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2AF83" w14:textId="77777777" w:rsidR="002C001B" w:rsidRDefault="00FF6E88">
      <w:pPr>
        <w:pStyle w:val="Ttulo1"/>
        <w:jc w:val="center"/>
        <w:rPr>
          <w:rFonts w:ascii="Cambria" w:hAnsi="Cambria"/>
          <w:b/>
          <w:bCs/>
          <w:color w:val="auto"/>
        </w:rPr>
      </w:pPr>
      <w:r>
        <w:rPr>
          <w:rFonts w:ascii="Cambria" w:hAnsi="Cambria"/>
          <w:b/>
          <w:bCs/>
          <w:color w:val="auto"/>
        </w:rPr>
        <w:t>Hoja de Ruta Vigente</w:t>
      </w:r>
    </w:p>
    <w:p w14:paraId="3EB40969" w14:textId="77777777" w:rsidR="002C001B" w:rsidRDefault="002C001B">
      <w:pPr>
        <w:rPr>
          <w:rFonts w:ascii="Cambria" w:hAnsi="Cambria"/>
        </w:rPr>
      </w:pPr>
    </w:p>
    <w:p w14:paraId="1BD9CC4D" w14:textId="77777777" w:rsidR="002C001B" w:rsidRDefault="00FF6E88">
      <w:pPr>
        <w:pStyle w:val="Ttulo2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Seguidamente se pone a disposición, la agenda regulatoria aplicable a las entidades financieras supervisadas por esta Superintendencia para el presente año.</w:t>
      </w:r>
    </w:p>
    <w:p w14:paraId="0D7F6092" w14:textId="69128F19" w:rsidR="002C001B" w:rsidRDefault="001C42B7" w:rsidP="001C42B7">
      <w:pPr>
        <w:pStyle w:val="Ttulo2"/>
        <w:tabs>
          <w:tab w:val="left" w:pos="7650"/>
        </w:tabs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ab/>
      </w:r>
    </w:p>
    <w:p w14:paraId="6AA87629" w14:textId="77777777" w:rsidR="002C001B" w:rsidRDefault="00FF6E88">
      <w:pPr>
        <w:pStyle w:val="Ttulo2"/>
        <w:rPr>
          <w:rFonts w:ascii="Cambria" w:hAnsi="Cambria"/>
          <w:color w:val="auto"/>
        </w:rPr>
      </w:pPr>
      <w:r>
        <w:rPr>
          <w:rFonts w:ascii="Cambria" w:hAnsi="Cambria"/>
          <w:b/>
          <w:bCs/>
          <w:color w:val="FF0000"/>
          <w:sz w:val="32"/>
          <w:szCs w:val="32"/>
        </w:rPr>
        <w:t>*</w:t>
      </w:r>
      <w:r>
        <w:rPr>
          <w:rFonts w:ascii="Cambria" w:hAnsi="Cambria"/>
          <w:color w:val="auto"/>
        </w:rPr>
        <w:t xml:space="preserve">Debe considerarse que conforme se vayan emitiendo las normas, o exista alguna información relevante para el público, la agenda regulatoria que se presenta se irá actualizando, precisamente si la norma fue aprobada, si se encuentra en consulta pública, u otro. </w:t>
      </w:r>
    </w:p>
    <w:tbl>
      <w:tblPr>
        <w:tblStyle w:val="Tablaconcuadrcula"/>
        <w:tblW w:w="19615" w:type="dxa"/>
        <w:tblInd w:w="-635" w:type="dxa"/>
        <w:tblLook w:val="04A0" w:firstRow="1" w:lastRow="0" w:firstColumn="1" w:lastColumn="0" w:noHBand="0" w:noVBand="1"/>
      </w:tblPr>
      <w:tblGrid>
        <w:gridCol w:w="19491"/>
        <w:gridCol w:w="222"/>
      </w:tblGrid>
      <w:tr w:rsidR="002C001B" w14:paraId="0F735AED" w14:textId="77777777">
        <w:tc>
          <w:tcPr>
            <w:tcW w:w="19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FAC7" w14:textId="77777777" w:rsidR="002C001B" w:rsidRDefault="002C001B">
            <w:pPr>
              <w:rPr>
                <w:rFonts w:ascii="Cambria" w:hAnsi="Cambria"/>
              </w:rPr>
            </w:pPr>
          </w:p>
          <w:tbl>
            <w:tblPr>
              <w:tblStyle w:val="HERMESIGNORETABLETOGRID"/>
              <w:tblW w:w="0" w:type="auto"/>
              <w:tblInd w:w="0" w:type="dxa"/>
              <w:tblLook w:val="04A0" w:firstRow="1" w:lastRow="0" w:firstColumn="1" w:lastColumn="0" w:noHBand="0" w:noVBand="1"/>
              <w:tblCaption w:val="HERMESIGNORETABLETOGRID"/>
            </w:tblPr>
            <w:tblGrid>
              <w:gridCol w:w="19265"/>
            </w:tblGrid>
            <w:tr w:rsidR="002C001B" w14:paraId="07D986A5" w14:textId="77777777" w:rsidTr="002C001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8231" w:type="dxa"/>
                  <w:hideMark/>
                </w:tcPr>
                <w:p w14:paraId="6EA6961B" w14:textId="77777777" w:rsidR="002C001B" w:rsidRDefault="00FF6E88">
                  <w:pPr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Cuadro de datos</w:t>
                  </w:r>
                </w:p>
              </w:tc>
            </w:tr>
            <w:tr w:rsidR="002C001B" w14:paraId="7B3B708D" w14:textId="77777777" w:rsidTr="002C001B">
              <w:tc>
                <w:tcPr>
                  <w:tcW w:w="18231" w:type="dxa"/>
                  <w:tcBorders>
                    <w:top w:val="nil"/>
                    <w:left w:val="dashed" w:sz="4" w:space="0" w:color="FF0000"/>
                    <w:bottom w:val="dashed" w:sz="4" w:space="0" w:color="FF0000"/>
                    <w:right w:val="dashed" w:sz="4" w:space="0" w:color="FF0000"/>
                  </w:tcBorders>
                </w:tcPr>
                <w:p w14:paraId="3F0F0CBB" w14:textId="77777777" w:rsidR="002C001B" w:rsidRDefault="002C001B">
                  <w:pPr>
                    <w:rPr>
                      <w:rFonts w:ascii="Cambria" w:hAnsi="Cambria"/>
                    </w:rPr>
                  </w:pPr>
                </w:p>
                <w:tbl>
                  <w:tblPr>
                    <w:tblStyle w:val="Tablaconcuadrcula"/>
                    <w:tblW w:w="19039" w:type="dxa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5223"/>
                    <w:gridCol w:w="5164"/>
                    <w:gridCol w:w="1800"/>
                    <w:gridCol w:w="3420"/>
                    <w:gridCol w:w="3432"/>
                  </w:tblGrid>
                  <w:tr w:rsidR="002C001B" w14:paraId="35E9B17A" w14:textId="77777777">
                    <w:tc>
                      <w:tcPr>
                        <w:tcW w:w="52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hideMark/>
                      </w:tcPr>
                      <w:p w14:paraId="3F6842E4" w14:textId="77777777" w:rsidR="002C001B" w:rsidRDefault="00FF6E88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  <w:t>Regulación</w:t>
                        </w:r>
                      </w:p>
                    </w:tc>
                    <w:tc>
                      <w:tcPr>
                        <w:tcW w:w="51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hideMark/>
                      </w:tcPr>
                      <w:p w14:paraId="1DDB0051" w14:textId="77777777" w:rsidR="002C001B" w:rsidRDefault="00FF6E88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  <w:t>Objetivo del Reglamento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vAlign w:val="center"/>
                        <w:hideMark/>
                      </w:tcPr>
                      <w:p w14:paraId="75A7F4F2" w14:textId="77777777" w:rsidR="002C001B" w:rsidRDefault="00FF6E88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Estado</w:t>
                        </w:r>
                      </w:p>
                    </w:tc>
                    <w:tc>
                      <w:tcPr>
                        <w:tcW w:w="68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vAlign w:val="center"/>
                        <w:hideMark/>
                      </w:tcPr>
                      <w:p w14:paraId="476CD9BB" w14:textId="77777777" w:rsidR="002C001B" w:rsidRDefault="00FF6E88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Etapas/Fecha</w:t>
                        </w:r>
                        <w:r>
                          <w:rPr>
                            <w:rFonts w:ascii="Cambria" w:hAnsi="Cambria" w:cs="Calibri"/>
                            <w:color w:val="FF0000"/>
                            <w:sz w:val="28"/>
                            <w:szCs w:val="28"/>
                          </w:rPr>
                          <w:t>*</w:t>
                        </w:r>
                      </w:p>
                    </w:tc>
                  </w:tr>
                  <w:tr w:rsidR="002C001B" w14:paraId="1A7A386E" w14:textId="77777777">
                    <w:tc>
                      <w:tcPr>
                        <w:tcW w:w="1038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hideMark/>
                      </w:tcPr>
                      <w:p w14:paraId="614A674A" w14:textId="77777777" w:rsidR="002C001B" w:rsidRDefault="00FF6E88">
                        <w:pPr>
                          <w:jc w:val="center"/>
                          <w:rPr>
                            <w:rFonts w:ascii="Cambria" w:hAnsi="Cambria"/>
                            <w:sz w:val="28"/>
                            <w:szCs w:val="28"/>
                            <w:lang w:eastAsia="es-CR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  <w:lang w:eastAsia="es-CR"/>
                          </w:rPr>
                          <w:t>Transversal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E697724" w14:textId="77777777" w:rsidR="002C001B" w:rsidRDefault="002C001B">
                        <w:pPr>
                          <w:spacing w:after="0" w:line="240" w:lineRule="auto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vAlign w:val="center"/>
                        <w:hideMark/>
                      </w:tcPr>
                      <w:p w14:paraId="2F0CAA8C" w14:textId="77777777" w:rsidR="002C001B" w:rsidRDefault="00FF6E88">
                        <w:pPr>
                          <w:spacing w:after="0" w:line="240" w:lineRule="auto"/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  <w:t>Consulta Pública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vAlign w:val="center"/>
                        <w:hideMark/>
                      </w:tcPr>
                      <w:p w14:paraId="13F78A1D" w14:textId="77777777" w:rsidR="002C001B" w:rsidRDefault="00FF6E88">
                        <w:pPr>
                          <w:spacing w:after="0" w:line="240" w:lineRule="auto"/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  <w:t>Aprobación Definitiva</w:t>
                        </w:r>
                      </w:p>
                    </w:tc>
                  </w:tr>
                  <w:tr w:rsidR="002C001B" w14:paraId="26F74C03" w14:textId="77777777">
                    <w:tc>
                      <w:tcPr>
                        <w:tcW w:w="52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DD388C9" w14:textId="77777777" w:rsidR="002C001B" w:rsidRDefault="00FF6E88">
                        <w:pP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/>
                            <w:sz w:val="28"/>
                            <w:szCs w:val="28"/>
                          </w:rPr>
                          <w:t>Reglamento sobre Supervisión Consolidada</w:t>
                        </w:r>
                      </w:p>
                    </w:tc>
                    <w:tc>
                      <w:tcPr>
                        <w:tcW w:w="51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7336309" w14:textId="77777777" w:rsidR="002C001B" w:rsidRDefault="00FF6E88" w:rsidP="000F57C9">
                        <w:pPr>
                          <w:jc w:val="both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Fortalecer la supervisión consolida que los órganos supervisores realizan sobre los grupos o conglomerados financieros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96B05D8" w14:textId="77777777" w:rsidR="002C001B" w:rsidRDefault="00FF6E88">
                        <w:pPr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En proceso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9CC0471" w14:textId="46FAA8D0" w:rsidR="00EA55CE" w:rsidRPr="00EA55CE" w:rsidRDefault="00EA55CE" w:rsidP="00EA55CE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Marzo 2022</w:t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2D315C6" w14:textId="77777777" w:rsidR="002C001B" w:rsidRDefault="00FF6E8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Por definir 2022</w:t>
                        </w:r>
                      </w:p>
                    </w:tc>
                  </w:tr>
                  <w:tr w:rsidR="002C001B" w14:paraId="42300236" w14:textId="77777777">
                    <w:tc>
                      <w:tcPr>
                        <w:tcW w:w="19039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vAlign w:val="center"/>
                        <w:hideMark/>
                      </w:tcPr>
                      <w:p w14:paraId="782BC4F6" w14:textId="77777777" w:rsidR="002C001B" w:rsidRDefault="00FF6E88">
                        <w:pPr>
                          <w:spacing w:line="240" w:lineRule="auto"/>
                          <w:contextualSpacing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Normas Conexas Reglamento de Supervisión Consolidada</w:t>
                        </w:r>
                      </w:p>
                    </w:tc>
                  </w:tr>
                  <w:tr w:rsidR="002C001B" w14:paraId="191A6F8C" w14:textId="77777777">
                    <w:tc>
                      <w:tcPr>
                        <w:tcW w:w="52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6D19A5F" w14:textId="77777777" w:rsidR="002C001B" w:rsidRDefault="00FF6E88">
                        <w:pPr>
                          <w:rPr>
                            <w:rFonts w:ascii="Cambria" w:hAnsi="Cambr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 xml:space="preserve">Acuerdo SUGEF 30-18, </w:t>
                        </w: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Reglamento de Información Financiera</w:t>
                        </w:r>
                      </w:p>
                    </w:tc>
                    <w:tc>
                      <w:tcPr>
                        <w:tcW w:w="51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21C16A9" w14:textId="77777777" w:rsidR="002C001B" w:rsidRDefault="00FF6E88" w:rsidP="000F57C9">
                        <w:pPr>
                          <w:jc w:val="both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>Ajustar la normativa con la entrada en vigencia del Reglamento sobre Supervisión Consolidada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A9E3DAB" w14:textId="77777777" w:rsidR="002C001B" w:rsidRDefault="00FF6E88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En proceso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3B08EBA" w14:textId="77777777" w:rsidR="002C001B" w:rsidRDefault="00FF6E8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Por definir 2022</w:t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7606BF6" w14:textId="77777777" w:rsidR="002C001B" w:rsidRDefault="00FF6E8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Por definir 2022</w:t>
                        </w:r>
                      </w:p>
                    </w:tc>
                  </w:tr>
                  <w:tr w:rsidR="002C001B" w14:paraId="6AE43FEF" w14:textId="77777777">
                    <w:tc>
                      <w:tcPr>
                        <w:tcW w:w="52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63603A9" w14:textId="77777777" w:rsidR="002C001B" w:rsidRDefault="00FF6E88">
                        <w:pPr>
                          <w:rPr>
                            <w:rFonts w:ascii="Cambria" w:hAnsi="Cambr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 xml:space="preserve">Acuerdo SUGEF 8-08, </w:t>
                        </w: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 xml:space="preserve">Reglamento sobre autorizaciones de entidades supervisadas por la SUGEF, y sobre autorizaciones y </w:t>
                        </w: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lastRenderedPageBreak/>
                          <w:t>funcionamiento de grupos y conglomerados financieros.</w:t>
                        </w:r>
                      </w:p>
                    </w:tc>
                    <w:tc>
                      <w:tcPr>
                        <w:tcW w:w="51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1372DE9" w14:textId="77777777" w:rsidR="002C001B" w:rsidRDefault="00FF6E88" w:rsidP="000F57C9">
                        <w:pPr>
                          <w:jc w:val="both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lastRenderedPageBreak/>
                          <w:t>Reforma parcial a la regulación sobre autorizaciones, para incluir los nuevos actos de autorización</w:t>
                        </w: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 xml:space="preserve"> y ajustar la </w:t>
                        </w: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lastRenderedPageBreak/>
                          <w:t>normativa con la entrada en vigencia del Reglamento sobre Supervisión Consolidada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CE8EA02" w14:textId="77777777" w:rsidR="002C001B" w:rsidRDefault="00FF6E88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lastRenderedPageBreak/>
                          <w:t>En proceso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E662891" w14:textId="77777777" w:rsidR="002C001B" w:rsidRDefault="00FF6E8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Por definir 2022</w:t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02F1FD0" w14:textId="77777777" w:rsidR="002C001B" w:rsidRDefault="00FF6E8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Por definir 2022</w:t>
                        </w:r>
                      </w:p>
                    </w:tc>
                  </w:tr>
                  <w:tr w:rsidR="002C001B" w14:paraId="158863BE" w14:textId="77777777">
                    <w:tc>
                      <w:tcPr>
                        <w:tcW w:w="52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17597B4" w14:textId="77777777" w:rsidR="002C001B" w:rsidRDefault="00FF6E88">
                        <w:pPr>
                          <w:rPr>
                            <w:rFonts w:ascii="Cambria" w:hAnsi="Cambr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Acuerdo SUGEF 16-16</w:t>
                        </w: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, Reglamento sobre Gobierno Corporativo</w:t>
                        </w:r>
                      </w:p>
                    </w:tc>
                    <w:tc>
                      <w:tcPr>
                        <w:tcW w:w="51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749B32D" w14:textId="77777777" w:rsidR="002C001B" w:rsidRDefault="00FF6E88" w:rsidP="000F57C9">
                        <w:pPr>
                          <w:jc w:val="both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>Ajustar la normativa con la entrada en vigencia del Reglamento sobre Supervisión Consolidada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16B9692" w14:textId="77777777" w:rsidR="002C001B" w:rsidRDefault="002C001B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</w:p>
                      <w:p w14:paraId="277C34FC" w14:textId="77777777" w:rsidR="002C001B" w:rsidRDefault="002C001B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</w:p>
                      <w:p w14:paraId="63096822" w14:textId="77777777" w:rsidR="002C001B" w:rsidRDefault="00FF6E88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En proceso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AECD037" w14:textId="77777777" w:rsidR="002C001B" w:rsidRDefault="00FF6E8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Finalizada</w:t>
                        </w:r>
                      </w:p>
                      <w:p w14:paraId="69FCD573" w14:textId="77777777" w:rsidR="002C001B" w:rsidRDefault="00FF6E8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Venció 02/02/2022</w:t>
                        </w:r>
                      </w:p>
                      <w:p w14:paraId="23958634" w14:textId="77777777" w:rsidR="002C001B" w:rsidRDefault="002C001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3A4A422C" w14:textId="77777777" w:rsidR="002C001B" w:rsidRPr="00EA55CE" w:rsidRDefault="004C3349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</w:rPr>
                        </w:pPr>
                        <w:hyperlink r:id="rId7" w:tooltip="DESCRIPCION:&#10; CNS-1708-2022 Art. 06&#10;&#10;DESTINO:&#10; -Subsitio: Hoja de Ruta&#10; -Página: 1708-06 ADZ.docx&#10;" w:history="1">
                          <w:r w:rsidR="00FF6E88" w:rsidRPr="00EA55CE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CNS-1708-2022 Art. 06</w:t>
                          </w:r>
                        </w:hyperlink>
                      </w:p>
                      <w:p w14:paraId="4DD95E30" w14:textId="77777777" w:rsidR="002C001B" w:rsidRPr="00EA55CE" w:rsidRDefault="004C3349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hyperlink r:id="rId8" w:tooltip="DESCRIPCION:&#10; CNS-1708-2022 Art. 06&#10;&#10;DESTINO:&#10; -Subsitio: Hoja de Ruta&#10; -Página: 1708-06 ADZ.docx&#10;" w:history="1">
                          <w:r w:rsidR="00FF6E88" w:rsidRPr="00EA55CE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10/01/2022 (Ampliación)</w:t>
                          </w:r>
                        </w:hyperlink>
                      </w:p>
                      <w:p w14:paraId="26FF26DD" w14:textId="77777777" w:rsidR="002C001B" w:rsidRDefault="002C001B">
                        <w:pPr>
                          <w:spacing w:line="240" w:lineRule="auto"/>
                          <w:contextualSpacing/>
                          <w:jc w:val="center"/>
                        </w:pPr>
                      </w:p>
                      <w:p w14:paraId="2582B471" w14:textId="77777777" w:rsidR="002C001B" w:rsidRDefault="004C3349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</w:rPr>
                        </w:pPr>
                        <w:hyperlink r:id="rId9" w:tooltip="DESCRIPCION:&#10; CNS-1706-2021 Art. 07CNS-1707-2021 Art 5&#10;&#10;DESTINO:&#10; -Subsitio: Hoja de Ruta&#10; -Página: 1706-07 y 1707-05 COMITE SUPERINTENDENTES.docx&#10;" w:history="1">
                          <w:r w:rsidR="00FF6E88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CNS-1706-2021 Art. 07</w:t>
                          </w:r>
                        </w:hyperlink>
                      </w:p>
                      <w:p w14:paraId="225129D2" w14:textId="77777777" w:rsidR="002C001B" w:rsidRDefault="004C3349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rFonts w:ascii="Cambria" w:hAnsi="Cambria" w:cs="Calibri"/>
                            <w:sz w:val="28"/>
                            <w:szCs w:val="28"/>
                            <w:lang w:val="en-US"/>
                          </w:rPr>
                        </w:pPr>
                        <w:hyperlink r:id="rId10" w:tooltip="DESCRIPCION:&#10; CNS-1706-2021 Art. 07CNS-1707-2021 Art 5&#10;&#10;DESTINO:&#10; -Subsitio: Hoja de Ruta&#10; -Página: 1706-07 y 1707-05 COMITE SUPERINTENDENTES.docx&#10;" w:history="1">
                          <w:r w:rsidR="00FF6E88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CNS-1707-2021 Art. 05</w:t>
                          </w:r>
                        </w:hyperlink>
                      </w:p>
                      <w:p w14:paraId="1EBE1DCE" w14:textId="77777777" w:rsidR="002C001B" w:rsidRDefault="004C3349">
                        <w:pPr>
                          <w:spacing w:line="240" w:lineRule="auto"/>
                          <w:contextualSpacing/>
                          <w:jc w:val="center"/>
                        </w:pPr>
                        <w:hyperlink r:id="rId11" w:tooltip="DESCRIPCION:&#10; CNS-1706-2021 Art. 07CNS-1707-2021 Art 5&#10;&#10;DESTINO:&#10; -Subsitio: Hoja de Ruta&#10; -Página: 1706-07 y 1707-05 COMITE SUPERINTENDENTES.docx&#10;" w:history="1">
                          <w:r w:rsidR="00FF6E88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20/12/2021</w:t>
                          </w:r>
                        </w:hyperlink>
                      </w:p>
                    </w:tc>
                    <w:tc>
                      <w:tcPr>
                        <w:tcW w:w="3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E8A2A5E" w14:textId="5D672122" w:rsidR="002C001B" w:rsidRDefault="00EA55CE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Abril</w:t>
                        </w:r>
                        <w:r w:rsidR="00FF6E88"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 xml:space="preserve"> 2022</w:t>
                        </w:r>
                      </w:p>
                    </w:tc>
                  </w:tr>
                  <w:tr w:rsidR="002C001B" w14:paraId="58E7D2F0" w14:textId="77777777">
                    <w:tc>
                      <w:tcPr>
                        <w:tcW w:w="52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C6732C9" w14:textId="21489679" w:rsidR="002C001B" w:rsidRDefault="00FF6E88">
                        <w:pP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Reglamento sobre el Cálculo de Estimaciones Crediticias</w:t>
                        </w:r>
                      </w:p>
                    </w:tc>
                    <w:tc>
                      <w:tcPr>
                        <w:tcW w:w="51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E141CCB" w14:textId="77777777" w:rsidR="002C001B" w:rsidRDefault="00FF6E88" w:rsidP="000F57C9">
                        <w:pPr>
                          <w:jc w:val="both"/>
                          <w:rPr>
                            <w:rFonts w:ascii="Cambria" w:hAnsi="Cambr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Reforma integral al cálculo de estimaciones crediticias.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34A14E12" w14:textId="77777777" w:rsidR="002C001B" w:rsidRDefault="00FF6E88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Aprobado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B3CD677" w14:textId="77777777" w:rsidR="002C001B" w:rsidRDefault="002C001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  <w:bookmarkStart w:id="0" w:name="OLE_LINK1"/>
                      </w:p>
                      <w:p w14:paraId="57FC6979" w14:textId="77777777" w:rsidR="002C001B" w:rsidRDefault="00FF6E8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  <w:t>Finalizada</w:t>
                        </w:r>
                      </w:p>
                      <w:p w14:paraId="0967236C" w14:textId="77777777" w:rsidR="002C001B" w:rsidRDefault="00FF6E8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  <w:t>Venció 08/09/2021</w:t>
                        </w:r>
                      </w:p>
                      <w:p w14:paraId="54C69F41" w14:textId="77777777" w:rsidR="002C001B" w:rsidRDefault="002C001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62D86338" w14:textId="77777777" w:rsidR="002C001B" w:rsidRDefault="004C3349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</w:rPr>
                        </w:pPr>
                        <w:hyperlink r:id="rId12" w:tooltip="DESCRIPCION:&#10; CNS-1679-2021, Art. 08CNS-1680-2021, Art. 07CNS-1681-2021, Art. 09&#10;&#10;DESTINO:&#10; -Subsitio: Hoja de Ruta&#10; -Página: 1681-09 -1680-07-1679-08.docx&#10;" w:history="1">
                          <w:r w:rsidR="00FF6E88">
                            <w:rPr>
                              <w:rStyle w:val="Hipervnculo"/>
                              <w:rFonts w:ascii="Cambria" w:hAnsi="Cambria"/>
                              <w:sz w:val="28"/>
                              <w:szCs w:val="28"/>
                            </w:rPr>
                            <w:t>CNS-1679-2021, Art. 08</w:t>
                          </w:r>
                          <w:r w:rsidR="00FF6E88">
                            <w:rPr>
                              <w:rFonts w:ascii="Cambria" w:hAnsi="Cambria"/>
                              <w:color w:val="0563C1" w:themeColor="hyperlin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 w:rsidR="00FF6E88">
                            <w:rPr>
                              <w:rStyle w:val="Hipervnculo"/>
                              <w:rFonts w:ascii="Cambria" w:hAnsi="Cambria"/>
                              <w:sz w:val="28"/>
                              <w:szCs w:val="28"/>
                            </w:rPr>
                            <w:t>CNS-1680-2021, Art. 07</w:t>
                          </w:r>
                          <w:r w:rsidR="00FF6E88">
                            <w:rPr>
                              <w:rFonts w:ascii="Cambria" w:hAnsi="Cambria"/>
                              <w:color w:val="0563C1" w:themeColor="hyperlin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 w:rsidR="00FF6E88">
                            <w:rPr>
                              <w:rStyle w:val="Hipervnculo"/>
                              <w:rFonts w:ascii="Cambria" w:hAnsi="Cambria"/>
                              <w:sz w:val="28"/>
                              <w:szCs w:val="28"/>
                            </w:rPr>
                            <w:t>CNS-1681-2021, Art. 09</w:t>
                          </w:r>
                        </w:hyperlink>
                      </w:p>
                      <w:p w14:paraId="226336AF" w14:textId="77777777" w:rsidR="002C001B" w:rsidRDefault="004C3349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rFonts w:ascii="Cambria" w:hAnsi="Cambria"/>
                            <w:sz w:val="28"/>
                            <w:szCs w:val="28"/>
                            <w:lang w:val="en-US"/>
                          </w:rPr>
                        </w:pPr>
                        <w:hyperlink r:id="rId13" w:tooltip="DESCRIPCION:&#10; CNS-1679-2021, Art. 08CNS-1680-2021, Art. 07CNS-1681-2021, Art. 09&#10;&#10;DESTINO:&#10; -Subsitio: Hoja de Ruta&#10; -Página: 1681-09 -1680-07-1679-08.docx&#10;" w:history="1">
                          <w:r w:rsidR="00FF6E88">
                            <w:rPr>
                              <w:rStyle w:val="Hipervnculo"/>
                              <w:rFonts w:ascii="Cambria" w:hAnsi="Cambria"/>
                              <w:sz w:val="28"/>
                              <w:szCs w:val="28"/>
                              <w:lang w:val="en-US"/>
                            </w:rPr>
                            <w:t>09/08/2021</w:t>
                          </w:r>
                        </w:hyperlink>
                      </w:p>
                      <w:p w14:paraId="53359B29" w14:textId="77777777" w:rsidR="002C001B" w:rsidRDefault="004C3349">
                        <w:pPr>
                          <w:spacing w:line="240" w:lineRule="auto"/>
                          <w:contextualSpacing/>
                          <w:jc w:val="center"/>
                        </w:pPr>
                        <w:hyperlink r:id="rId14" w:tooltip="DESCRIPCION:&#10; CNS-1679-2021, Art. 08CNS-1680-2021, Art. 07CNS-1681-2021, Art. 09&#10;&#10;DESTINO:&#10; -Subsitio: Hoja de Ruta&#10; -Página: 1681-09 -1680-07-1679-08.docx&#10;" w:history="1">
                          <w:r w:rsidR="00FF6E88">
                            <w:rPr>
                              <w:rStyle w:val="Hipervnculo"/>
                              <w:rFonts w:ascii="Cambria" w:hAnsi="Cambria"/>
                              <w:sz w:val="28"/>
                              <w:szCs w:val="28"/>
                              <w:lang w:val="en-US"/>
                            </w:rPr>
                            <w:t>16/08/2021</w:t>
                          </w:r>
                          <w:bookmarkEnd w:id="0"/>
                        </w:hyperlink>
                      </w:p>
                    </w:tc>
                    <w:tc>
                      <w:tcPr>
                        <w:tcW w:w="3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A8E4797" w14:textId="77777777" w:rsidR="002C001B" w:rsidRDefault="00FF6E8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Finalizada</w:t>
                        </w:r>
                      </w:p>
                      <w:p w14:paraId="4F5D4193" w14:textId="77777777" w:rsidR="002C001B" w:rsidRDefault="002C001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47A97673" w14:textId="77777777" w:rsidR="002C001B" w:rsidRPr="00EA55CE" w:rsidRDefault="004C3349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lang w:val="en-US"/>
                          </w:rPr>
                        </w:pPr>
                        <w:hyperlink r:id="rId15" w:tooltip="DESCRIPCION:&#10; CNS-1699-2021, Art. 8CNS-1700-2021, Art. 9&#10;&#10;DESTINO:&#10; -Subsitio: Hoja de Ruta&#10; -Página: 1699-08 y 1700-09 ODM.doc&#10;" w:history="1">
                          <w:r w:rsidR="00FF6E88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CNS-1699-2021, Art. 8</w:t>
                          </w:r>
                        </w:hyperlink>
                      </w:p>
                      <w:p w14:paraId="4B31EFA5" w14:textId="77777777" w:rsidR="002C001B" w:rsidRDefault="004C3349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rFonts w:ascii="Cambria" w:hAnsi="Cambria" w:cs="Calibri"/>
                            <w:sz w:val="28"/>
                            <w:szCs w:val="28"/>
                            <w:lang w:val="en-US"/>
                          </w:rPr>
                        </w:pPr>
                        <w:hyperlink r:id="rId16" w:tooltip="DESCRIPCION:&#10; CNS-1699-2021, Art. 8CNS-1700-2021, Art. 9&#10;&#10;DESTINO:&#10; -Subsitio: Hoja de Ruta&#10; -Página: 1699-08 y 1700-09 ODM.doc&#10;" w:history="1">
                          <w:r w:rsidR="00FF6E88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CNS-1700-2021, Art. 9</w:t>
                          </w:r>
                        </w:hyperlink>
                      </w:p>
                      <w:p w14:paraId="55C36CEC" w14:textId="77777777" w:rsidR="002C001B" w:rsidRDefault="004C3349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rFonts w:ascii="Cambria" w:hAnsi="Cambria"/>
                            <w:sz w:val="28"/>
                            <w:szCs w:val="28"/>
                            <w:lang w:val="en-US"/>
                          </w:rPr>
                        </w:pPr>
                        <w:hyperlink r:id="rId17" w:tooltip="DESCRIPCION:&#10; CNS-1699-2021, Art. 8CNS-1700-2021, Art. 9&#10;&#10;DESTINO:&#10; -Subsitio: Hoja de Ruta&#10; -Página: 1699-08 y 1700-09 ODM.doc&#10;" w:history="1">
                          <w:r w:rsidR="00FF6E88">
                            <w:rPr>
                              <w:rStyle w:val="Hipervnculo"/>
                              <w:rFonts w:ascii="Cambria" w:hAnsi="Cambria"/>
                              <w:sz w:val="28"/>
                              <w:szCs w:val="28"/>
                              <w:lang w:val="en-US"/>
                            </w:rPr>
                            <w:t>11/11/2021 y</w:t>
                          </w:r>
                        </w:hyperlink>
                      </w:p>
                      <w:p w14:paraId="45368DB9" w14:textId="77777777" w:rsidR="002C001B" w:rsidRDefault="004C3349">
                        <w:pPr>
                          <w:spacing w:line="240" w:lineRule="auto"/>
                          <w:contextualSpacing/>
                          <w:jc w:val="center"/>
                        </w:pPr>
                        <w:hyperlink r:id="rId18" w:tooltip="DESCRIPCION:&#10; CNS-1699-2021, Art. 8CNS-1700-2021, Art. 9&#10;&#10;DESTINO:&#10; -Subsitio: Hoja de Ruta&#10; -Página: 1699-08 y 1700-09 ODM.doc&#10;" w:history="1">
                          <w:r w:rsidR="00FF6E88">
                            <w:rPr>
                              <w:rStyle w:val="Hipervnculo"/>
                              <w:rFonts w:ascii="Cambria" w:hAnsi="Cambria"/>
                              <w:sz w:val="28"/>
                              <w:szCs w:val="28"/>
                              <w:lang w:val="en-US"/>
                            </w:rPr>
                            <w:t>15/11/2021</w:t>
                          </w:r>
                        </w:hyperlink>
                      </w:p>
                    </w:tc>
                  </w:tr>
                  <w:tr w:rsidR="002C001B" w14:paraId="0E8644C3" w14:textId="77777777">
                    <w:tc>
                      <w:tcPr>
                        <w:tcW w:w="52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0942E22" w14:textId="77777777" w:rsidR="002C001B" w:rsidRDefault="00FF6E88">
                        <w:pP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Reglamento General de Auditores Externos.</w:t>
                        </w:r>
                      </w:p>
                    </w:tc>
                    <w:tc>
                      <w:tcPr>
                        <w:tcW w:w="51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FBAAC3C" w14:textId="77777777" w:rsidR="002C001B" w:rsidRDefault="00FF6E88" w:rsidP="000F57C9">
                        <w:pPr>
                          <w:jc w:val="both"/>
                          <w:rPr>
                            <w:rFonts w:ascii="Cambria" w:hAnsi="Cambr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Revisión integral de la normativa de acuerdo con nuevos estándares internacionales sobre el tema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76E6A7E" w14:textId="77777777" w:rsidR="002C001B" w:rsidRDefault="00FF6E88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Aprobado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1F81E72" w14:textId="77777777" w:rsidR="002C001B" w:rsidRDefault="00FF6E8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Finalizada</w:t>
                        </w:r>
                      </w:p>
                      <w:p w14:paraId="26B4B782" w14:textId="77777777" w:rsidR="002C001B" w:rsidRDefault="00FF6E8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Venció 15/07/2021</w:t>
                        </w:r>
                      </w:p>
                      <w:p w14:paraId="7DF0C3A0" w14:textId="77777777" w:rsidR="002C001B" w:rsidRDefault="00FF6E88">
                        <w:pPr>
                          <w:jc w:val="center"/>
                          <w:rPr>
                            <w:rFonts w:ascii="Cambria" w:hAnsi="Cambr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br/>
                        </w:r>
                        <w:hyperlink r:id="rId19" w:tooltip="DESCRIPCION:&#10; CNS-1665-2021 Art. 8 CNS-1666-2021 Art. 7&#10;&#10;DESTINO:&#10; -Subsitio: Hoja de Ruta&#10; -Página: 1666-07 y 1665-08.docx&#10;" w:history="1"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 xml:space="preserve">CNS-1665-2021, Art. 8 </w:t>
                          </w:r>
                          <w:r>
                            <w:rPr>
                              <w:rFonts w:ascii="Cambria" w:hAnsi="Cambria" w:cs="Calibri"/>
                              <w:color w:val="0563C1" w:themeColor="hyperlin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lastRenderedPageBreak/>
                            <w:t>CNS-1666-2021, Art. 7</w:t>
                          </w:r>
                          <w:r>
                            <w:rPr>
                              <w:rFonts w:ascii="Cambria" w:hAnsi="Cambria" w:cs="Calibri"/>
                              <w:color w:val="0563C1" w:themeColor="hyperlin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31/05/2021 y 07/06/2021</w:t>
                          </w:r>
                        </w:hyperlink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br/>
                        </w: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br/>
                        </w:r>
                        <w:hyperlink r:id="rId20" w:tooltip="DESCRIPCION:&#10; CNS-1670-2021 Art 13&#10;&#10;DESTINO:&#10; -Subsitio: Hoja de Ruta&#10; -Página: 1670-13.docx&#10;" w:history="1"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CNS-1670-2021, Art. 13</w:t>
                          </w:r>
                          <w:r>
                            <w:rPr>
                              <w:rFonts w:ascii="Cambria" w:hAnsi="Cambria" w:cs="Calibri"/>
                              <w:color w:val="0563C1" w:themeColor="hyperlin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28/06/2021 Ampliación</w:t>
                          </w:r>
                          <w:r>
                            <w:rPr>
                              <w:rFonts w:ascii="Cambria" w:hAnsi="Cambria" w:cs="Calibri"/>
                              <w:color w:val="0563C1" w:themeColor="hyperlin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3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88DDA52" w14:textId="77777777" w:rsidR="002C001B" w:rsidRDefault="00FF6E8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lastRenderedPageBreak/>
                          <w:t>Finalizado</w:t>
                        </w:r>
                      </w:p>
                      <w:p w14:paraId="14FD45BF" w14:textId="77777777" w:rsidR="002C001B" w:rsidRDefault="002C001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53696E94" w14:textId="77777777" w:rsidR="002C001B" w:rsidRDefault="004C3349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</w:rPr>
                        </w:pPr>
                        <w:hyperlink r:id="rId21" w:tooltip="DESCRIPCION:&#10; CNS-1700-2021 Art. 10&#10;&#10;DESTINO:&#10; -Subsitio: Hoja de Ruta&#10; -Página: 1700-10 ADZ.docx&#10;" w:history="1">
                          <w:r w:rsidR="00FF6E88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CNS-1700-2021 Art. 10</w:t>
                          </w:r>
                        </w:hyperlink>
                      </w:p>
                      <w:p w14:paraId="0EC3F477" w14:textId="77777777" w:rsidR="002C001B" w:rsidRDefault="004C3349">
                        <w:pPr>
                          <w:spacing w:line="240" w:lineRule="auto"/>
                          <w:contextualSpacing/>
                          <w:jc w:val="center"/>
                        </w:pPr>
                        <w:hyperlink r:id="rId22" w:tooltip="DESCRIPCION:&#10; CNS-1700-2021 Art. 10&#10;&#10;DESTINO:&#10; -Subsitio: Hoja de Ruta&#10; -Página: 1700-10 ADZ.docx&#10;" w:history="1">
                          <w:r w:rsidR="00FF6E88">
                            <w:rPr>
                              <w:rStyle w:val="Hipervnculo"/>
                              <w:rFonts w:ascii="Cambria" w:hAnsi="Cambria"/>
                              <w:sz w:val="28"/>
                              <w:szCs w:val="28"/>
                            </w:rPr>
                            <w:t>16/11/2021</w:t>
                          </w:r>
                        </w:hyperlink>
                      </w:p>
                    </w:tc>
                  </w:tr>
                  <w:tr w:rsidR="002C001B" w:rsidRPr="004C3349" w14:paraId="6C31D7D8" w14:textId="77777777">
                    <w:tc>
                      <w:tcPr>
                        <w:tcW w:w="52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008A3E9" w14:textId="77777777" w:rsidR="002C001B" w:rsidRDefault="00FF6E88">
                        <w:pP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Acuerdo SUGEF 35-21, </w:t>
                        </w: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>"Reglamento del Centro de Información conozca a su cliente".</w:t>
                        </w:r>
                      </w:p>
                    </w:tc>
                    <w:tc>
                      <w:tcPr>
                        <w:tcW w:w="51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6850EE3" w14:textId="77777777" w:rsidR="002C001B" w:rsidRDefault="00FF6E88">
                        <w:pP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Nuevo Reglamento del Centro de información conozca a su cliente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991439" w14:textId="77777777" w:rsidR="002C001B" w:rsidRDefault="00FF6E88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Aprobado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0A9AEFE" w14:textId="77777777" w:rsidR="002C001B" w:rsidRPr="00EA55CE" w:rsidRDefault="00FF6E8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</w:pPr>
                        <w:r w:rsidRPr="00EA55CE"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Finalizado </w:t>
                        </w:r>
                      </w:p>
                      <w:p w14:paraId="78AB0968" w14:textId="77777777" w:rsidR="002C001B" w:rsidRPr="00EA55CE" w:rsidRDefault="00FF6E8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 w:rsidRPr="00EA55CE"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br/>
                        </w:r>
                        <w:hyperlink r:id="rId23" w:tooltip="DESCRIPCION:&#10; CNS-1600-2020, Art. 8CNS-1601-2020 Art. 8&#10;&#10;DESTINO:&#10; -Subsitio: Hoja de Ruta&#10; -Página: 1600-08 y 1601-08.docx&#10;" w:history="1">
                          <w:r w:rsidRPr="00EA55CE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CNS-1600-2020, Art. 8</w:t>
                          </w:r>
                          <w:r w:rsidRPr="00EA55CE">
                            <w:rPr>
                              <w:rFonts w:ascii="Cambria" w:hAnsi="Cambria" w:cs="Calibri"/>
                              <w:color w:val="0563C1" w:themeColor="hyperlink"/>
                              <w:sz w:val="28"/>
                              <w:szCs w:val="28"/>
                              <w:u w:val="single"/>
                              <w:lang w:val="en-US"/>
                            </w:rPr>
                            <w:br/>
                          </w:r>
                          <w:r w:rsidRPr="00EA55CE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CNS-1601-2020, Art. 8</w:t>
                          </w:r>
                          <w:r w:rsidRPr="00EA55CE">
                            <w:rPr>
                              <w:rFonts w:ascii="Cambria" w:hAnsi="Cambria" w:cs="Calibri"/>
                              <w:color w:val="0563C1" w:themeColor="hyperlink"/>
                              <w:sz w:val="28"/>
                              <w:szCs w:val="28"/>
                              <w:u w:val="single"/>
                              <w:lang w:val="en-US"/>
                            </w:rPr>
                            <w:br/>
                          </w:r>
                          <w:r w:rsidRPr="00EA55CE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24/08/2020</w:t>
                          </w:r>
                        </w:hyperlink>
                      </w:p>
                    </w:tc>
                    <w:tc>
                      <w:tcPr>
                        <w:tcW w:w="3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494D164" w14:textId="77777777" w:rsidR="002C001B" w:rsidRDefault="00FF6E88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Finalizado</w:t>
                        </w: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  <w:lang w:val="en-US"/>
                          </w:rPr>
                          <w:br/>
                        </w:r>
                        <w:hyperlink r:id="rId24" w:tooltip="DESCRIPCION:&#10; CNS-1637-2021, Art. 7CNS-1638-2021, Art. 6&#10;&#10;DESTINO:&#10; -Subsitio: Hoja de Ruta&#10; -Página: 1637-07 y 1638-06.docx&#10;" w:history="1"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CNS-1637-2021, Art. 7</w:t>
                          </w:r>
                          <w:r>
                            <w:rPr>
                              <w:rFonts w:ascii="Cambria" w:hAnsi="Cambria" w:cs="Calibri"/>
                              <w:color w:val="0563C1" w:themeColor="hyperlink"/>
                              <w:sz w:val="28"/>
                              <w:szCs w:val="28"/>
                              <w:u w:val="single"/>
                              <w:lang w:val="en-US"/>
                            </w:rPr>
                            <w:br/>
                          </w:r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CNS-1638-2021, Art. 6</w:t>
                          </w:r>
                          <w:r>
                            <w:rPr>
                              <w:rFonts w:ascii="Cambria" w:hAnsi="Cambria" w:cs="Calibri"/>
                              <w:color w:val="0563C1" w:themeColor="hyperlink"/>
                              <w:sz w:val="28"/>
                              <w:szCs w:val="28"/>
                              <w:u w:val="single"/>
                              <w:lang w:val="en-US"/>
                            </w:rPr>
                            <w:br/>
                          </w:r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18/01/2021</w:t>
                          </w:r>
                        </w:hyperlink>
                      </w:p>
                    </w:tc>
                  </w:tr>
                  <w:tr w:rsidR="002C001B" w14:paraId="7F4FF76D" w14:textId="77777777">
                    <w:tc>
                      <w:tcPr>
                        <w:tcW w:w="1038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0CECE" w:themeFill="background2" w:themeFillShade="E6"/>
                        <w:hideMark/>
                      </w:tcPr>
                      <w:p w14:paraId="4F327699" w14:textId="77777777" w:rsidR="002C001B" w:rsidRDefault="00FF6E88">
                        <w:pPr>
                          <w:jc w:val="center"/>
                          <w:rPr>
                            <w:rFonts w:ascii="Cambria" w:hAnsi="Cambr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  <w:lang w:eastAsia="es-CR"/>
                          </w:rPr>
                          <w:t>SUGEF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0CECE" w:themeFill="background2" w:themeFillShade="E6"/>
                        <w:vAlign w:val="center"/>
                        <w:hideMark/>
                      </w:tcPr>
                      <w:p w14:paraId="5DFCB29B" w14:textId="77777777" w:rsidR="002C001B" w:rsidRDefault="00FF6E88">
                        <w:pPr>
                          <w:jc w:val="center"/>
                          <w:rPr>
                            <w:rFonts w:ascii="Cambria" w:hAnsi="Cambr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Estado</w:t>
                        </w:r>
                      </w:p>
                    </w:tc>
                    <w:tc>
                      <w:tcPr>
                        <w:tcW w:w="68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0CECE" w:themeFill="background2" w:themeFillShade="E6"/>
                        <w:vAlign w:val="center"/>
                        <w:hideMark/>
                      </w:tcPr>
                      <w:p w14:paraId="425CDB25" w14:textId="77777777" w:rsidR="002C001B" w:rsidRDefault="00FF6E88">
                        <w:pPr>
                          <w:jc w:val="center"/>
                          <w:rPr>
                            <w:rFonts w:ascii="Cambria" w:hAnsi="Cambr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Etapas/Fecha</w:t>
                        </w:r>
                        <w:r>
                          <w:rPr>
                            <w:rFonts w:ascii="Cambria" w:hAnsi="Cambria" w:cs="Calibri"/>
                            <w:color w:val="FF0000"/>
                            <w:sz w:val="28"/>
                            <w:szCs w:val="28"/>
                          </w:rPr>
                          <w:t>*</w:t>
                        </w:r>
                      </w:p>
                    </w:tc>
                  </w:tr>
                  <w:tr w:rsidR="002C001B" w14:paraId="6DA09DC9" w14:textId="77777777">
                    <w:tc>
                      <w:tcPr>
                        <w:tcW w:w="52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9D3FA66" w14:textId="77777777" w:rsidR="002C001B" w:rsidRDefault="00FF6E88">
                        <w:pPr>
                          <w:spacing w:line="240" w:lineRule="auto"/>
                          <w:contextualSpacing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Acuerdo SUGEF 24-21</w:t>
                        </w: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 xml:space="preserve">, Reglamento para calificar a las entidades supervisadas por SUGEF, </w:t>
                        </w:r>
                      </w:p>
                    </w:tc>
                    <w:tc>
                      <w:tcPr>
                        <w:tcW w:w="51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439E0D1" w14:textId="77777777" w:rsidR="002C001B" w:rsidRDefault="00FF6E88">
                        <w:pP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>Reforma integral de la metodología de calificación de entidades.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B726987" w14:textId="77777777" w:rsidR="002C001B" w:rsidRDefault="00FF6E88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En proceso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F470AFA" w14:textId="77777777" w:rsidR="002C001B" w:rsidRDefault="00FF6E8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 xml:space="preserve">Finalizada </w:t>
                        </w:r>
                      </w:p>
                      <w:p w14:paraId="237CF5BC" w14:textId="77777777" w:rsidR="002C001B" w:rsidRDefault="00FF6E8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Venció 07/12/2021</w:t>
                        </w:r>
                      </w:p>
                      <w:p w14:paraId="0BEBE9C4" w14:textId="77777777" w:rsidR="002C001B" w:rsidRDefault="002C001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7473CE14" w14:textId="77777777" w:rsidR="002C001B" w:rsidRDefault="004C3349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</w:rPr>
                        </w:pPr>
                        <w:hyperlink r:id="rId25" w:tooltip="DESCRIPCION:&#10; CNS-1698-2021, Art. 5 &#10;&#10;DESTINO:&#10; -Subsitio: Hoja de Ruta&#10; -Página: 1698-05 ADZ.docx&#10;" w:history="1">
                          <w:r w:rsidR="00FF6E88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CNS-1698-2021, Art. 5</w:t>
                          </w:r>
                        </w:hyperlink>
                      </w:p>
                      <w:p w14:paraId="19B5D938" w14:textId="77777777" w:rsidR="002C001B" w:rsidRDefault="004C3349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hyperlink r:id="rId26" w:tooltip="DESCRIPCION:&#10; CNS-1698-2021, Art. 5 &#10;&#10;DESTINO:&#10; -Subsitio: Hoja de Ruta&#10; -Página: 1698-05 ADZ.docx&#10;" w:history="1">
                          <w:r w:rsidR="00FF6E88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08/11/2021</w:t>
                          </w:r>
                        </w:hyperlink>
                        <w:r w:rsidR="00FF6E88">
                          <w:rPr>
                            <w:rStyle w:val="Hipervnculo"/>
                            <w:rFonts w:ascii="Cambria" w:hAnsi="Cambria" w:cs="Calibri"/>
                            <w:sz w:val="28"/>
                            <w:szCs w:val="28"/>
                          </w:rPr>
                          <w:t xml:space="preserve"> (</w:t>
                        </w:r>
                        <w:hyperlink r:id="rId27" w:tooltip="DESCRIPCION:&#10; CNS-1698-2021, Art. 5 &#10;&#10;DESTINO:&#10; -Subsitio: Hoja de Ruta&#10; -Página: 1698-05 ADZ.docx&#10;" w:history="1">
                          <w:r w:rsidR="00FF6E88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 xml:space="preserve">Ampliación) </w:t>
                          </w:r>
                        </w:hyperlink>
                      </w:p>
                      <w:p w14:paraId="705AE7DF" w14:textId="77777777" w:rsidR="002C001B" w:rsidRDefault="002C001B">
                        <w:pPr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</w:p>
                      <w:p w14:paraId="6A7E4E7F" w14:textId="77777777" w:rsidR="002C001B" w:rsidRDefault="004C3349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</w:rPr>
                        </w:pPr>
                        <w:hyperlink r:id="rId28" w:tooltip="DESCRIPCION:&#10; CNS-1694-2021,Art. 07&#10;&#10;DESTINO:&#10; -Subsitio: Hoja de Ruta&#10; -Página: 1694-07 ADZ.docx&#10;" w:history="1">
                          <w:r w:rsidR="00FF6E88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CNS-1694-2021, Art. 07</w:t>
                          </w:r>
                        </w:hyperlink>
                      </w:p>
                      <w:p w14:paraId="0A963AFA" w14:textId="7B5C14F6" w:rsidR="002C001B" w:rsidRDefault="004C3349">
                        <w:pPr>
                          <w:jc w:val="center"/>
                          <w:rPr>
                            <w:rFonts w:cs="Calibri"/>
                            <w:b/>
                            <w:bCs/>
                            <w:color w:val="FF0000"/>
                          </w:rPr>
                        </w:pPr>
                        <w:hyperlink r:id="rId29" w:tooltip="DESCRIPCION:&#10; CNS-1694-2021,Art. 07&#10;&#10;DESTINO:&#10; -Subsitio: Hoja de Ruta&#10; -Página: 1694-07 ADZ.docx&#10;" w:history="1"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18</w:t>
                          </w:r>
                          <w:r w:rsidR="00FF6E88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/10/2021</w:t>
                          </w:r>
                        </w:hyperlink>
                      </w:p>
                    </w:tc>
                    <w:tc>
                      <w:tcPr>
                        <w:tcW w:w="3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0613E52" w14:textId="77777777" w:rsidR="002C001B" w:rsidRDefault="00FF6E88">
                        <w:pPr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Abril 2022</w:t>
                        </w:r>
                      </w:p>
                    </w:tc>
                  </w:tr>
                  <w:tr w:rsidR="002C001B" w14:paraId="544B8D2C" w14:textId="77777777">
                    <w:tc>
                      <w:tcPr>
                        <w:tcW w:w="52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5D22B98" w14:textId="77777777" w:rsidR="002C001B" w:rsidRDefault="00FF6E88">
                        <w:pPr>
                          <w:spacing w:line="240" w:lineRule="auto"/>
                          <w:contextualSpacing/>
                          <w:jc w:val="both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Acuerdo SUGEF 11-18</w:t>
                        </w: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 xml:space="preserve">, Reglamento para la inscripción y desinscripción ante la SUGEF de los sujetos obligados que </w:t>
                        </w: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lastRenderedPageBreak/>
                          <w:t>realizan alguna o algunas de las actividades descritas en los artículos 15 Y 15 bis de la Ley Sobre Estupefacientes, Sustancias Psicotrópicas, Drogas de uso no Autorizado, Actividades Conexas, Legitimación de Capitales y Financiamiento al Terrorismo, Ley 7786</w:t>
                        </w:r>
                      </w:p>
                    </w:tc>
                    <w:tc>
                      <w:tcPr>
                        <w:tcW w:w="51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ADF3E90" w14:textId="77777777" w:rsidR="002C001B" w:rsidRDefault="00FF6E88">
                        <w:pPr>
                          <w:spacing w:after="24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lastRenderedPageBreak/>
                          <w:t>Modificar el reglamento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 xml:space="preserve">acorde con las necesidades de prevención de los riesgos </w:t>
                        </w: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lastRenderedPageBreak/>
                          <w:t>de Legitimación de Capitales, Financiamiento al Terrorismo y Financiamiento de la Proliferación de Armas de Destrucción Masiva (LC/FT/FPADM).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516FD3B5" w14:textId="77777777" w:rsidR="002C001B" w:rsidRDefault="002C001B">
                        <w:pP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A19A5D6" w14:textId="77777777" w:rsidR="002C001B" w:rsidRDefault="002C001B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</w:p>
                      <w:p w14:paraId="54FBEFD6" w14:textId="77777777" w:rsidR="002C001B" w:rsidRDefault="002C001B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</w:p>
                      <w:p w14:paraId="602CD090" w14:textId="77777777" w:rsidR="002C001B" w:rsidRDefault="00FF6E88">
                        <w:pPr>
                          <w:jc w:val="center"/>
                          <w:rPr>
                            <w:rFonts w:ascii="Cambria" w:hAnsi="Cambria" w:cs="Calibr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lastRenderedPageBreak/>
                          <w:t>En proceso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24A0CC4" w14:textId="267AC987" w:rsidR="002C001B" w:rsidRDefault="00EA55CE">
                        <w:pPr>
                          <w:jc w:val="center"/>
                          <w:rPr>
                            <w:rFonts w:ascii="Cambria" w:hAnsi="Cambria" w:cs="Calibr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lastRenderedPageBreak/>
                          <w:t>Abril</w:t>
                        </w:r>
                        <w:r w:rsidR="00FF6E88"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 xml:space="preserve"> 2022</w:t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DD8769F" w14:textId="77777777" w:rsidR="002C001B" w:rsidRDefault="00FF6E88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Mayo 2022</w:t>
                        </w:r>
                      </w:p>
                    </w:tc>
                  </w:tr>
                  <w:tr w:rsidR="002C001B" w14:paraId="2B6DA6E5" w14:textId="77777777">
                    <w:tc>
                      <w:tcPr>
                        <w:tcW w:w="1038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  <w:hideMark/>
                      </w:tcPr>
                      <w:p w14:paraId="7173C1E6" w14:textId="77777777" w:rsidR="002C001B" w:rsidRDefault="00FF6E88">
                        <w:pP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Normas Conexas Reglamento de Supervisión Consolidada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0E28A7F" w14:textId="77777777" w:rsidR="002C001B" w:rsidRDefault="002C001B">
                        <w:pPr>
                          <w:jc w:val="center"/>
                          <w:rPr>
                            <w:rFonts w:ascii="Cambria" w:hAnsi="Cambria" w:cs="Calibr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DE7DA05" w14:textId="77777777" w:rsidR="002C001B" w:rsidRDefault="002C001B">
                        <w:pPr>
                          <w:jc w:val="center"/>
                          <w:rPr>
                            <w:rFonts w:ascii="Cambria" w:hAnsi="Cambria" w:cs="Calibr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2A3A7EB" w14:textId="77777777" w:rsidR="002C001B" w:rsidRDefault="002C001B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C001B" w14:paraId="3713E538" w14:textId="77777777">
                    <w:tc>
                      <w:tcPr>
                        <w:tcW w:w="52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8A86A16" w14:textId="77777777" w:rsidR="002C001B" w:rsidRDefault="00FF6E88">
                        <w:pPr>
                          <w:spacing w:line="240" w:lineRule="auto"/>
                          <w:contextualSpacing/>
                          <w:jc w:val="both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 xml:space="preserve">Acuerdo SUGEF 4-04, </w:t>
                        </w: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Reglamento sobre el grupo vinculado a la entidad</w:t>
                        </w:r>
                      </w:p>
                    </w:tc>
                    <w:tc>
                      <w:tcPr>
                        <w:tcW w:w="516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FFA8361" w14:textId="77777777" w:rsidR="002C001B" w:rsidRDefault="00FF6E88">
                        <w:pPr>
                          <w:jc w:val="both"/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>Ajustar la normativa con la entrada en vigencia del Reglamento sobre Supervisión Consolidada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88EF6F8" w14:textId="77777777" w:rsidR="002C001B" w:rsidRDefault="002C001B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</w:p>
                      <w:p w14:paraId="0FA55845" w14:textId="77777777" w:rsidR="002C001B" w:rsidRDefault="002C001B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</w:p>
                      <w:p w14:paraId="5538102E" w14:textId="77777777" w:rsidR="002C001B" w:rsidRDefault="002C001B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</w:p>
                      <w:p w14:paraId="62D188A1" w14:textId="77777777" w:rsidR="002C001B" w:rsidRDefault="00FF6E88">
                        <w:pPr>
                          <w:jc w:val="center"/>
                          <w:rPr>
                            <w:rFonts w:ascii="Cambria" w:hAnsi="Cambria" w:cs="Calibr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En proceso</w:t>
                        </w:r>
                      </w:p>
                    </w:tc>
                    <w:tc>
                      <w:tcPr>
                        <w:tcW w:w="685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B73731D" w14:textId="77777777" w:rsidR="002C001B" w:rsidRDefault="00FF6E88">
                        <w:pPr>
                          <w:jc w:val="center"/>
                          <w:rPr>
                            <w:rFonts w:ascii="Cambria" w:hAnsi="Cambria" w:cs="Calibr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Por definir 2022</w:t>
                        </w:r>
                      </w:p>
                    </w:tc>
                  </w:tr>
                  <w:tr w:rsidR="002C001B" w14:paraId="51C8050C" w14:textId="77777777">
                    <w:tc>
                      <w:tcPr>
                        <w:tcW w:w="52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14D6C57" w14:textId="77777777" w:rsidR="002C001B" w:rsidRDefault="00FF6E88">
                        <w:pPr>
                          <w:spacing w:line="240" w:lineRule="auto"/>
                          <w:contextualSpacing/>
                          <w:jc w:val="both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 xml:space="preserve">Acuerdo SUGEF 5-04, </w:t>
                        </w: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Reglamento sobre límites de crédito a personas individuales y grupos de interés económico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241F4A9" w14:textId="77777777" w:rsidR="002C001B" w:rsidRDefault="002C001B">
                        <w:pPr>
                          <w:spacing w:after="0" w:line="240" w:lineRule="auto"/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753D3EF" w14:textId="77777777" w:rsidR="002C001B" w:rsidRDefault="002C001B">
                        <w:pPr>
                          <w:spacing w:after="0" w:line="240" w:lineRule="auto"/>
                          <w:rPr>
                            <w:rFonts w:ascii="Cambria" w:hAnsi="Cambria" w:cs="Calibr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5F637D1" w14:textId="77777777" w:rsidR="002C001B" w:rsidRDefault="002C001B">
                        <w:pPr>
                          <w:spacing w:after="0" w:line="240" w:lineRule="auto"/>
                          <w:rPr>
                            <w:rFonts w:ascii="Cambria" w:hAnsi="Cambria" w:cs="Calibr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C001B" w14:paraId="68733B68" w14:textId="77777777">
                    <w:tc>
                      <w:tcPr>
                        <w:tcW w:w="52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1767913" w14:textId="77777777" w:rsidR="002C001B" w:rsidRPr="000F57C9" w:rsidRDefault="00FF6E88" w:rsidP="000F57C9">
                        <w:pPr>
                          <w:spacing w:line="240" w:lineRule="auto"/>
                          <w:contextualSpacing/>
                          <w:jc w:val="both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 w:rsidRPr="000F57C9"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Acuerdo SUGEF 22-18,</w:t>
                        </w:r>
                        <w:r w:rsidRPr="000F57C9"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 xml:space="preserve"> Reglamento sobre Idoneidad de los Miembros del Órgano de Dirección y de la Alta Gerencia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90F8DF7" w14:textId="77777777" w:rsidR="002C001B" w:rsidRDefault="002C001B">
                        <w:pPr>
                          <w:spacing w:after="0" w:line="240" w:lineRule="auto"/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4C62230" w14:textId="77777777" w:rsidR="002C001B" w:rsidRDefault="002C001B">
                        <w:pPr>
                          <w:spacing w:after="0" w:line="240" w:lineRule="auto"/>
                          <w:rPr>
                            <w:rFonts w:ascii="Cambria" w:hAnsi="Cambria" w:cs="Calibr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01A4821" w14:textId="77777777" w:rsidR="002C001B" w:rsidRDefault="00FF6E8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Finalizada</w:t>
                        </w:r>
                      </w:p>
                      <w:p w14:paraId="6B4DF8C5" w14:textId="77777777" w:rsidR="002C001B" w:rsidRDefault="002C001B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294D9527" w14:textId="77777777" w:rsidR="002C001B" w:rsidRPr="00EA55CE" w:rsidRDefault="004C3349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</w:rPr>
                        </w:pPr>
                        <w:hyperlink r:id="rId30" w:tooltip="DESCRIPCION:&#10; CNS-1708-2022 Art. 06&#10;&#10;DESTINO:&#10; -Subsitio: Hoja de Ruta&#10; -Página: 1708-06 ADZ.docx&#10;" w:history="1">
                          <w:r w:rsidR="00FF6E88" w:rsidRPr="00EA55CE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CNS-1708-2022 Art. 06</w:t>
                          </w:r>
                        </w:hyperlink>
                      </w:p>
                      <w:p w14:paraId="205FCF1D" w14:textId="77777777" w:rsidR="002C001B" w:rsidRPr="00EA55CE" w:rsidRDefault="004C3349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hyperlink r:id="rId31" w:tooltip="DESCRIPCION:&#10; CNS-1708-2022 Art. 06&#10;&#10;DESTINO:&#10; -Subsitio: Hoja de Ruta&#10; -Página: 1708-06 ADZ.docx&#10;" w:history="1">
                          <w:r w:rsidR="00FF6E88" w:rsidRPr="00EA55CE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10/01/2022 (Ampliación)</w:t>
                          </w:r>
                        </w:hyperlink>
                      </w:p>
                      <w:p w14:paraId="16994C20" w14:textId="77777777" w:rsidR="002C001B" w:rsidRDefault="002C001B">
                        <w:pPr>
                          <w:spacing w:line="240" w:lineRule="auto"/>
                          <w:contextualSpacing/>
                          <w:jc w:val="center"/>
                        </w:pPr>
                      </w:p>
                      <w:p w14:paraId="120A3122" w14:textId="77777777" w:rsidR="002C001B" w:rsidRDefault="004C3349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</w:rPr>
                        </w:pPr>
                        <w:hyperlink r:id="rId32" w:tooltip="DESCRIPCION:&#10; CNS-1706-2021 Art. 07CNS-1707-2021 Art. 05&#10;&#10;DESTINO:&#10; -Subsitio: Hoja de Ruta&#10; -Página: 1706-07 y 1707-05 COMITE SUPERINTENDENTES.docx&#10;" w:history="1">
                          <w:r w:rsidR="00FF6E88" w:rsidRPr="00EA55CE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CNS-1706-2021 Art. 07</w:t>
                          </w:r>
                        </w:hyperlink>
                      </w:p>
                      <w:p w14:paraId="2C0BA019" w14:textId="77777777" w:rsidR="002C001B" w:rsidRDefault="004C3349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rFonts w:ascii="Cambria" w:hAnsi="Cambria" w:cs="Calibri"/>
                            <w:sz w:val="28"/>
                            <w:szCs w:val="28"/>
                            <w:lang w:val="en-US"/>
                          </w:rPr>
                        </w:pPr>
                        <w:hyperlink r:id="rId33" w:tooltip="DESCRIPCION:&#10; CNS-1706-2021 Art. 07CNS-1707-2021 Art. 05&#10;&#10;DESTINO:&#10; -Subsitio: Hoja de Ruta&#10; -Página: 1706-07 y 1707-05 COMITE SUPERINTENDENTES.docx&#10;" w:history="1">
                          <w:r w:rsidR="00FF6E88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CNS-1707-2021 Art. 05</w:t>
                          </w:r>
                        </w:hyperlink>
                      </w:p>
                      <w:p w14:paraId="5509A224" w14:textId="77777777" w:rsidR="002C001B" w:rsidRDefault="004C3349">
                        <w:pPr>
                          <w:spacing w:line="240" w:lineRule="auto"/>
                          <w:contextualSpacing/>
                          <w:jc w:val="center"/>
                        </w:pPr>
                        <w:hyperlink r:id="rId34" w:tooltip="DESCRIPCION:&#10; CNS-1706-2021 Art. 07CNS-1707-2021 Art. 05&#10;&#10;DESTINO:&#10; -Subsitio: Hoja de Ruta&#10; -Página: 1706-07 y 1707-05 COMITE SUPERINTENDENTES.docx&#10;" w:history="1">
                          <w:r w:rsidR="00FF6E88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20/12/2021</w:t>
                          </w:r>
                        </w:hyperlink>
                      </w:p>
                    </w:tc>
                    <w:tc>
                      <w:tcPr>
                        <w:tcW w:w="3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D9E2EB8" w14:textId="515F00E5" w:rsidR="002C001B" w:rsidRDefault="00EA55C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Abril</w:t>
                        </w:r>
                        <w:r w:rsidR="00FF6E88"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 xml:space="preserve"> 2022</w:t>
                        </w:r>
                      </w:p>
                    </w:tc>
                  </w:tr>
                  <w:tr w:rsidR="002C001B" w14:paraId="6AC9CDE9" w14:textId="77777777">
                    <w:tc>
                      <w:tcPr>
                        <w:tcW w:w="52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7BAFAA5" w14:textId="77777777" w:rsidR="002C001B" w:rsidRDefault="00FF6E88">
                        <w:pPr>
                          <w:rPr>
                            <w:rFonts w:ascii="Cambria" w:hAnsi="Cambr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Acuerdo SUGEF 2-10</w:t>
                        </w: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 xml:space="preserve"> Reglamento sobre administración integral de riesgos.</w:t>
                        </w:r>
                      </w:p>
                    </w:tc>
                    <w:tc>
                      <w:tcPr>
                        <w:tcW w:w="51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B2E5B11" w14:textId="77777777" w:rsidR="002C001B" w:rsidRDefault="00FF6E88" w:rsidP="000F57C9">
                        <w:pPr>
                          <w:jc w:val="both"/>
                          <w:rPr>
                            <w:rFonts w:ascii="Cambria" w:hAnsi="Cambr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>Modificación para trasladar temas de gestión de riesgo (liquidez, mercado, tasas, cambiario y operacional).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C686DD2" w14:textId="77777777" w:rsidR="002C001B" w:rsidRDefault="00FF6E88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Aprobado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D49F88A" w14:textId="77777777" w:rsidR="002C001B" w:rsidRDefault="00FF6E8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Finalizada</w:t>
                        </w:r>
                      </w:p>
                      <w:p w14:paraId="79D0AB82" w14:textId="77777777" w:rsidR="002C001B" w:rsidRDefault="00FF6E8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Venció 03/01/2022</w:t>
                        </w:r>
                      </w:p>
                      <w:p w14:paraId="55509136" w14:textId="77777777" w:rsidR="002C001B" w:rsidRDefault="00FF6E88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br/>
                        </w:r>
                        <w:hyperlink r:id="rId35" w:tooltip="DESCRIPCION:&#10; CNS-1704-2021, Art. 8&#10;&#10;DESTINO:&#10; -Subsitio: Hoja de Ruta&#10; -Página: 1704-08 ADZ.docx&#10;" w:history="1">
                          <w:r>
                            <w:rPr>
                              <w:rStyle w:val="Hipervnculo"/>
                              <w:rFonts w:ascii="Cambria" w:hAnsi="Cambria"/>
                              <w:sz w:val="28"/>
                              <w:szCs w:val="28"/>
                            </w:rPr>
                            <w:t>CNS-1704-2021, Art. 8</w:t>
                          </w:r>
                        </w:hyperlink>
                      </w:p>
                      <w:p w14:paraId="0EDFAF8B" w14:textId="77777777" w:rsidR="002C001B" w:rsidRDefault="004C3349">
                        <w:pPr>
                          <w:spacing w:line="240" w:lineRule="auto"/>
                          <w:contextualSpacing/>
                          <w:jc w:val="center"/>
                        </w:pPr>
                        <w:hyperlink r:id="rId36" w:tooltip="DESCRIPCION:&#10; CNS-1704-2021, Art. 8&#10;&#10;DESTINO:&#10; -Subsitio: Hoja de Ruta&#10; -Página: 1704-08 ADZ.docx&#10;" w:history="1">
                          <w:r w:rsidR="00FF6E88">
                            <w:rPr>
                              <w:rStyle w:val="Hipervnculo"/>
                              <w:rFonts w:ascii="Cambria" w:hAnsi="Cambria"/>
                              <w:sz w:val="28"/>
                              <w:szCs w:val="28"/>
                            </w:rPr>
                            <w:t>06/12/2021</w:t>
                          </w:r>
                        </w:hyperlink>
                      </w:p>
                    </w:tc>
                    <w:tc>
                      <w:tcPr>
                        <w:tcW w:w="3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65E22B1" w14:textId="77777777" w:rsidR="002C001B" w:rsidRDefault="00FF6E8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lastRenderedPageBreak/>
                          <w:t>Finalizada</w:t>
                        </w:r>
                      </w:p>
                      <w:p w14:paraId="5465A6CF" w14:textId="77777777" w:rsidR="002C001B" w:rsidRPr="00EA55CE" w:rsidRDefault="004C3349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lang w:val="en-US"/>
                          </w:rPr>
                        </w:pPr>
                        <w:hyperlink r:id="rId37" w:tooltip="DESCRIPCION:&#10; CNS-1712-2022 Art. 8&#10;&#10;DESTINO:&#10; -Subsitio: Hoja de Ruta&#10; -Página: 1712-08 SUGEF.docx&#10;" w:history="1">
                          <w:r w:rsidR="00FF6E88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CNS-1712-2022 Art. 8</w:t>
                          </w:r>
                        </w:hyperlink>
                      </w:p>
                      <w:p w14:paraId="5ABD2A1D" w14:textId="77777777" w:rsidR="002C001B" w:rsidRDefault="004C3349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rFonts w:ascii="Cambria" w:hAnsi="Cambria"/>
                            <w:sz w:val="28"/>
                            <w:szCs w:val="28"/>
                            <w:lang w:val="en-US"/>
                          </w:rPr>
                        </w:pPr>
                        <w:hyperlink r:id="rId38" w:tooltip="DESCRIPCION:&#10; CNS-1712-2022 Art. 8&#10;&#10;DESTINO:&#10; -Subsitio: Hoja de Ruta&#10; -Página: 1712-08 SUGEF.docx&#10;" w:history="1">
                          <w:r w:rsidR="00FF6E88">
                            <w:rPr>
                              <w:rStyle w:val="Hipervnculo"/>
                              <w:rFonts w:ascii="Cambria" w:hAnsi="Cambria"/>
                              <w:sz w:val="28"/>
                              <w:szCs w:val="28"/>
                              <w:lang w:val="en-US"/>
                            </w:rPr>
                            <w:t>31/01/2022</w:t>
                          </w:r>
                        </w:hyperlink>
                      </w:p>
                      <w:p w14:paraId="26058F5A" w14:textId="77777777" w:rsidR="002C001B" w:rsidRPr="00EA55CE" w:rsidRDefault="002C001B">
                        <w:pPr>
                          <w:spacing w:line="240" w:lineRule="auto"/>
                          <w:contextualSpacing/>
                          <w:jc w:val="center"/>
                          <w:rPr>
                            <w:lang w:val="en-US"/>
                          </w:rPr>
                        </w:pPr>
                      </w:p>
                      <w:p w14:paraId="3E5929FD" w14:textId="77777777" w:rsidR="002C001B" w:rsidRPr="00EA55CE" w:rsidRDefault="004C3349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lang w:val="en-US"/>
                          </w:rPr>
                        </w:pPr>
                        <w:hyperlink r:id="rId39" w:tooltip="DESCRIPCION:&#10; CNS-1715-2022 Art. 04&#10;&#10;DESTINO:&#10; -Subsitio: Hoja de Ruta&#10; -Página: 1715-04 SUGEF.docx&#10;" w:history="1">
                          <w:r w:rsidR="00FF6E88" w:rsidRPr="00EA55CE">
                            <w:rPr>
                              <w:rStyle w:val="Hipervnculo"/>
                              <w:rFonts w:ascii="Cambria" w:hAnsi="Cambria"/>
                              <w:sz w:val="28"/>
                              <w:szCs w:val="28"/>
                              <w:lang w:val="en-US"/>
                            </w:rPr>
                            <w:t>CNS-1715-2022 Art. 04</w:t>
                          </w:r>
                        </w:hyperlink>
                      </w:p>
                      <w:p w14:paraId="7DACB4E2" w14:textId="77777777" w:rsidR="002C001B" w:rsidRDefault="004C3349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rFonts w:ascii="Cambria" w:hAnsi="Cambria"/>
                            <w:sz w:val="28"/>
                            <w:szCs w:val="28"/>
                          </w:rPr>
                        </w:pPr>
                        <w:hyperlink r:id="rId40" w:tooltip="DESCRIPCION:&#10; CNS-1715-2022 Art. 04&#10;&#10;DESTINO:&#10; -Subsitio: Hoja de Ruta&#10; -Página: 1715-04 SUGEF.docx&#10;" w:history="1">
                          <w:r w:rsidR="00FF6E88">
                            <w:rPr>
                              <w:rStyle w:val="Hipervnculo"/>
                              <w:rFonts w:ascii="Cambria" w:hAnsi="Cambria"/>
                              <w:sz w:val="28"/>
                              <w:szCs w:val="28"/>
                            </w:rPr>
                            <w:t>14/02/2022</w:t>
                          </w:r>
                        </w:hyperlink>
                      </w:p>
                      <w:p w14:paraId="65A44A78" w14:textId="77777777" w:rsidR="002C001B" w:rsidRDefault="004C3349">
                        <w:pPr>
                          <w:spacing w:line="240" w:lineRule="auto"/>
                          <w:contextualSpacing/>
                          <w:jc w:val="center"/>
                        </w:pPr>
                        <w:hyperlink r:id="rId41" w:tooltip="DESCRIPCION:&#10; CNS-1715-2022 Art. 04&#10;&#10;DESTINO:&#10; -Subsitio: Hoja de Ruta&#10; -Página: 1715-04 SUGEF.docx&#10;" w:history="1">
                          <w:r w:rsidR="00FF6E88">
                            <w:rPr>
                              <w:rStyle w:val="Hipervnculo"/>
                              <w:rFonts w:ascii="Cambria" w:hAnsi="Cambria"/>
                              <w:sz w:val="28"/>
                              <w:szCs w:val="28"/>
                            </w:rPr>
                            <w:t>(corrección de numeración de considerandos y articulado)</w:t>
                          </w:r>
                        </w:hyperlink>
                      </w:p>
                    </w:tc>
                  </w:tr>
                  <w:tr w:rsidR="002C001B" w14:paraId="08CDFF2A" w14:textId="77777777">
                    <w:tc>
                      <w:tcPr>
                        <w:tcW w:w="52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AED4832" w14:textId="77777777" w:rsidR="002C001B" w:rsidRDefault="00FF6E88">
                        <w:pPr>
                          <w:rPr>
                            <w:rFonts w:ascii="Cambria" w:hAnsi="Cambr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lastRenderedPageBreak/>
                          <w:t>Reforma para sustituir la referencia a la tasa LIBOR.</w:t>
                        </w:r>
                      </w:p>
                    </w:tc>
                    <w:tc>
                      <w:tcPr>
                        <w:tcW w:w="51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BF79D60" w14:textId="77777777" w:rsidR="002C001B" w:rsidRDefault="00FF6E88">
                        <w:pPr>
                          <w:rPr>
                            <w:rFonts w:ascii="Cambria" w:hAnsi="Cambr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>Sustituir la referencia a la Tasa LIBOR dada su futura descontinuación.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55D4557" w14:textId="77777777" w:rsidR="002C001B" w:rsidRDefault="00FF6E88">
                        <w:pPr>
                          <w:jc w:val="center"/>
                          <w:rPr>
                            <w:rFonts w:ascii="Cambria" w:hAnsi="Cambr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En proceso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639EFCD" w14:textId="77777777" w:rsidR="002C001B" w:rsidRDefault="00FF6E88">
                        <w:pPr>
                          <w:jc w:val="center"/>
                          <w:rPr>
                            <w:rFonts w:ascii="Cambria" w:hAnsi="Cambr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Por definir 2022</w:t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7B1531B" w14:textId="77777777" w:rsidR="002C001B" w:rsidRDefault="00FF6E88">
                        <w:pPr>
                          <w:jc w:val="center"/>
                          <w:rPr>
                            <w:rFonts w:ascii="Cambria" w:hAnsi="Cambr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Por definir 2022</w:t>
                        </w:r>
                      </w:p>
                    </w:tc>
                  </w:tr>
                  <w:tr w:rsidR="002C001B" w14:paraId="455280F4" w14:textId="77777777">
                    <w:tc>
                      <w:tcPr>
                        <w:tcW w:w="52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1C2A541" w14:textId="77777777" w:rsidR="002C001B" w:rsidRPr="000F57C9" w:rsidRDefault="00FF6E88">
                        <w:pPr>
                          <w:jc w:val="both"/>
                          <w:rPr>
                            <w:rFonts w:ascii="Cambria" w:hAnsi="Cambria"/>
                            <w:sz w:val="28"/>
                            <w:szCs w:val="28"/>
                          </w:rPr>
                        </w:pPr>
                        <w:r w:rsidRPr="000F57C9"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Reglamento sobre planes de recuperación y resolución de entidades.</w:t>
                        </w:r>
                      </w:p>
                    </w:tc>
                    <w:tc>
                      <w:tcPr>
                        <w:tcW w:w="51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34A94E5" w14:textId="77777777" w:rsidR="002C001B" w:rsidRDefault="00FF6E88" w:rsidP="000F57C9">
                        <w:pPr>
                          <w:jc w:val="both"/>
                          <w:rPr>
                            <w:rFonts w:ascii="Cambria" w:hAnsi="Cambr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>Definir la normativa para hacer operativos aspectos de recuperación, intervención o resolución bancaria, de acuerdo con la normativa relacionadas con estos temas.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F3EC658" w14:textId="77777777" w:rsidR="002C001B" w:rsidRDefault="00FF6E88">
                        <w:pPr>
                          <w:jc w:val="center"/>
                          <w:rPr>
                            <w:rFonts w:ascii="Cambria" w:hAnsi="Cambr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En proceso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64BFDCF" w14:textId="7FA548F9" w:rsidR="002C001B" w:rsidRDefault="00EA55CE">
                        <w:pPr>
                          <w:jc w:val="center"/>
                          <w:rPr>
                            <w:rFonts w:ascii="Cambria" w:hAnsi="Cambr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Diciembre</w:t>
                        </w:r>
                        <w:r w:rsidR="00FF6E88"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 xml:space="preserve"> 2022</w:t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C549E88" w14:textId="13AFE1E2" w:rsidR="002C001B" w:rsidRDefault="00EA55CE">
                        <w:pPr>
                          <w:jc w:val="center"/>
                          <w:rPr>
                            <w:rFonts w:ascii="Cambria" w:hAnsi="Cambr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Marzo</w:t>
                        </w:r>
                        <w:r w:rsidR="00FF6E88"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 xml:space="preserve"> 202</w:t>
                        </w: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2C001B" w:rsidRPr="004C3349" w14:paraId="58D8BBF1" w14:textId="77777777">
                    <w:tc>
                      <w:tcPr>
                        <w:tcW w:w="52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929D74D" w14:textId="77777777" w:rsidR="002C001B" w:rsidRPr="000F57C9" w:rsidRDefault="00FF6E88" w:rsidP="000F57C9">
                        <w:pPr>
                          <w:spacing w:line="240" w:lineRule="auto"/>
                          <w:contextualSpacing/>
                          <w:jc w:val="both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 w:rsidRPr="000F57C9"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Acuerdo SUGEF 12-21,</w:t>
                        </w:r>
                        <w:r w:rsidRPr="000F57C9"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 xml:space="preserve"> "Reglamento para la prevención del riesgo de legitimación de capitales, financiamiento al terrorismo y financiamiento de la proliferación de armas de destrucción masiva, aplicable a los sujetos obligados por el artículo 14 de la Ley 7786</w:t>
                        </w:r>
                      </w:p>
                    </w:tc>
                    <w:tc>
                      <w:tcPr>
                        <w:tcW w:w="51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5356377" w14:textId="77777777" w:rsidR="002C001B" w:rsidRDefault="00FF6E88">
                        <w:pP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>Reforma Integral al Reglamento.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C359271" w14:textId="77777777" w:rsidR="002C001B" w:rsidRDefault="00FF6E88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Aprobado</w:t>
                        </w:r>
                      </w:p>
                    </w:tc>
                    <w:tc>
                      <w:tcPr>
                        <w:tcW w:w="34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E3FB417" w14:textId="77777777" w:rsidR="002C001B" w:rsidRDefault="00FF6E8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>Finalizado</w:t>
                        </w:r>
                      </w:p>
                      <w:p w14:paraId="6CECDBA7" w14:textId="77777777" w:rsidR="002C001B" w:rsidRDefault="00FF6E8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br/>
                        </w:r>
                        <w:hyperlink r:id="rId42" w:tooltip="DESCRIPCION:&#10; CNS-1600-2020, Art. 8CNS-1601-2020 Art. 8&#10;&#10;DESTINO:&#10; -Subsitio: Hoja de Ruta&#10; -Página: 1600-08 y 1601-08.docx&#10;" w:history="1"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CNS-1600-2020, Art. 8</w:t>
                          </w:r>
                          <w:r>
                            <w:rPr>
                              <w:rFonts w:ascii="Cambria" w:hAnsi="Cambria" w:cs="Calibri"/>
                              <w:color w:val="0563C1" w:themeColor="hyperlink"/>
                              <w:sz w:val="28"/>
                              <w:szCs w:val="28"/>
                              <w:u w:val="single"/>
                              <w:lang w:val="en-US"/>
                            </w:rPr>
                            <w:br/>
                          </w:r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CNS-1601-2020, Art. 8</w:t>
                          </w:r>
                          <w:r>
                            <w:rPr>
                              <w:rFonts w:ascii="Cambria" w:hAnsi="Cambria" w:cs="Calibri"/>
                              <w:color w:val="0563C1" w:themeColor="hyperlink"/>
                              <w:sz w:val="28"/>
                              <w:szCs w:val="28"/>
                              <w:u w:val="single"/>
                              <w:lang w:val="en-US"/>
                            </w:rPr>
                            <w:br/>
                          </w:r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24/08/2020</w:t>
                          </w:r>
                        </w:hyperlink>
                      </w:p>
                    </w:tc>
                    <w:tc>
                      <w:tcPr>
                        <w:tcW w:w="343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5B374E7" w14:textId="77777777" w:rsidR="002C001B" w:rsidRDefault="00FF6E88">
                        <w:pPr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Finalizado</w:t>
                        </w:r>
                      </w:p>
                      <w:p w14:paraId="609896A9" w14:textId="77777777" w:rsidR="002C001B" w:rsidRDefault="00FF6E88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  <w:lang w:val="en-US"/>
                          </w:rPr>
                          <w:br/>
                        </w:r>
                        <w:hyperlink r:id="rId43" w:tooltip="DESCRIPCION:&#10; CNS-1637-2021, Art. 7CNS-1638-2021, Art. 6&#10;&#10;DESTINO:&#10; -Subsitio: Hoja de Ruta&#10; -Página: 1637-07 y 1638-06.docx&#10;" w:history="1"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CNS-1637-2021, Art. 7</w:t>
                          </w:r>
                          <w:r>
                            <w:rPr>
                              <w:rFonts w:ascii="Cambria" w:hAnsi="Cambria" w:cs="Calibri"/>
                              <w:color w:val="0563C1" w:themeColor="hyperlink"/>
                              <w:sz w:val="28"/>
                              <w:szCs w:val="28"/>
                              <w:u w:val="single"/>
                              <w:lang w:val="en-US"/>
                            </w:rPr>
                            <w:br/>
                          </w:r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CNS-1638-2021, Art. 6</w:t>
                          </w:r>
                          <w:r>
                            <w:rPr>
                              <w:rFonts w:ascii="Cambria" w:hAnsi="Cambria" w:cs="Calibri"/>
                              <w:color w:val="0563C1" w:themeColor="hyperlink"/>
                              <w:sz w:val="28"/>
                              <w:szCs w:val="28"/>
                              <w:u w:val="single"/>
                              <w:lang w:val="en-US"/>
                            </w:rPr>
                            <w:br/>
                          </w:r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18/01/2021</w:t>
                          </w:r>
                        </w:hyperlink>
                      </w:p>
                    </w:tc>
                  </w:tr>
                  <w:tr w:rsidR="002C001B" w14:paraId="615BE38C" w14:textId="77777777">
                    <w:tc>
                      <w:tcPr>
                        <w:tcW w:w="52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DAEF1A2" w14:textId="77777777" w:rsidR="002C001B" w:rsidRPr="000F57C9" w:rsidRDefault="00FF6E88" w:rsidP="000F57C9">
                        <w:pPr>
                          <w:spacing w:line="240" w:lineRule="auto"/>
                          <w:contextualSpacing/>
                          <w:jc w:val="both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 w:rsidRPr="000F57C9"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Acuerdo SUGEF 8-08</w:t>
                        </w:r>
                        <w:r w:rsidRPr="000F57C9"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, "Reglamento sobre autorizaciones de entidades supervisadas por la Sugef y sobre autorizaciones y funcionamiento de grupos y conglomerados financieros".</w:t>
                        </w:r>
                      </w:p>
                    </w:tc>
                    <w:tc>
                      <w:tcPr>
                        <w:tcW w:w="51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B78889B" w14:textId="77777777" w:rsidR="002C001B" w:rsidRDefault="00FF6E88">
                        <w:pP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>Reforma de autorizaciones.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A1D50FE" w14:textId="77777777" w:rsidR="002C001B" w:rsidRDefault="00FF6E88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Aprobado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1B8D9F8" w14:textId="77777777" w:rsidR="002C001B" w:rsidRDefault="002C001B">
                        <w:pPr>
                          <w:spacing w:after="0" w:line="240" w:lineRule="auto"/>
                          <w:rPr>
                            <w:rFonts w:ascii="Cambria" w:hAnsi="Cambria" w:cs="Calibr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B8ED3AF" w14:textId="77777777" w:rsidR="002C001B" w:rsidRDefault="002C001B">
                        <w:pPr>
                          <w:spacing w:after="0" w:line="240" w:lineRule="auto"/>
                          <w:rPr>
                            <w:rFonts w:ascii="Cambria" w:hAnsi="Cambria" w:cs="Calibr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2C001B" w14:paraId="79D07164" w14:textId="77777777">
                    <w:tc>
                      <w:tcPr>
                        <w:tcW w:w="52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D355F2F" w14:textId="77777777" w:rsidR="002C001B" w:rsidRDefault="00FF6E88">
                        <w:pP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lastRenderedPageBreak/>
                          <w:t>Acuerdo SUGEF 32-10,</w:t>
                        </w: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 xml:space="preserve"> "Reglamento General de Auditores Externos".</w:t>
                        </w:r>
                      </w:p>
                    </w:tc>
                    <w:tc>
                      <w:tcPr>
                        <w:tcW w:w="51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3914214" w14:textId="77777777" w:rsidR="002C001B" w:rsidRDefault="00FF6E88">
                        <w:pP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>Reformas relacionadas con el reglamento.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6A0AEFE" w14:textId="77777777" w:rsidR="002C001B" w:rsidRDefault="00FF6E88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Aprobado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D6602D1" w14:textId="77777777" w:rsidR="002C001B" w:rsidRDefault="002C001B">
                        <w:pPr>
                          <w:spacing w:after="0" w:line="240" w:lineRule="auto"/>
                          <w:rPr>
                            <w:rFonts w:ascii="Cambria" w:hAnsi="Cambria" w:cs="Calibr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D86DCC6" w14:textId="77777777" w:rsidR="002C001B" w:rsidRDefault="002C001B">
                        <w:pPr>
                          <w:spacing w:after="0" w:line="240" w:lineRule="auto"/>
                          <w:rPr>
                            <w:rFonts w:ascii="Cambria" w:hAnsi="Cambria" w:cs="Calibr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2C001B" w14:paraId="6D51F462" w14:textId="77777777">
                    <w:tc>
                      <w:tcPr>
                        <w:tcW w:w="52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C9B04E2" w14:textId="77777777" w:rsidR="002C001B" w:rsidRPr="000F57C9" w:rsidRDefault="00FF6E88" w:rsidP="000F57C9">
                        <w:pPr>
                          <w:spacing w:line="240" w:lineRule="auto"/>
                          <w:contextualSpacing/>
                          <w:jc w:val="both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 w:rsidRPr="000F57C9"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Reglamento de Gestión del Fondo de Garantía de Depósitos (FGD) y de otros Fondos de Garantía (OFG)</w:t>
                        </w:r>
                      </w:p>
                    </w:tc>
                    <w:tc>
                      <w:tcPr>
                        <w:tcW w:w="51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217402B" w14:textId="77777777" w:rsidR="002C001B" w:rsidRDefault="00FF6E88">
                        <w:pP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>Nuevo Reglamento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105AB4F" w14:textId="77777777" w:rsidR="002C001B" w:rsidRDefault="00FF6E88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Aprobado</w:t>
                        </w:r>
                      </w:p>
                    </w:tc>
                    <w:tc>
                      <w:tcPr>
                        <w:tcW w:w="34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189A893" w14:textId="77777777" w:rsidR="002C001B" w:rsidRDefault="002C001B">
                        <w:pPr>
                          <w:jc w:val="center"/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2914F60F" w14:textId="77777777" w:rsidR="002C001B" w:rsidRDefault="002C001B">
                        <w:pPr>
                          <w:jc w:val="center"/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2430568C" w14:textId="77777777" w:rsidR="002C001B" w:rsidRDefault="002C001B">
                        <w:pPr>
                          <w:jc w:val="center"/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6D74FC11" w14:textId="77777777" w:rsidR="002C001B" w:rsidRDefault="00FF6E8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Finalizado</w:t>
                        </w:r>
                      </w:p>
                      <w:p w14:paraId="3BF715C2" w14:textId="77777777" w:rsidR="002C001B" w:rsidRDefault="00FF6E8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hyperlink r:id="rId44" w:tooltip="DESCRIPCION:&#10; CNS-1625-2021 Art. 9&#10;&#10;DESTINO:&#10; -Subsitio: Hoja de Ruta&#10; -Página: 1625-09.docx&#10;" w:history="1"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CNS-1625-2021, Art. 9</w:t>
                          </w:r>
                          <w:r>
                            <w:rPr>
                              <w:rFonts w:ascii="Cambria" w:hAnsi="Cambria" w:cs="Calibri"/>
                              <w:color w:val="0563C1" w:themeColor="hyperlin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01/12/2020</w:t>
                          </w:r>
                        </w:hyperlink>
                      </w:p>
                    </w:tc>
                    <w:tc>
                      <w:tcPr>
                        <w:tcW w:w="343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10A7771" w14:textId="77777777" w:rsidR="002C001B" w:rsidRDefault="002C001B">
                        <w:pPr>
                          <w:jc w:val="center"/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5994D3DC" w14:textId="77777777" w:rsidR="002C001B" w:rsidRDefault="002C001B">
                        <w:pPr>
                          <w:jc w:val="center"/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3D908666" w14:textId="77777777" w:rsidR="002C001B" w:rsidRDefault="002C001B">
                        <w:pPr>
                          <w:jc w:val="center"/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6C80CAF9" w14:textId="77777777" w:rsidR="002C001B" w:rsidRDefault="00FF6E88">
                        <w:pPr>
                          <w:jc w:val="center"/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Finalizado</w:t>
                        </w:r>
                      </w:p>
                      <w:p w14:paraId="23F79D15" w14:textId="77777777" w:rsidR="002C001B" w:rsidRDefault="00FF6E88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hyperlink r:id="rId45" w:tooltip="DESCRIPCION:&#10; CNS-1640-2021, Art. 5&#10;&#10;DESTINO:&#10; -Subsitio: Hoja de Ruta&#10; -Página: 1640-05.docx&#10;" w:history="1"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CNS-1640-2021, Art. 5</w:t>
                          </w:r>
                          <w:r>
                            <w:rPr>
                              <w:rFonts w:ascii="Cambria" w:hAnsi="Cambria" w:cs="Calibri"/>
                              <w:color w:val="0563C1" w:themeColor="hyperlin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28/01/2021</w:t>
                          </w:r>
                        </w:hyperlink>
                      </w:p>
                    </w:tc>
                  </w:tr>
                  <w:tr w:rsidR="002C001B" w14:paraId="2B2A9B67" w14:textId="77777777">
                    <w:tc>
                      <w:tcPr>
                        <w:tcW w:w="52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C1957EC" w14:textId="77777777" w:rsidR="002C001B" w:rsidRPr="000F57C9" w:rsidRDefault="00FF6E88" w:rsidP="000F57C9">
                        <w:pPr>
                          <w:spacing w:line="240" w:lineRule="auto"/>
                          <w:contextualSpacing/>
                          <w:jc w:val="both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 w:rsidRPr="000F57C9"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Acuerdo SUGEF 40-21,</w:t>
                        </w:r>
                        <w:r w:rsidRPr="000F57C9"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 xml:space="preserve"> " Reglamento de mecanismos de resolución de los intermediarios financieros supervisados por la SUGEF".</w:t>
                        </w:r>
                      </w:p>
                    </w:tc>
                    <w:tc>
                      <w:tcPr>
                        <w:tcW w:w="51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34EF08B" w14:textId="77777777" w:rsidR="002C001B" w:rsidRDefault="00FF6E88">
                        <w:pP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>Nuevo Reglamento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66EEF6B" w14:textId="77777777" w:rsidR="002C001B" w:rsidRDefault="00FF6E88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Aprobado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8E3BD80" w14:textId="77777777" w:rsidR="002C001B" w:rsidRDefault="002C001B">
                        <w:pPr>
                          <w:spacing w:after="0" w:line="240" w:lineRule="auto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3E9CB57" w14:textId="77777777" w:rsidR="002C001B" w:rsidRDefault="002C001B">
                        <w:pPr>
                          <w:spacing w:after="0" w:line="240" w:lineRule="auto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C001B" w14:paraId="12950DDE" w14:textId="77777777">
                    <w:tc>
                      <w:tcPr>
                        <w:tcW w:w="52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C988D3F" w14:textId="77777777" w:rsidR="002C001B" w:rsidRPr="000F57C9" w:rsidRDefault="00FF6E88" w:rsidP="000F57C9">
                        <w:pPr>
                          <w:spacing w:line="240" w:lineRule="auto"/>
                          <w:contextualSpacing/>
                          <w:jc w:val="both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 w:rsidRPr="000F57C9"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Acuerdo SUGEF 30-18,</w:t>
                        </w:r>
                        <w:r w:rsidRPr="000F57C9"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 xml:space="preserve"> "Reglamento de Información Financiera"</w:t>
                        </w:r>
                      </w:p>
                    </w:tc>
                    <w:tc>
                      <w:tcPr>
                        <w:tcW w:w="51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36F60A9" w14:textId="77777777" w:rsidR="002C001B" w:rsidRDefault="00FF6E88" w:rsidP="000F57C9">
                        <w:pPr>
                          <w:jc w:val="both"/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>Reforma para ajustar a las disposiciones legales definidas al artículo 16 de la Ley 9816, , Ley de creación del Fondo de Garantía de Depósitos y de mecanismos de resolución de intermediarios financieros, del 12 de febrero de 2020.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2DC04C5" w14:textId="77777777" w:rsidR="002C001B" w:rsidRDefault="00FF6E88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Aprobado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DAFB715" w14:textId="77777777" w:rsidR="002C001B" w:rsidRDefault="002C001B">
                        <w:pPr>
                          <w:spacing w:after="0" w:line="240" w:lineRule="auto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0F7F57" w14:textId="77777777" w:rsidR="002C001B" w:rsidRDefault="002C001B">
                        <w:pPr>
                          <w:spacing w:after="0" w:line="240" w:lineRule="auto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C001B" w14:paraId="5F36C225" w14:textId="77777777">
                    <w:tc>
                      <w:tcPr>
                        <w:tcW w:w="52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B41A848" w14:textId="77777777" w:rsidR="002C001B" w:rsidRPr="000F57C9" w:rsidRDefault="00FF6E88" w:rsidP="000F57C9">
                        <w:pPr>
                          <w:spacing w:line="240" w:lineRule="auto"/>
                          <w:contextualSpacing/>
                          <w:jc w:val="both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 w:rsidRPr="000F57C9"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Acuerdo SUGEF 2-10,</w:t>
                        </w:r>
                        <w:r w:rsidRPr="000F57C9"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br/>
                          <w:t>“Reglamento sobre Administración Integral de Riesgos”.</w:t>
                        </w:r>
                      </w:p>
                    </w:tc>
                    <w:tc>
                      <w:tcPr>
                        <w:tcW w:w="51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0E1B98F" w14:textId="77777777" w:rsidR="002C001B" w:rsidRDefault="00FF6E88">
                        <w:pP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>Adición de capítulo sobre Gestión de Riesgo de Crédito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E986FE7" w14:textId="77777777" w:rsidR="002C001B" w:rsidRDefault="00FF6E88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Aprobado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0909B94D" w14:textId="77777777" w:rsidR="002C001B" w:rsidRDefault="00FF6E8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Finalizado </w:t>
                        </w:r>
                      </w:p>
                      <w:p w14:paraId="55168448" w14:textId="77777777" w:rsidR="002C001B" w:rsidRDefault="00FF6E8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hyperlink r:id="rId46" w:tooltip="DESCRIPCION:&#10; CNS-1633-2020 Art. 7&#10;&#10;DESTINO:&#10; -Subsitio: Hoja de Ruta&#10; -Página: 1633-07.docx&#10;" w:history="1"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CNS-1633-2020, Art. 7</w:t>
                          </w:r>
                          <w:r>
                            <w:rPr>
                              <w:rFonts w:ascii="Cambria" w:hAnsi="Cambria" w:cs="Calibri"/>
                              <w:color w:val="0563C1" w:themeColor="hyperlin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16/12/2020</w:t>
                          </w:r>
                        </w:hyperlink>
                      </w:p>
                    </w:tc>
                    <w:tc>
                      <w:tcPr>
                        <w:tcW w:w="3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BDD98AB" w14:textId="77777777" w:rsidR="002C001B" w:rsidRDefault="00FF6E88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Finalizado</w:t>
                        </w: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hyperlink r:id="rId47" w:tooltip="DESCRIPCION:&#10; CNS-1642-2021, Art. 11&#10;&#10;DESTINO:&#10; -Subsitio: Hoja de Ruta&#10; -Página: 1642-11.docx&#10;" w:history="1"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CNS-1642-2021, Art. 11</w:t>
                          </w:r>
                          <w:r>
                            <w:rPr>
                              <w:rFonts w:ascii="Cambria" w:hAnsi="Cambria" w:cs="Calibri"/>
                              <w:color w:val="0563C1" w:themeColor="hyperlin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08/02/2021</w:t>
                          </w:r>
                        </w:hyperlink>
                      </w:p>
                    </w:tc>
                  </w:tr>
                  <w:tr w:rsidR="002C001B" w14:paraId="74C24986" w14:textId="77777777">
                    <w:tc>
                      <w:tcPr>
                        <w:tcW w:w="52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2C2E01B" w14:textId="0C82E21D" w:rsidR="002C001B" w:rsidRPr="000F57C9" w:rsidRDefault="00FF6E88" w:rsidP="000F57C9">
                        <w:pPr>
                          <w:spacing w:line="240" w:lineRule="auto"/>
                          <w:contextualSpacing/>
                          <w:jc w:val="both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 w:rsidRPr="000F57C9"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Acuerdo SUGEF 3-06</w:t>
                        </w:r>
                        <w:r w:rsidR="000F57C9"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,</w:t>
                        </w:r>
                        <w:r w:rsidRPr="000F57C9"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br/>
                          <w:t>"Reglamento sobre la suficiencia patrimonial de entidades financieras".</w:t>
                        </w:r>
                      </w:p>
                    </w:tc>
                    <w:tc>
                      <w:tcPr>
                        <w:tcW w:w="51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91C3D69" w14:textId="77777777" w:rsidR="002C001B" w:rsidRDefault="00FF6E88" w:rsidP="000F57C9">
                        <w:pPr>
                          <w:jc w:val="both"/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>Adoptar la definición de capital según Basilea III, los colchones de capital y el indicador de apalancamiento.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B6C9133" w14:textId="77777777" w:rsidR="002C001B" w:rsidRDefault="00FF6E88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Aprobado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F0B4A3D" w14:textId="77777777" w:rsidR="002C001B" w:rsidRDefault="00FF6E8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Finalizado </w:t>
                        </w:r>
                      </w:p>
                      <w:p w14:paraId="2F2BD19D" w14:textId="77777777" w:rsidR="002C001B" w:rsidRDefault="00FF6E8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hyperlink r:id="rId48" w:tooltip="DESCRIPCION:&#10; CNS-1619-2020. Art. 4&#10;&#10;DESTINO:&#10; -Subsitio: Hoja de Ruta&#10; -Página: 1619-04.docx&#10;" w:history="1"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CNS-1619-2020. Art. 4</w:t>
                          </w:r>
                          <w:r>
                            <w:rPr>
                              <w:rFonts w:ascii="Cambria" w:hAnsi="Cambria" w:cs="Calibri"/>
                              <w:color w:val="0563C1" w:themeColor="hyperlin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09/11/2020</w:t>
                          </w:r>
                        </w:hyperlink>
                      </w:p>
                      <w:p w14:paraId="3F154A81" w14:textId="77777777" w:rsidR="002C001B" w:rsidRDefault="00FF6E88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lastRenderedPageBreak/>
                          <w:br/>
                        </w:r>
                        <w:hyperlink r:id="rId49" w:tooltip="DESCRIPCION:&#10; CNS-1636-2021, Art. 10&#10;&#10;DESTINO:&#10; -Subsitio: Hoja de Ruta&#10; -Página: 1636-10.docx&#10;" w:history="1"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CNS-1636-2021, Art. 10</w:t>
                          </w:r>
                          <w:r>
                            <w:rPr>
                              <w:rFonts w:ascii="Cambria" w:hAnsi="Cambria" w:cs="Calibri"/>
                              <w:color w:val="0563C1" w:themeColor="hyperlin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11/01/2021 (Ampliación</w:t>
                          </w:r>
                        </w:hyperlink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343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ED801DE" w14:textId="77777777" w:rsidR="002C001B" w:rsidRDefault="002C001B">
                        <w:pPr>
                          <w:jc w:val="center"/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2FCC74AC" w14:textId="77777777" w:rsidR="002C001B" w:rsidRDefault="002C001B">
                        <w:pPr>
                          <w:jc w:val="center"/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51A4A7DA" w14:textId="77777777" w:rsidR="002C001B" w:rsidRDefault="002C001B">
                        <w:pPr>
                          <w:jc w:val="center"/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34C826F8" w14:textId="77777777" w:rsidR="002C001B" w:rsidRDefault="002C001B">
                        <w:pPr>
                          <w:jc w:val="center"/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7D8BCA96" w14:textId="77777777" w:rsidR="002C001B" w:rsidRDefault="002C001B">
                        <w:pPr>
                          <w:jc w:val="center"/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76E7DC2B" w14:textId="77777777" w:rsidR="002C001B" w:rsidRDefault="002C001B">
                        <w:pPr>
                          <w:jc w:val="center"/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37F64B3E" w14:textId="77777777" w:rsidR="002C001B" w:rsidRDefault="00FF6E88">
                        <w:pPr>
                          <w:jc w:val="center"/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Finalizado</w:t>
                        </w:r>
                      </w:p>
                      <w:p w14:paraId="7EB15978" w14:textId="77777777" w:rsidR="002C001B" w:rsidRDefault="00FF6E88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hyperlink r:id="rId50" w:tooltip="DESCRIPCION:&#10; CNS-1663-2021, Art. 8&#10;&#10;DESTINO:&#10; -Subsitio: Hoja de Ruta&#10; -Página: 1663-08.docx&#10;" w:history="1"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CNS-1663-2021, Art. 8</w:t>
                          </w:r>
                          <w:r>
                            <w:rPr>
                              <w:rFonts w:ascii="Cambria" w:hAnsi="Cambria" w:cs="Calibri"/>
                              <w:color w:val="0563C1" w:themeColor="hyperlin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17/05/2021</w:t>
                          </w:r>
                        </w:hyperlink>
                      </w:p>
                    </w:tc>
                  </w:tr>
                  <w:tr w:rsidR="002C001B" w14:paraId="7E9A7688" w14:textId="77777777">
                    <w:tc>
                      <w:tcPr>
                        <w:tcW w:w="52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C8BA079" w14:textId="450F7055" w:rsidR="002C001B" w:rsidRPr="000F57C9" w:rsidRDefault="00FF6E88" w:rsidP="000F57C9">
                        <w:pPr>
                          <w:spacing w:line="240" w:lineRule="auto"/>
                          <w:contextualSpacing/>
                          <w:jc w:val="both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 w:rsidRPr="000F57C9"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lastRenderedPageBreak/>
                          <w:t>Acuerdo SUGEF 24-00</w:t>
                        </w:r>
                        <w:r w:rsidR="000F57C9"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,</w:t>
                        </w:r>
                        <w:r w:rsidRPr="000F57C9"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 xml:space="preserve"> </w:t>
                        </w:r>
                        <w:r w:rsidRPr="000F57C9"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br/>
                          <w:t xml:space="preserve">"Reglamento para juzgar la situación económica-financiera de las entidades fiscalizadas". </w:t>
                        </w:r>
                        <w:r w:rsidRPr="000F57C9"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br/>
                        </w:r>
                        <w:r w:rsidRPr="000F57C9"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Acuerdo SUGEF 27-00</w:t>
                        </w:r>
                        <w:r w:rsidR="000F57C9" w:rsidRPr="000F57C9"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,</w:t>
                        </w:r>
                        <w:r w:rsidR="000F57C9"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 xml:space="preserve"> </w:t>
                        </w:r>
                        <w:r w:rsidRPr="000F57C9"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 xml:space="preserve"> </w:t>
                        </w:r>
                        <w:r w:rsidRPr="000F57C9"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br/>
                          <w:t>"Reglamento para juzgar la situación económica-financiera de las Asociaciones Mutualistas de Ahorro y Préstamo para la Vivienda"</w:t>
                        </w:r>
                      </w:p>
                    </w:tc>
                    <w:tc>
                      <w:tcPr>
                        <w:tcW w:w="51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3983977" w14:textId="77777777" w:rsidR="002C001B" w:rsidRDefault="00FF6E88" w:rsidP="000F57C9">
                        <w:pPr>
                          <w:jc w:val="both"/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>Modificación de criterios de calificación por Suficiencia Patrimonial en congruencia con la reforma de capital.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1E17F92" w14:textId="77777777" w:rsidR="002C001B" w:rsidRDefault="00FF6E88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Aprobado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2E7C8E6" w14:textId="77777777" w:rsidR="002C001B" w:rsidRDefault="00FF6E8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Finalizado</w:t>
                        </w:r>
                      </w:p>
                      <w:p w14:paraId="0112F6A0" w14:textId="77777777" w:rsidR="002C001B" w:rsidRDefault="00FF6E8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hyperlink r:id="rId51" w:tooltip="DESCRIPCION:&#10; CNS-1619-2020. Art. 4&#10;&#10;DESTINO:&#10; -Subsitio: Hoja de Ruta&#10; -Página: 1619-04.docx&#10;" w:history="1"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CNS-1619-2020. Art. 4</w:t>
                          </w:r>
                          <w:r>
                            <w:rPr>
                              <w:rFonts w:ascii="Cambria" w:hAnsi="Cambria" w:cs="Calibri"/>
                              <w:color w:val="0563C1" w:themeColor="hyperlin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09/11/2020</w:t>
                          </w:r>
                        </w:hyperlink>
                      </w:p>
                      <w:p w14:paraId="4F8C0E26" w14:textId="77777777" w:rsidR="002C001B" w:rsidRDefault="00FF6E88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hyperlink r:id="rId52" w:tooltip="DESCRIPCION:&#10; CNS-1636-2021, Art. 10&#10;&#10;DESTINO:&#10; -Subsitio: Hoja de Ruta&#10; -Página: 1636-10.docx&#10;" w:history="1"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CNS-1636-2021, Art. 10</w:t>
                          </w:r>
                          <w:r>
                            <w:rPr>
                              <w:rFonts w:ascii="Cambria" w:hAnsi="Cambria" w:cs="Calibri"/>
                              <w:color w:val="0563C1" w:themeColor="hyperlin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11/01/2021 Ampliación</w:t>
                          </w:r>
                        </w:hyperlink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B07A039" w14:textId="77777777" w:rsidR="002C001B" w:rsidRDefault="002C001B">
                        <w:pPr>
                          <w:spacing w:after="0" w:line="240" w:lineRule="auto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C001B" w14:paraId="283F74A3" w14:textId="77777777">
                    <w:tc>
                      <w:tcPr>
                        <w:tcW w:w="52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6C238B8" w14:textId="38FC6084" w:rsidR="002C001B" w:rsidRPr="000F57C9" w:rsidRDefault="00FF6E88" w:rsidP="000F57C9">
                        <w:pPr>
                          <w:spacing w:line="240" w:lineRule="auto"/>
                          <w:contextualSpacing/>
                          <w:jc w:val="both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 w:rsidRPr="000F57C9"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Acuerdo SUGEF 8-08</w:t>
                        </w:r>
                        <w:r w:rsidR="000F57C9"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 xml:space="preserve">, </w:t>
                        </w:r>
                        <w:r w:rsidRPr="000F57C9"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br/>
                          <w:t>"Reglamento sobre autorizaciones de entidades supervisadas por la Sugef y sobre autorizaciones y funcionamiento de grupos y conglomerados financieros".</w:t>
                        </w:r>
                      </w:p>
                    </w:tc>
                    <w:tc>
                      <w:tcPr>
                        <w:tcW w:w="51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406A151" w14:textId="77777777" w:rsidR="002C001B" w:rsidRDefault="00FF6E88" w:rsidP="000F57C9">
                        <w:pPr>
                          <w:jc w:val="both"/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>Aplicación de criterios de admisión de instrumentos de capital para fines de autorización de aumentos de capital.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D677C49" w14:textId="77777777" w:rsidR="002C001B" w:rsidRDefault="00FF6E88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Aprobado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617F0E2" w14:textId="77777777" w:rsidR="002C001B" w:rsidRDefault="00FF6E8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Finalizado</w:t>
                        </w:r>
                      </w:p>
                      <w:p w14:paraId="4F80EB63" w14:textId="77777777" w:rsidR="002C001B" w:rsidRDefault="00FF6E88">
                        <w:pPr>
                          <w:jc w:val="center"/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hyperlink r:id="rId53" w:tooltip="DESCRIPCION:&#10; CNS-1619-2020. Art. 4&#10;&#10;DESTINO:&#10; -Subsitio: Hoja de Ruta&#10; -Página: 1619-04.docx&#10;" w:history="1"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CNS-1619-2020. Art. 4</w:t>
                          </w:r>
                          <w:r>
                            <w:rPr>
                              <w:rFonts w:ascii="Cambria" w:hAnsi="Cambria" w:cs="Calibri"/>
                              <w:color w:val="0563C1" w:themeColor="hyperlin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09/11/2020</w:t>
                          </w:r>
                        </w:hyperlink>
                      </w:p>
                      <w:p w14:paraId="1FD31447" w14:textId="77777777" w:rsidR="002C001B" w:rsidRDefault="00FF6E88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hyperlink r:id="rId54" w:tooltip="DESCRIPCION:&#10; CNS-1636-2021, Art. 10&#10;&#10;DESTINO:&#10; -Subsitio: Hoja de Ruta&#10; -Página: 1636-10.docx&#10;" w:history="1"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CNS-1636-2021, Art. 10</w:t>
                          </w:r>
                          <w:r>
                            <w:rPr>
                              <w:rFonts w:ascii="Cambria" w:hAnsi="Cambria" w:cs="Calibri"/>
                              <w:color w:val="0563C1" w:themeColor="hyperlin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11/01/2021 (Ampliación</w:t>
                          </w:r>
                        </w:hyperlink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FBD9D10" w14:textId="77777777" w:rsidR="002C001B" w:rsidRDefault="002C001B">
                        <w:pPr>
                          <w:spacing w:after="0" w:line="240" w:lineRule="auto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256A5494" w14:textId="77777777" w:rsidR="002C001B" w:rsidRDefault="002C001B">
                  <w:pPr>
                    <w:rPr>
                      <w:rFonts w:ascii="Cambria" w:hAnsi="Cambria"/>
                    </w:rPr>
                  </w:pPr>
                </w:p>
              </w:tc>
            </w:tr>
          </w:tbl>
          <w:p w14:paraId="3259D9AB" w14:textId="77777777" w:rsidR="002C001B" w:rsidRDefault="002C001B">
            <w:pPr>
              <w:rPr>
                <w:rFonts w:ascii="Cambria" w:hAnsi="Cambria"/>
              </w:rPr>
            </w:pPr>
          </w:p>
          <w:p w14:paraId="3C00461F" w14:textId="77777777" w:rsidR="002C001B" w:rsidRDefault="002C001B">
            <w:pPr>
              <w:rPr>
                <w:rFonts w:ascii="Cambria" w:hAnsi="Cambr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D44C" w14:textId="77777777" w:rsidR="002C001B" w:rsidRDefault="002C001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773FE8D" w14:textId="77777777" w:rsidR="002C001B" w:rsidRDefault="002C001B">
      <w:pPr>
        <w:jc w:val="both"/>
        <w:rPr>
          <w:rFonts w:ascii="Cambria" w:hAnsi="Cambria"/>
          <w:sz w:val="24"/>
          <w:szCs w:val="24"/>
        </w:rPr>
      </w:pPr>
    </w:p>
    <w:p w14:paraId="17F959DE" w14:textId="77777777" w:rsidR="002C001B" w:rsidRDefault="002C001B">
      <w:pPr>
        <w:rPr>
          <w:rFonts w:ascii="Cambria" w:hAnsi="Cambria"/>
        </w:rPr>
      </w:pPr>
    </w:p>
    <w:p w14:paraId="53F949AD" w14:textId="77777777" w:rsidR="002C001B" w:rsidRDefault="002C001B">
      <w:pPr>
        <w:rPr>
          <w:rFonts w:ascii="Cambria" w:hAnsi="Cambria"/>
        </w:rPr>
      </w:pPr>
    </w:p>
    <w:sectPr w:rsidR="002C001B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20160" w:h="12240" w:orient="landscape"/>
      <w:pgMar w:top="1701" w:right="720" w:bottom="1701" w:left="9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BD5EF" w14:textId="77777777" w:rsidR="002C001B" w:rsidRDefault="00FF6E88">
      <w:pPr>
        <w:spacing w:after="0" w:line="240" w:lineRule="auto"/>
      </w:pPr>
      <w:r>
        <w:separator/>
      </w:r>
    </w:p>
  </w:endnote>
  <w:endnote w:type="continuationSeparator" w:id="0">
    <w:p w14:paraId="5F5F4E91" w14:textId="77777777" w:rsidR="002C001B" w:rsidRDefault="00FF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C6AC" w14:textId="77777777" w:rsidR="004C3349" w:rsidRDefault="004C33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3"/>
      <w:gridCol w:w="6075"/>
      <w:gridCol w:w="3090"/>
      <w:gridCol w:w="3038"/>
    </w:tblGrid>
    <w:tr w:rsidR="001C42B7" w14:paraId="15EDB627" w14:textId="77777777" w:rsidTr="001C42B7">
      <w:trPr>
        <w:trHeight w:val="276"/>
      </w:trPr>
      <w:tc>
        <w:tcPr>
          <w:tcW w:w="6073" w:type="dxa"/>
        </w:tcPr>
        <w:p w14:paraId="079BB183" w14:textId="77777777" w:rsidR="001C42B7" w:rsidRDefault="001C42B7" w:rsidP="001C42B7">
          <w:pPr>
            <w:pStyle w:val="Piedepgina"/>
            <w:rPr>
              <w:b/>
              <w:color w:val="7F7F7F" w:themeColor="text1" w:themeTint="80"/>
              <w:sz w:val="16"/>
              <w:szCs w:val="16"/>
            </w:rPr>
          </w:pPr>
          <w:r w:rsidRPr="009349F3">
            <w:rPr>
              <w:b/>
              <w:color w:val="7F7F7F" w:themeColor="text1" w:themeTint="80"/>
              <w:sz w:val="16"/>
              <w:szCs w:val="16"/>
            </w:rPr>
            <w:t>Teléfono</w:t>
          </w:r>
          <w:r>
            <w:rPr>
              <w:b/>
              <w:color w:val="7F7F7F" w:themeColor="text1" w:themeTint="80"/>
              <w:sz w:val="16"/>
              <w:szCs w:val="16"/>
            </w:rPr>
            <w:t>:</w:t>
          </w:r>
          <w:r w:rsidRPr="009349F3">
            <w:rPr>
              <w:b/>
              <w:color w:val="7F7F7F" w:themeColor="text1" w:themeTint="80"/>
              <w:sz w:val="16"/>
              <w:szCs w:val="16"/>
            </w:rPr>
            <w:t xml:space="preserve"> (506) 2243</w:t>
          </w:r>
          <w:r>
            <w:rPr>
              <w:b/>
              <w:color w:val="7F7F7F" w:themeColor="text1" w:themeTint="80"/>
              <w:sz w:val="16"/>
              <w:szCs w:val="16"/>
            </w:rPr>
            <w:t>-</w:t>
          </w:r>
          <w:r w:rsidRPr="009349F3">
            <w:rPr>
              <w:b/>
              <w:color w:val="7F7F7F" w:themeColor="text1" w:themeTint="80"/>
              <w:sz w:val="16"/>
              <w:szCs w:val="16"/>
            </w:rPr>
            <w:t>4848</w:t>
          </w:r>
        </w:p>
        <w:p w14:paraId="7AF5B060" w14:textId="77777777" w:rsidR="001C42B7" w:rsidRPr="009349F3" w:rsidRDefault="001C42B7" w:rsidP="001C42B7">
          <w:pPr>
            <w:pStyle w:val="Piedepgina"/>
            <w:rPr>
              <w:b/>
              <w:color w:val="7F7F7F" w:themeColor="text1" w:themeTint="80"/>
              <w:sz w:val="16"/>
              <w:szCs w:val="16"/>
            </w:rPr>
          </w:pPr>
          <w:r>
            <w:rPr>
              <w:b/>
              <w:color w:val="7F7F7F" w:themeColor="text1" w:themeTint="80"/>
              <w:sz w:val="16"/>
              <w:szCs w:val="16"/>
            </w:rPr>
            <w:t>Facsímile:</w:t>
          </w:r>
          <w:r w:rsidRPr="009349F3">
            <w:rPr>
              <w:b/>
              <w:color w:val="7F7F7F" w:themeColor="text1" w:themeTint="80"/>
              <w:sz w:val="16"/>
              <w:szCs w:val="16"/>
            </w:rPr>
            <w:t xml:space="preserve"> (506) 2243</w:t>
          </w:r>
          <w:r>
            <w:rPr>
              <w:b/>
              <w:color w:val="7F7F7F" w:themeColor="text1" w:themeTint="80"/>
              <w:sz w:val="16"/>
              <w:szCs w:val="16"/>
            </w:rPr>
            <w:t>-4849</w:t>
          </w:r>
        </w:p>
        <w:p w14:paraId="3E7C3F26" w14:textId="77777777" w:rsidR="001C42B7" w:rsidRPr="009349F3" w:rsidRDefault="001C42B7" w:rsidP="001C42B7">
          <w:pPr>
            <w:pStyle w:val="Piedepgina"/>
            <w:rPr>
              <w:b/>
              <w:color w:val="7F7F7F" w:themeColor="text1" w:themeTint="80"/>
              <w:sz w:val="16"/>
              <w:szCs w:val="16"/>
            </w:rPr>
          </w:pPr>
        </w:p>
      </w:tc>
      <w:tc>
        <w:tcPr>
          <w:tcW w:w="6075" w:type="dxa"/>
        </w:tcPr>
        <w:p w14:paraId="3F8F5A6A" w14:textId="77777777" w:rsidR="001C42B7" w:rsidRPr="009349F3" w:rsidRDefault="001C42B7" w:rsidP="001C42B7">
          <w:pPr>
            <w:pStyle w:val="Piedepgina"/>
            <w:rPr>
              <w:b/>
              <w:color w:val="7F7F7F" w:themeColor="text1" w:themeTint="80"/>
              <w:sz w:val="16"/>
              <w:szCs w:val="16"/>
            </w:rPr>
          </w:pPr>
          <w:r>
            <w:rPr>
              <w:b/>
              <w:color w:val="7F7F7F" w:themeColor="text1" w:themeTint="80"/>
              <w:sz w:val="16"/>
              <w:szCs w:val="16"/>
            </w:rPr>
            <w:t xml:space="preserve">Apartado: 2762-1000 </w:t>
          </w:r>
          <w:r>
            <w:rPr>
              <w:b/>
              <w:color w:val="7F7F7F" w:themeColor="text1" w:themeTint="80"/>
              <w:sz w:val="16"/>
              <w:szCs w:val="16"/>
            </w:rPr>
            <w:br/>
            <w:t>San José, Costa Rica</w:t>
          </w:r>
        </w:p>
      </w:tc>
      <w:tc>
        <w:tcPr>
          <w:tcW w:w="3090" w:type="dxa"/>
        </w:tcPr>
        <w:p w14:paraId="798C6487" w14:textId="77777777" w:rsidR="001C42B7" w:rsidRPr="009349F3" w:rsidRDefault="001C42B7" w:rsidP="001C42B7">
          <w:pPr>
            <w:pStyle w:val="Piedepgina"/>
            <w:rPr>
              <w:b/>
              <w:color w:val="7F7F7F" w:themeColor="text1" w:themeTint="80"/>
              <w:sz w:val="16"/>
              <w:szCs w:val="16"/>
            </w:rPr>
          </w:pPr>
          <w:r w:rsidRPr="006972C9">
            <w:rPr>
              <w:b/>
              <w:color w:val="7F7F7F" w:themeColor="text1" w:themeTint="80"/>
              <w:sz w:val="16"/>
              <w:szCs w:val="16"/>
            </w:rPr>
            <w:t>www.sugef.fi.cr</w:t>
          </w:r>
          <w:r>
            <w:rPr>
              <w:b/>
              <w:color w:val="7F7F7F" w:themeColor="text1" w:themeTint="80"/>
              <w:sz w:val="16"/>
              <w:szCs w:val="16"/>
            </w:rPr>
            <w:br/>
            <w:t>sugefcr@sugef.fi.cr</w:t>
          </w:r>
        </w:p>
      </w:tc>
      <w:tc>
        <w:tcPr>
          <w:tcW w:w="3038" w:type="dxa"/>
        </w:tcPr>
        <w:p w14:paraId="19F98EF3" w14:textId="77777777" w:rsidR="001C42B7" w:rsidRPr="009349F3" w:rsidRDefault="001C42B7" w:rsidP="001C42B7">
          <w:pPr>
            <w:pStyle w:val="Piedepgina"/>
            <w:jc w:val="right"/>
            <w:rPr>
              <w:b/>
              <w:color w:val="7F7F7F" w:themeColor="text1" w:themeTint="80"/>
              <w:sz w:val="16"/>
              <w:szCs w:val="16"/>
            </w:rPr>
          </w:pPr>
          <w:r w:rsidRPr="006972C9">
            <w:rPr>
              <w:b/>
              <w:color w:val="7F7F7F" w:themeColor="text1" w:themeTint="80"/>
              <w:sz w:val="16"/>
              <w:szCs w:val="16"/>
            </w:rPr>
            <w:fldChar w:fldCharType="begin"/>
          </w:r>
          <w:r w:rsidRPr="006972C9">
            <w:rPr>
              <w:b/>
              <w:color w:val="7F7F7F" w:themeColor="text1" w:themeTint="80"/>
              <w:sz w:val="16"/>
              <w:szCs w:val="16"/>
            </w:rPr>
            <w:instrText>PAGE   \* MERGEFORMAT</w:instrText>
          </w:r>
          <w:r w:rsidRPr="006972C9">
            <w:rPr>
              <w:b/>
              <w:color w:val="7F7F7F" w:themeColor="text1" w:themeTint="80"/>
              <w:sz w:val="16"/>
              <w:szCs w:val="16"/>
            </w:rPr>
            <w:fldChar w:fldCharType="separate"/>
          </w:r>
          <w:r>
            <w:rPr>
              <w:b/>
              <w:noProof/>
              <w:color w:val="7F7F7F" w:themeColor="text1" w:themeTint="80"/>
              <w:sz w:val="16"/>
              <w:szCs w:val="16"/>
            </w:rPr>
            <w:t>1</w:t>
          </w:r>
          <w:r w:rsidRPr="006972C9">
            <w:rPr>
              <w:b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14:paraId="386A9BD3" w14:textId="77777777" w:rsidR="001C42B7" w:rsidRDefault="001C42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CF00" w14:textId="77777777" w:rsidR="004C3349" w:rsidRDefault="004C33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C5C40" w14:textId="77777777" w:rsidR="002C001B" w:rsidRDefault="00FF6E88">
      <w:pPr>
        <w:spacing w:after="0" w:line="240" w:lineRule="auto"/>
      </w:pPr>
      <w:r>
        <w:separator/>
      </w:r>
    </w:p>
  </w:footnote>
  <w:footnote w:type="continuationSeparator" w:id="0">
    <w:p w14:paraId="37F653E6" w14:textId="77777777" w:rsidR="002C001B" w:rsidRDefault="00FF6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E9D7" w14:textId="77777777" w:rsidR="004C3349" w:rsidRDefault="004C33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C5DC" w14:textId="5B5DC704" w:rsidR="001C42B7" w:rsidRDefault="001C42B7" w:rsidP="001C42B7">
    <w:pPr>
      <w:pStyle w:val="Encabezado"/>
      <w:jc w:val="center"/>
    </w:pPr>
    <w:r>
      <w:rPr>
        <w:noProof/>
        <w:lang w:eastAsia="es-CR"/>
      </w:rPr>
      <w:drawing>
        <wp:inline distT="0" distB="0" distL="0" distR="0" wp14:anchorId="37A8C27D" wp14:editId="603A0DAD">
          <wp:extent cx="1473145" cy="69105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g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3145" cy="69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81E3D" w14:textId="77777777" w:rsidR="004C3349" w:rsidRDefault="004C33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88"/>
    <w:rsid w:val="000F57C9"/>
    <w:rsid w:val="001C42B7"/>
    <w:rsid w:val="002C001B"/>
    <w:rsid w:val="004C3349"/>
    <w:rsid w:val="00EA55CE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DA3C62"/>
  <w15:chartTrackingRefBased/>
  <w15:docId w15:val="{F34F888E-FC5A-4381-8675-C55ED217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Segoe UI" w:hAnsi="Segoe UI" w:cs="Segoe UI" w:hint="default"/>
      <w:sz w:val="18"/>
      <w:szCs w:val="18"/>
    </w:rPr>
  </w:style>
  <w:style w:type="table" w:styleId="Tablaconcuadrcula">
    <w:name w:val="Table Grid"/>
    <w:basedOn w:val="Tablanormal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RMESIGNORETABLETOGRID">
    <w:name w:val="HERMESIGNORETABLETOGRID"/>
    <w:basedOn w:val="Tablanormal"/>
    <w:tblPr>
      <w:tblInd w:w="0" w:type="nil"/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</w:tblBorders>
    </w:tblPr>
    <w:tblStylePr w:type="firstRow">
      <w:tblPr/>
      <w:tcPr>
        <w:tcBorders>
          <w:top w:val="dashed" w:sz="4" w:space="0" w:color="FF0000"/>
          <w:left w:val="dashed" w:sz="4" w:space="0" w:color="FF0000"/>
          <w:bottom w:val="nil"/>
          <w:right w:val="dashed" w:sz="4" w:space="0" w:color="FF0000"/>
          <w:insideH w:val="nil"/>
          <w:insideV w:val="nil"/>
        </w:tcBorders>
        <w:shd w:val="clear" w:color="auto" w:fill="CCCCCC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1C42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42B7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C42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42B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ERMES:LINK::LNK00000000000000872:" TargetMode="External"/><Relationship Id="rId18" Type="http://schemas.openxmlformats.org/officeDocument/2006/relationships/hyperlink" Target="HERMES:LINK::LNK00000000000000912:" TargetMode="External"/><Relationship Id="rId26" Type="http://schemas.openxmlformats.org/officeDocument/2006/relationships/hyperlink" Target="HERMES:LINK::LNK00000000000000910:" TargetMode="External"/><Relationship Id="rId39" Type="http://schemas.openxmlformats.org/officeDocument/2006/relationships/hyperlink" Target="HERMES:LINK::LNK00000000000000931:" TargetMode="External"/><Relationship Id="rId21" Type="http://schemas.openxmlformats.org/officeDocument/2006/relationships/hyperlink" Target="HERMES:LINK::LNK00000000000000913:" TargetMode="External"/><Relationship Id="rId34" Type="http://schemas.openxmlformats.org/officeDocument/2006/relationships/hyperlink" Target="HERMES:LINK::LNK00000000000000930:" TargetMode="External"/><Relationship Id="rId42" Type="http://schemas.openxmlformats.org/officeDocument/2006/relationships/hyperlink" Target="HERMES:LINK::LNK00000000000000859:" TargetMode="External"/><Relationship Id="rId47" Type="http://schemas.openxmlformats.org/officeDocument/2006/relationships/hyperlink" Target="HERMES:LINK::LNK00000000000000867:" TargetMode="External"/><Relationship Id="rId50" Type="http://schemas.openxmlformats.org/officeDocument/2006/relationships/hyperlink" Target="HERMES:LINK::LNK00000000000000868:" TargetMode="External"/><Relationship Id="rId55" Type="http://schemas.openxmlformats.org/officeDocument/2006/relationships/header" Target="header1.xml"/><Relationship Id="rId7" Type="http://schemas.openxmlformats.org/officeDocument/2006/relationships/hyperlink" Target="HERMES:LINK::LNK00000000000000927:" TargetMode="External"/><Relationship Id="rId2" Type="http://schemas.openxmlformats.org/officeDocument/2006/relationships/styles" Target="styles.xml"/><Relationship Id="rId16" Type="http://schemas.openxmlformats.org/officeDocument/2006/relationships/hyperlink" Target="HERMES:LINK::LNK00000000000000912:" TargetMode="External"/><Relationship Id="rId29" Type="http://schemas.openxmlformats.org/officeDocument/2006/relationships/hyperlink" Target="HERMES:LINK::LNK00000000000000882:" TargetMode="External"/><Relationship Id="rId11" Type="http://schemas.openxmlformats.org/officeDocument/2006/relationships/hyperlink" Target="HERMES:LINK::LNK00000000000000928:" TargetMode="External"/><Relationship Id="rId24" Type="http://schemas.openxmlformats.org/officeDocument/2006/relationships/hyperlink" Target="HERMES:LINK::LNK00000000000000864:" TargetMode="External"/><Relationship Id="rId32" Type="http://schemas.openxmlformats.org/officeDocument/2006/relationships/hyperlink" Target="HERMES:LINK::LNK00000000000000930:" TargetMode="External"/><Relationship Id="rId37" Type="http://schemas.openxmlformats.org/officeDocument/2006/relationships/hyperlink" Target="HERMES:LINK::LNK00000000000000932:" TargetMode="External"/><Relationship Id="rId40" Type="http://schemas.openxmlformats.org/officeDocument/2006/relationships/hyperlink" Target="HERMES:LINK::LNK00000000000000931:" TargetMode="External"/><Relationship Id="rId45" Type="http://schemas.openxmlformats.org/officeDocument/2006/relationships/hyperlink" Target="HERMES:LINK::LNK00000000000000865:" TargetMode="External"/><Relationship Id="rId53" Type="http://schemas.openxmlformats.org/officeDocument/2006/relationships/hyperlink" Target="HERMES:LINK::LNK00000000000000862:" TargetMode="External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HERMES:LINK::LNK00000000000000857:" TargetMode="External"/><Relationship Id="rId14" Type="http://schemas.openxmlformats.org/officeDocument/2006/relationships/hyperlink" Target="HERMES:LINK::LNK00000000000000872:" TargetMode="External"/><Relationship Id="rId22" Type="http://schemas.openxmlformats.org/officeDocument/2006/relationships/hyperlink" Target="HERMES:LINK::LNK00000000000000913:" TargetMode="External"/><Relationship Id="rId27" Type="http://schemas.openxmlformats.org/officeDocument/2006/relationships/hyperlink" Target="HERMES:LINK::LNK00000000000000910:" TargetMode="External"/><Relationship Id="rId30" Type="http://schemas.openxmlformats.org/officeDocument/2006/relationships/hyperlink" Target="HERMES:LINK::LNK00000000000000929:" TargetMode="External"/><Relationship Id="rId35" Type="http://schemas.openxmlformats.org/officeDocument/2006/relationships/hyperlink" Target="HERMES:LINK::LNK00000000000000920:" TargetMode="External"/><Relationship Id="rId43" Type="http://schemas.openxmlformats.org/officeDocument/2006/relationships/hyperlink" Target="HERMES:LINK::LNK00000000000000864:" TargetMode="External"/><Relationship Id="rId48" Type="http://schemas.openxmlformats.org/officeDocument/2006/relationships/hyperlink" Target="HERMES:LINK::LNK00000000000000862:" TargetMode="External"/><Relationship Id="rId56" Type="http://schemas.openxmlformats.org/officeDocument/2006/relationships/header" Target="header2.xml"/><Relationship Id="rId8" Type="http://schemas.openxmlformats.org/officeDocument/2006/relationships/hyperlink" Target="HERMES:LINK::LNK00000000000000927:" TargetMode="External"/><Relationship Id="rId51" Type="http://schemas.openxmlformats.org/officeDocument/2006/relationships/hyperlink" Target="HERMES:LINK::LNK00000000000000862:" TargetMode="External"/><Relationship Id="rId3" Type="http://schemas.openxmlformats.org/officeDocument/2006/relationships/settings" Target="settings.xml"/><Relationship Id="rId12" Type="http://schemas.openxmlformats.org/officeDocument/2006/relationships/hyperlink" Target="HERMES:LINK::LNK00000000000000872:" TargetMode="External"/><Relationship Id="rId17" Type="http://schemas.openxmlformats.org/officeDocument/2006/relationships/hyperlink" Target="HERMES:LINK::LNK00000000000000912:" TargetMode="External"/><Relationship Id="rId25" Type="http://schemas.openxmlformats.org/officeDocument/2006/relationships/hyperlink" Target="HERMES:LINK::LNK00000000000000910:" TargetMode="External"/><Relationship Id="rId33" Type="http://schemas.openxmlformats.org/officeDocument/2006/relationships/hyperlink" Target="HERMES:LINK::LNK00000000000000930:" TargetMode="External"/><Relationship Id="rId38" Type="http://schemas.openxmlformats.org/officeDocument/2006/relationships/hyperlink" Target="HERMES:LINK::LNK00000000000000932:" TargetMode="External"/><Relationship Id="rId46" Type="http://schemas.openxmlformats.org/officeDocument/2006/relationships/hyperlink" Target="HERMES:LINK::LNK00000000000000861:" TargetMode="External"/><Relationship Id="rId59" Type="http://schemas.openxmlformats.org/officeDocument/2006/relationships/header" Target="header3.xml"/><Relationship Id="rId20" Type="http://schemas.openxmlformats.org/officeDocument/2006/relationships/hyperlink" Target="HERMES:LINK::LNK00000000000000858:" TargetMode="External"/><Relationship Id="rId41" Type="http://schemas.openxmlformats.org/officeDocument/2006/relationships/hyperlink" Target="HERMES:LINK::LNK00000000000000931:" TargetMode="External"/><Relationship Id="rId54" Type="http://schemas.openxmlformats.org/officeDocument/2006/relationships/hyperlink" Target="HERMES:LINK::LNK00000000000000863: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ERMES:LINK::LNK00000000000000912:" TargetMode="External"/><Relationship Id="rId23" Type="http://schemas.openxmlformats.org/officeDocument/2006/relationships/hyperlink" Target="HERMES:LINK::LNK00000000000000859:" TargetMode="External"/><Relationship Id="rId28" Type="http://schemas.openxmlformats.org/officeDocument/2006/relationships/hyperlink" Target="HERMES:LINK::LNK00000000000000882:" TargetMode="External"/><Relationship Id="rId36" Type="http://schemas.openxmlformats.org/officeDocument/2006/relationships/hyperlink" Target="HERMES:LINK::LNK00000000000000920:" TargetMode="External"/><Relationship Id="rId49" Type="http://schemas.openxmlformats.org/officeDocument/2006/relationships/hyperlink" Target="HERMES:LINK::LNK00000000000000863:" TargetMode="External"/><Relationship Id="rId57" Type="http://schemas.openxmlformats.org/officeDocument/2006/relationships/footer" Target="footer1.xml"/><Relationship Id="rId10" Type="http://schemas.openxmlformats.org/officeDocument/2006/relationships/hyperlink" Target="HERMES:LINK::LNK00000000000000928:" TargetMode="External"/><Relationship Id="rId31" Type="http://schemas.openxmlformats.org/officeDocument/2006/relationships/hyperlink" Target="HERMES:LINK::LNK00000000000000929:" TargetMode="External"/><Relationship Id="rId44" Type="http://schemas.openxmlformats.org/officeDocument/2006/relationships/hyperlink" Target="HERMES:LINK::LNK00000000000000860:" TargetMode="External"/><Relationship Id="rId52" Type="http://schemas.openxmlformats.org/officeDocument/2006/relationships/hyperlink" Target="HERMES:LINK::LNK00000000000000863:" TargetMode="External"/><Relationship Id="rId6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ERMES:LINK::LNK00000000000000928: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7F85-6B00-4295-8CD1-9EE05850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2479</Words>
  <Characters>13638</Characters>
  <Application>Microsoft Office Word</Application>
  <DocSecurity>0</DocSecurity>
  <Lines>113</Lines>
  <Paragraphs>32</Paragraphs>
  <ScaleCrop>false</ScaleCrop>
  <Company>Banco Central de Costa Rica</Company>
  <LinksUpToDate>false</LinksUpToDate>
  <CharactersWithSpaces>16085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ALPIZAR VASQUEZ JOSE ALBERTO</dc:creator>
  <cp:keywords/>
  <dc:description/>
  <cp:lastModifiedBy>VARGAS LEAL MARIA GABRIELA</cp:lastModifiedBy>
  <cp:revision>6</cp:revision>
  <dcterms:created xsi:type="dcterms:W3CDTF">2022-02-16T00:18:00Z</dcterms:created>
  <dcterms:modified xsi:type="dcterms:W3CDTF">2022-12-09T21:53:00Z</dcterms:modified>
</cp:coreProperties>
</file>