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settings.xml" ContentType="application/vnd.openxmlformats-officedocument.wordprocessingml.settings+xml"/>
  <Override PartName="/word/glossary/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glossary/webSettings.xml" ContentType="application/vnd.openxmlformats-officedocument.wordprocessingml.webSettings+xml"/>
  <Override PartName="/word/glossary/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F63DBE" w14:textId="44102B6B" w:rsidR="003554C5" w:rsidRPr="002E2B0A" w:rsidRDefault="00765619" w:rsidP="00D26EDE">
      <w:pPr>
        <w:pStyle w:val="Texto0"/>
        <w:spacing w:before="0" w:after="0" w:line="240" w:lineRule="auto"/>
        <w:rPr>
          <w:sz w:val="24"/>
        </w:rPr>
      </w:pPr>
      <w:r w:rsidRPr="002E2B0A">
        <w:rPr>
          <w:sz w:val="24"/>
        </w:rPr>
        <w:t>SGF</w:t>
      </w:r>
      <w:r w:rsidR="00F1102D" w:rsidRPr="002E2B0A">
        <w:rPr>
          <w:sz w:val="24"/>
        </w:rPr>
        <w:t>-</w:t>
      </w:r>
      <w:bookmarkStart w:id="0" w:name="_GoBack"/>
      <w:bookmarkEnd w:id="0"/>
      <w:r w:rsidR="002A291C">
        <w:rPr>
          <w:sz w:val="24"/>
        </w:rPr>
        <w:t>3638-2016</w:t>
      </w:r>
      <w:r w:rsidR="00310570" w:rsidRPr="002E2B0A">
        <w:rPr>
          <w:sz w:val="24"/>
        </w:rPr>
        <w:t xml:space="preserve"> </w:t>
      </w:r>
      <w:r w:rsidR="00582874">
        <w:rPr>
          <w:sz w:val="24"/>
        </w:rPr>
        <w:t xml:space="preserve">- </w:t>
      </w:r>
      <w:sdt>
        <w:sdtPr>
          <w:rPr>
            <w:sz w:val="24"/>
          </w:rPr>
          <w:id w:val="1447896894"/>
          <w:placeholder>
            <w:docPart w:val="DFA5AC63D6C842ACBF5CADB71CB4B0D9"/>
          </w:placeholder>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591DC1">
            <w:rPr>
              <w:sz w:val="24"/>
            </w:rPr>
            <w:t>SGF-PUBLICO</w:t>
          </w:r>
        </w:sdtContent>
      </w:sdt>
    </w:p>
    <w:p w14:paraId="5AAB6D2D" w14:textId="77777777" w:rsidR="003554C5" w:rsidRPr="002E2B0A" w:rsidRDefault="008F1461" w:rsidP="00D26EDE">
      <w:pPr>
        <w:tabs>
          <w:tab w:val="left" w:pos="2843"/>
        </w:tabs>
        <w:spacing w:line="240" w:lineRule="auto"/>
        <w:rPr>
          <w:sz w:val="24"/>
        </w:rPr>
      </w:pPr>
      <w:r w:rsidRPr="002E2B0A">
        <w:rPr>
          <w:sz w:val="24"/>
        </w:rPr>
        <w:tab/>
      </w:r>
    </w:p>
    <w:p w14:paraId="7D88384D" w14:textId="77777777" w:rsidR="00591DC1" w:rsidRPr="0017019F" w:rsidRDefault="00591DC1" w:rsidP="00591DC1">
      <w:pPr>
        <w:pStyle w:val="Ttulo4"/>
        <w:jc w:val="center"/>
        <w:rPr>
          <w:rFonts w:ascii="Cambria" w:hAnsi="Cambria"/>
          <w:snapToGrid w:val="0"/>
          <w:color w:val="auto"/>
          <w:sz w:val="28"/>
          <w:szCs w:val="32"/>
          <w:lang w:val="es-CR" w:eastAsia="en-US"/>
        </w:rPr>
      </w:pPr>
      <w:r w:rsidRPr="0017019F">
        <w:rPr>
          <w:rFonts w:ascii="Cambria" w:hAnsi="Cambria"/>
          <w:snapToGrid w:val="0"/>
          <w:color w:val="auto"/>
          <w:sz w:val="28"/>
          <w:szCs w:val="32"/>
          <w:lang w:val="es-CR" w:eastAsia="en-US"/>
        </w:rPr>
        <w:t xml:space="preserve">EL  SUPERINTENDENTE GENERAL DE ENTIDADES FINANCIERAS </w:t>
      </w:r>
    </w:p>
    <w:p w14:paraId="6DE4E3D2" w14:textId="77777777" w:rsidR="00591DC1" w:rsidRPr="0017019F" w:rsidRDefault="00591DC1" w:rsidP="00591DC1">
      <w:pPr>
        <w:rPr>
          <w:rFonts w:eastAsia="Batang"/>
          <w:i/>
          <w:lang w:val="es-CR"/>
        </w:rPr>
      </w:pPr>
    </w:p>
    <w:p w14:paraId="0104E741" w14:textId="1C8FAD79" w:rsidR="00591DC1" w:rsidRDefault="002A291C" w:rsidP="00591DC1">
      <w:pPr>
        <w:rPr>
          <w:rFonts w:eastAsia="Batang"/>
          <w:lang w:val="es-CR"/>
        </w:rPr>
      </w:pPr>
      <w:r>
        <w:rPr>
          <w:rFonts w:eastAsia="Batang"/>
          <w:lang w:val="es-CR"/>
        </w:rPr>
        <w:t xml:space="preserve">Al ser las  nueve </w:t>
      </w:r>
      <w:r w:rsidR="00591DC1">
        <w:rPr>
          <w:rFonts w:eastAsia="Batang"/>
          <w:lang w:val="es-CR"/>
        </w:rPr>
        <w:t xml:space="preserve">horas del 24 de noviembre del 2016, en el uso de las facultades que le confiere el artículo 131 inciso de la Ley Orgánica del Banco Central, Ley 7558,  </w:t>
      </w:r>
    </w:p>
    <w:p w14:paraId="342854BF" w14:textId="77777777" w:rsidR="00591DC1" w:rsidRDefault="00591DC1" w:rsidP="00591DC1">
      <w:pPr>
        <w:pStyle w:val="Ttulo4"/>
        <w:jc w:val="both"/>
        <w:rPr>
          <w:rFonts w:ascii="Cambria" w:hAnsi="Cambria"/>
          <w:snapToGrid w:val="0"/>
          <w:color w:val="auto"/>
          <w:lang w:val="es-CR" w:eastAsia="en-US"/>
        </w:rPr>
      </w:pPr>
    </w:p>
    <w:p w14:paraId="0A47FCB5" w14:textId="77777777" w:rsidR="00591DC1" w:rsidRDefault="00591DC1" w:rsidP="00591DC1">
      <w:pPr>
        <w:pStyle w:val="Ttulo4"/>
        <w:jc w:val="center"/>
        <w:rPr>
          <w:rFonts w:ascii="Cambria" w:hAnsi="Cambria"/>
          <w:snapToGrid w:val="0"/>
          <w:color w:val="auto"/>
          <w:sz w:val="28"/>
          <w:szCs w:val="28"/>
          <w:lang w:val="es-CR" w:eastAsia="en-US"/>
        </w:rPr>
      </w:pPr>
      <w:r>
        <w:rPr>
          <w:rFonts w:ascii="Cambria" w:hAnsi="Cambria"/>
          <w:snapToGrid w:val="0"/>
          <w:color w:val="auto"/>
          <w:sz w:val="28"/>
          <w:szCs w:val="28"/>
          <w:lang w:val="es-CR" w:eastAsia="en-US"/>
        </w:rPr>
        <w:t>CONSIDERANDO:</w:t>
      </w:r>
    </w:p>
    <w:p w14:paraId="06B65827" w14:textId="77777777" w:rsidR="00591DC1" w:rsidRDefault="00591DC1" w:rsidP="00591DC1">
      <w:pPr>
        <w:rPr>
          <w:rFonts w:eastAsia="Batang"/>
          <w:lang w:val="es-CR"/>
        </w:rPr>
      </w:pPr>
    </w:p>
    <w:p w14:paraId="1C608854" w14:textId="77777777" w:rsidR="00591DC1" w:rsidRDefault="00591DC1" w:rsidP="00591DC1">
      <w:pPr>
        <w:keepLines/>
        <w:numPr>
          <w:ilvl w:val="0"/>
          <w:numId w:val="13"/>
        </w:numPr>
        <w:tabs>
          <w:tab w:val="num" w:pos="360"/>
        </w:tabs>
        <w:autoSpaceDE w:val="0"/>
        <w:autoSpaceDN w:val="0"/>
        <w:adjustRightInd w:val="0"/>
        <w:ind w:left="360"/>
        <w:rPr>
          <w:rFonts w:asciiTheme="majorHAnsi" w:eastAsia="Batang" w:hAnsiTheme="majorHAnsi"/>
          <w:lang w:val="es-CR"/>
        </w:rPr>
      </w:pPr>
      <w:r>
        <w:rPr>
          <w:rFonts w:asciiTheme="majorHAnsi" w:eastAsia="Batang" w:hAnsiTheme="majorHAnsi"/>
          <w:lang w:val="es-CR"/>
        </w:rPr>
        <w:t>Que aproximadamente a las 19:50 horas del 23 de noviembre del año en curso, el señor Presidente de la República Luis Guillermo Solís anunció a los medios de comunicación colectiva que decretó asueto nacional los días 24 y 25 de noviembre del 2016. Lo anterior en virtud de la declaratoria de emergencia nacional por la inminente afectación que sufrirá el país a causa de los efectos del fenómeno atmosférico Otto presentado en el mar Caribe. El comunicado oficial del señor Presidente refirió, en lo conducente, que:</w:t>
      </w:r>
    </w:p>
    <w:p w14:paraId="4EFEACA2" w14:textId="77777777" w:rsidR="002A291C" w:rsidRDefault="002A291C" w:rsidP="002A291C">
      <w:pPr>
        <w:keepLines/>
        <w:autoSpaceDE w:val="0"/>
        <w:autoSpaceDN w:val="0"/>
        <w:adjustRightInd w:val="0"/>
        <w:ind w:left="360"/>
        <w:rPr>
          <w:rFonts w:asciiTheme="majorHAnsi" w:eastAsia="Batang" w:hAnsiTheme="majorHAnsi"/>
          <w:lang w:val="es-CR"/>
        </w:rPr>
      </w:pPr>
    </w:p>
    <w:p w14:paraId="3E5ACA88" w14:textId="77777777" w:rsidR="00591DC1" w:rsidRDefault="00591DC1" w:rsidP="00591DC1">
      <w:pPr>
        <w:keepLines/>
        <w:numPr>
          <w:ilvl w:val="1"/>
          <w:numId w:val="13"/>
        </w:numPr>
        <w:autoSpaceDE w:val="0"/>
        <w:autoSpaceDN w:val="0"/>
        <w:adjustRightInd w:val="0"/>
        <w:rPr>
          <w:rFonts w:asciiTheme="majorHAnsi" w:eastAsia="Batang" w:hAnsiTheme="majorHAnsi"/>
          <w:lang w:val="es-CR"/>
        </w:rPr>
      </w:pPr>
      <w:r>
        <w:rPr>
          <w:rFonts w:asciiTheme="majorHAnsi" w:hAnsiTheme="majorHAnsi" w:cs="Arial"/>
        </w:rPr>
        <w:t>El fenómeno climatológico Otto recobró de nuevo la fuerza de huracán.</w:t>
      </w:r>
    </w:p>
    <w:p w14:paraId="3C189497" w14:textId="77777777" w:rsidR="00591DC1" w:rsidRDefault="00591DC1" w:rsidP="00591DC1">
      <w:pPr>
        <w:keepLines/>
        <w:numPr>
          <w:ilvl w:val="1"/>
          <w:numId w:val="13"/>
        </w:numPr>
        <w:autoSpaceDE w:val="0"/>
        <w:autoSpaceDN w:val="0"/>
        <w:adjustRightInd w:val="0"/>
        <w:rPr>
          <w:rFonts w:asciiTheme="majorHAnsi" w:eastAsia="Batang" w:hAnsiTheme="majorHAnsi"/>
          <w:lang w:val="es-CR"/>
        </w:rPr>
      </w:pPr>
      <w:r>
        <w:rPr>
          <w:rFonts w:asciiTheme="majorHAnsi" w:hAnsiTheme="majorHAnsi" w:cs="Arial"/>
        </w:rPr>
        <w:t xml:space="preserve">Se declara emergencia nacional y se emitirá el decreto respectivo. </w:t>
      </w:r>
    </w:p>
    <w:p w14:paraId="16094A76" w14:textId="77777777" w:rsidR="00591DC1" w:rsidRDefault="00591DC1" w:rsidP="00591DC1">
      <w:pPr>
        <w:keepLines/>
        <w:numPr>
          <w:ilvl w:val="1"/>
          <w:numId w:val="13"/>
        </w:numPr>
        <w:autoSpaceDE w:val="0"/>
        <w:autoSpaceDN w:val="0"/>
        <w:adjustRightInd w:val="0"/>
        <w:rPr>
          <w:rFonts w:asciiTheme="majorHAnsi" w:eastAsia="Batang" w:hAnsiTheme="majorHAnsi"/>
          <w:lang w:val="es-CR"/>
        </w:rPr>
      </w:pPr>
      <w:r>
        <w:rPr>
          <w:rFonts w:asciiTheme="majorHAnsi" w:hAnsiTheme="majorHAnsi" w:cs="Arial"/>
        </w:rPr>
        <w:t>Se amplía la alerta roja a los cantones del Pacífico Central y Pacífico Sur: Montes de Oro, Esparza, San Mateo, Orotina, Puntarenas, Garabito, Parrita, Quepos, Pérez Zeledón (San José), Buenos Aires, Osa, Golfito, Corredores, Coto Brus. Y los cantones de Alajuela, Grecia, Zarcero, Valverde Vega, Naranjo, San Ramón. Se continuará valorando la situación de otros cantones susceptibles de ser incluidos según se requiera.</w:t>
      </w:r>
    </w:p>
    <w:p w14:paraId="7D7A5007" w14:textId="77777777" w:rsidR="00591DC1" w:rsidRDefault="00591DC1" w:rsidP="00591DC1">
      <w:pPr>
        <w:keepLines/>
        <w:numPr>
          <w:ilvl w:val="1"/>
          <w:numId w:val="13"/>
        </w:numPr>
        <w:autoSpaceDE w:val="0"/>
        <w:autoSpaceDN w:val="0"/>
        <w:adjustRightInd w:val="0"/>
        <w:rPr>
          <w:rFonts w:asciiTheme="majorHAnsi" w:eastAsia="Batang" w:hAnsiTheme="majorHAnsi"/>
          <w:lang w:val="es-CR"/>
        </w:rPr>
      </w:pPr>
      <w:r>
        <w:rPr>
          <w:rFonts w:asciiTheme="majorHAnsi" w:hAnsiTheme="majorHAnsi"/>
        </w:rPr>
        <w:t xml:space="preserve">Se decreta asueto para funcionarios púbicos el jueves 24 y el viernes 25. </w:t>
      </w:r>
    </w:p>
    <w:p w14:paraId="585D2177" w14:textId="77777777" w:rsidR="00591DC1" w:rsidRDefault="00591DC1" w:rsidP="00591DC1">
      <w:pPr>
        <w:keepLines/>
        <w:numPr>
          <w:ilvl w:val="1"/>
          <w:numId w:val="13"/>
        </w:numPr>
        <w:autoSpaceDE w:val="0"/>
        <w:autoSpaceDN w:val="0"/>
        <w:adjustRightInd w:val="0"/>
        <w:rPr>
          <w:rFonts w:asciiTheme="majorHAnsi" w:eastAsia="Batang" w:hAnsiTheme="majorHAnsi"/>
          <w:lang w:val="es-CR"/>
        </w:rPr>
      </w:pPr>
      <w:r>
        <w:rPr>
          <w:rFonts w:asciiTheme="majorHAnsi" w:hAnsiTheme="majorHAnsi" w:cs="Arial"/>
        </w:rPr>
        <w:t xml:space="preserve">Se exceptúa del asueto a todos los funcionarios públicos que forman parte de las instituciones de atención primaria de emergencias y todos los funcionarios necesarios para que las instituciones de emergencias presten un servicio óptimo. </w:t>
      </w:r>
    </w:p>
    <w:p w14:paraId="07D9B511" w14:textId="77777777" w:rsidR="00591DC1" w:rsidRDefault="00591DC1" w:rsidP="00591DC1">
      <w:pPr>
        <w:keepLines/>
        <w:numPr>
          <w:ilvl w:val="1"/>
          <w:numId w:val="13"/>
        </w:numPr>
        <w:autoSpaceDE w:val="0"/>
        <w:autoSpaceDN w:val="0"/>
        <w:adjustRightInd w:val="0"/>
        <w:rPr>
          <w:rFonts w:asciiTheme="majorHAnsi" w:eastAsia="Batang" w:hAnsiTheme="majorHAnsi"/>
          <w:lang w:val="es-CR"/>
        </w:rPr>
      </w:pPr>
      <w:r>
        <w:rPr>
          <w:rFonts w:asciiTheme="majorHAnsi" w:hAnsiTheme="majorHAnsi" w:cs="Arial"/>
        </w:rPr>
        <w:t>Los jerarcas deben determinar, esta misma noche, quienes son las personas que deben estar atentas a la atención y protección de la ciudadanía y del resguardo de los servicios públicos básicos.</w:t>
      </w:r>
    </w:p>
    <w:p w14:paraId="4603F0B1" w14:textId="77777777" w:rsidR="00591DC1" w:rsidRDefault="00591DC1" w:rsidP="00591DC1">
      <w:pPr>
        <w:keepLines/>
        <w:numPr>
          <w:ilvl w:val="1"/>
          <w:numId w:val="13"/>
        </w:numPr>
        <w:autoSpaceDE w:val="0"/>
        <w:autoSpaceDN w:val="0"/>
        <w:adjustRightInd w:val="0"/>
        <w:rPr>
          <w:rFonts w:asciiTheme="majorHAnsi" w:eastAsia="Batang" w:hAnsiTheme="majorHAnsi"/>
          <w:lang w:val="es-CR"/>
        </w:rPr>
      </w:pPr>
      <w:r>
        <w:rPr>
          <w:rFonts w:asciiTheme="majorHAnsi" w:hAnsiTheme="majorHAnsi" w:cs="Arial"/>
        </w:rPr>
        <w:lastRenderedPageBreak/>
        <w:t>El personal de las instituciones de primera respuesta que no tendrán asueto son: los cuerpos policiales del Ministerio de Seguridad Pública, el Cuerpo de Bomberos, Organismo de Investigación Judicial, 9-1-1, centros médicos de la Caja Costarricense del Seguro Social, Dirección General de Tránsito, Instituto Meteorológico Nacional.</w:t>
      </w:r>
    </w:p>
    <w:p w14:paraId="203593E3" w14:textId="77777777" w:rsidR="00591DC1" w:rsidRDefault="00591DC1" w:rsidP="00591DC1">
      <w:pPr>
        <w:keepLines/>
        <w:numPr>
          <w:ilvl w:val="1"/>
          <w:numId w:val="13"/>
        </w:numPr>
        <w:autoSpaceDE w:val="0"/>
        <w:autoSpaceDN w:val="0"/>
        <w:adjustRightInd w:val="0"/>
        <w:rPr>
          <w:rFonts w:asciiTheme="majorHAnsi" w:eastAsia="Batang" w:hAnsiTheme="majorHAnsi"/>
          <w:lang w:val="es-CR"/>
        </w:rPr>
      </w:pPr>
      <w:r>
        <w:rPr>
          <w:rFonts w:asciiTheme="majorHAnsi" w:hAnsiTheme="majorHAnsi" w:cs="Arial"/>
        </w:rPr>
        <w:t>También el personal operativo de las instituciones que deben dar atención inmediata a la prestación de los servicios básicos fundamentales para la población. ICE, AyA, MOPT, CONAVI, IMAS, RECOPE, SENASA, PANI.</w:t>
      </w:r>
    </w:p>
    <w:p w14:paraId="42774049" w14:textId="77777777" w:rsidR="00591DC1" w:rsidRDefault="00591DC1" w:rsidP="00591DC1">
      <w:pPr>
        <w:keepLines/>
        <w:numPr>
          <w:ilvl w:val="1"/>
          <w:numId w:val="13"/>
        </w:numPr>
        <w:autoSpaceDE w:val="0"/>
        <w:autoSpaceDN w:val="0"/>
        <w:adjustRightInd w:val="0"/>
        <w:rPr>
          <w:rFonts w:asciiTheme="majorHAnsi" w:eastAsia="Batang" w:hAnsiTheme="majorHAnsi"/>
          <w:lang w:val="es-CR"/>
        </w:rPr>
      </w:pPr>
      <w:r>
        <w:rPr>
          <w:rFonts w:asciiTheme="majorHAnsi" w:hAnsiTheme="majorHAnsi" w:cs="Arial"/>
        </w:rPr>
        <w:t>Se recomienda al sector privado adoptar las medidas necesarias para la protección de los trabajadores y valorar la suspensión de sus operaciones dependiendo de las zonas.</w:t>
      </w:r>
    </w:p>
    <w:p w14:paraId="73E9FBAB" w14:textId="77777777" w:rsidR="00591DC1" w:rsidRDefault="00591DC1" w:rsidP="00591DC1">
      <w:pPr>
        <w:keepLines/>
        <w:numPr>
          <w:ilvl w:val="1"/>
          <w:numId w:val="13"/>
        </w:numPr>
        <w:autoSpaceDE w:val="0"/>
        <w:autoSpaceDN w:val="0"/>
        <w:adjustRightInd w:val="0"/>
        <w:rPr>
          <w:rFonts w:asciiTheme="majorHAnsi" w:eastAsia="Batang" w:hAnsiTheme="majorHAnsi"/>
          <w:lang w:val="es-CR"/>
        </w:rPr>
      </w:pPr>
      <w:r>
        <w:rPr>
          <w:rFonts w:asciiTheme="majorHAnsi" w:hAnsiTheme="majorHAnsi" w:cs="Arial"/>
        </w:rPr>
        <w:t xml:space="preserve">La intención es que estos días y durante el fin de semana las familias deben estar en sus hogares para protegerse de los impactos del huracán </w:t>
      </w:r>
    </w:p>
    <w:p w14:paraId="7268D670" w14:textId="77777777" w:rsidR="00591DC1" w:rsidRDefault="00591DC1" w:rsidP="00591DC1">
      <w:pPr>
        <w:rPr>
          <w:rFonts w:asciiTheme="majorHAnsi" w:hAnsiTheme="majorHAnsi"/>
        </w:rPr>
      </w:pPr>
      <w:r>
        <w:rPr>
          <w:rFonts w:asciiTheme="majorHAnsi" w:hAnsiTheme="majorHAnsi"/>
        </w:rPr>
        <w:t> </w:t>
      </w:r>
    </w:p>
    <w:p w14:paraId="3AF788B0" w14:textId="77777777" w:rsidR="00591DC1" w:rsidRPr="002A291C" w:rsidRDefault="00591DC1" w:rsidP="00591DC1">
      <w:pPr>
        <w:pStyle w:val="Prrafodelista"/>
        <w:numPr>
          <w:ilvl w:val="0"/>
          <w:numId w:val="13"/>
        </w:numPr>
        <w:tabs>
          <w:tab w:val="num" w:pos="426"/>
        </w:tabs>
        <w:ind w:left="426"/>
        <w:jc w:val="both"/>
        <w:rPr>
          <w:rStyle w:val="Textoennegrita"/>
          <w:b w:val="0"/>
          <w:bCs w:val="0"/>
        </w:rPr>
      </w:pPr>
      <w:r>
        <w:rPr>
          <w:rFonts w:asciiTheme="majorHAnsi" w:hAnsiTheme="majorHAnsi" w:cs="Arial"/>
        </w:rPr>
        <w:t xml:space="preserve">La Gerencia del Banco Central de Costa Rica, luego de considerar los argumentos del comunicado oficial de la Presidencia de la República, así como la necesidad de permitirle a la mayor parte del personal que sea posible, protegerse en sus hogares junto con sus familias de los impactos de este fenómeno natural, con fundamento en nuestra autonomía administrativa de rango constitucional, </w:t>
      </w:r>
      <w:r>
        <w:rPr>
          <w:rStyle w:val="Textoennegrita"/>
          <w:rFonts w:asciiTheme="majorHAnsi" w:hAnsiTheme="majorHAnsi" w:cs="Arial"/>
          <w:sz w:val="24"/>
          <w:szCs w:val="24"/>
        </w:rPr>
        <w:t xml:space="preserve">valoró la situación decidiendo sumarse al esfuerzo del Gobierno ante esta emergencia nacional por lo que, mediante comunicado de las 22:09 pm del 23 de noviembre del 2016, declaró lo siguiente: </w:t>
      </w:r>
    </w:p>
    <w:p w14:paraId="03C2D6E8" w14:textId="77777777" w:rsidR="002A291C" w:rsidRDefault="002A291C" w:rsidP="002A291C">
      <w:pPr>
        <w:pStyle w:val="Prrafodelista"/>
        <w:ind w:left="426"/>
        <w:jc w:val="both"/>
        <w:rPr>
          <w:rStyle w:val="Textoennegrita"/>
          <w:b w:val="0"/>
          <w:bCs w:val="0"/>
        </w:rPr>
      </w:pPr>
    </w:p>
    <w:p w14:paraId="4543A779" w14:textId="77777777" w:rsidR="00591DC1" w:rsidRDefault="00591DC1" w:rsidP="00591DC1">
      <w:pPr>
        <w:pStyle w:val="Prrafodelista"/>
        <w:numPr>
          <w:ilvl w:val="1"/>
          <w:numId w:val="13"/>
        </w:numPr>
        <w:jc w:val="both"/>
      </w:pPr>
      <w:r>
        <w:rPr>
          <w:rFonts w:asciiTheme="majorHAnsi" w:hAnsiTheme="majorHAnsi" w:cs="Arial"/>
          <w:sz w:val="24"/>
          <w:szCs w:val="24"/>
        </w:rPr>
        <w:t>Activación del Plan de Continuidad. Por esta razón se solicita a los Directores de División, cuyos procesos están declarados como críticos, tomar las medidas necesarias para mantener en operación únicamente estos procesos con el mínimo del personal requerido en caso de aumentar la severidad de la situación trasladar las operaciones al Centro Alterno de Operación si éste permite ofrecer mayor seguridad a funcionarios que deben mantenerse presentes.</w:t>
      </w:r>
    </w:p>
    <w:p w14:paraId="4F7C9723" w14:textId="77777777" w:rsidR="00591DC1" w:rsidRPr="002A291C" w:rsidRDefault="00591DC1" w:rsidP="00591DC1">
      <w:pPr>
        <w:pStyle w:val="Prrafodelista"/>
        <w:numPr>
          <w:ilvl w:val="1"/>
          <w:numId w:val="13"/>
        </w:numPr>
        <w:jc w:val="both"/>
        <w:rPr>
          <w:rFonts w:asciiTheme="majorHAnsi" w:hAnsiTheme="majorHAnsi"/>
        </w:rPr>
      </w:pPr>
      <w:r>
        <w:rPr>
          <w:rStyle w:val="Textoennegrita"/>
          <w:rFonts w:asciiTheme="majorHAnsi" w:hAnsiTheme="majorHAnsi" w:cs="Arial"/>
          <w:sz w:val="24"/>
          <w:szCs w:val="24"/>
        </w:rPr>
        <w:t>El cierre de las oficinas bajo su jerarquía, durante los días jueves 24 y viernes 25 de noviembre del año en curso</w:t>
      </w:r>
      <w:r>
        <w:rPr>
          <w:rFonts w:asciiTheme="majorHAnsi" w:hAnsiTheme="majorHAnsi" w:cs="Arial"/>
          <w:sz w:val="24"/>
          <w:szCs w:val="24"/>
        </w:rPr>
        <w:t>, con base en el artículo 41 de la Convención Colectiva vigente en la institución, lo que implica que solamente el personal de dichas oficinas que expresamente se les requiera asistir deberán presentarse en los horarios y lugares que les definirán sus superiores.</w:t>
      </w:r>
    </w:p>
    <w:p w14:paraId="5A253D61" w14:textId="77777777" w:rsidR="002A291C" w:rsidRDefault="002A291C" w:rsidP="002A291C">
      <w:pPr>
        <w:pStyle w:val="Prrafodelista"/>
        <w:ind w:left="1440"/>
        <w:jc w:val="both"/>
        <w:rPr>
          <w:rFonts w:asciiTheme="majorHAnsi" w:hAnsiTheme="majorHAnsi"/>
        </w:rPr>
      </w:pPr>
    </w:p>
    <w:p w14:paraId="79BEECCF" w14:textId="77777777" w:rsidR="00591DC1" w:rsidRDefault="00591DC1" w:rsidP="00591DC1">
      <w:pPr>
        <w:keepLines/>
        <w:numPr>
          <w:ilvl w:val="0"/>
          <w:numId w:val="13"/>
        </w:numPr>
        <w:tabs>
          <w:tab w:val="num" w:pos="360"/>
        </w:tabs>
        <w:autoSpaceDE w:val="0"/>
        <w:autoSpaceDN w:val="0"/>
        <w:adjustRightInd w:val="0"/>
        <w:ind w:left="360"/>
      </w:pPr>
      <w:r>
        <w:rPr>
          <w:rFonts w:asciiTheme="majorHAnsi" w:eastAsia="Batang" w:hAnsiTheme="majorHAnsi"/>
          <w:lang w:val="es-CR"/>
        </w:rPr>
        <w:t xml:space="preserve">Que </w:t>
      </w:r>
      <w:r>
        <w:t xml:space="preserve">el artículo 3 del Reglamento Autónomo de Servicios del Banco Central de Costa Rica se refiere a estos asuetos como sigue:  </w:t>
      </w:r>
    </w:p>
    <w:p w14:paraId="2C8FABE6" w14:textId="77777777" w:rsidR="00591DC1" w:rsidRDefault="00591DC1" w:rsidP="00591DC1">
      <w:pPr>
        <w:pStyle w:val="Prrafodelista"/>
        <w:ind w:right="424"/>
        <w:jc w:val="both"/>
        <w:rPr>
          <w:rFonts w:ascii="Times New Roman" w:hAnsi="Times New Roman"/>
          <w:i/>
          <w:iCs/>
          <w:lang w:val="es-ES"/>
        </w:rPr>
      </w:pPr>
      <w:r>
        <w:rPr>
          <w:rFonts w:ascii="Times New Roman" w:hAnsi="Times New Roman"/>
          <w:i/>
          <w:iCs/>
          <w:lang w:val="es-ES"/>
        </w:rPr>
        <w:lastRenderedPageBreak/>
        <w:t>“Son días libres y remunerados concedidos por disposición legal o por motivos especiales a criterio del Poder Ejecutivo, y cuyo ámbito de aplicación puede ser todo el territorio de la República o en determinados lugares del mismo.”</w:t>
      </w:r>
    </w:p>
    <w:p w14:paraId="1EC26335" w14:textId="77777777" w:rsidR="00591DC1" w:rsidRDefault="00591DC1" w:rsidP="00591DC1">
      <w:pPr>
        <w:ind w:left="284"/>
      </w:pPr>
      <w:r>
        <w:t>Al respecto la Procuraduría General de la República en el dictamen C-305-2014 ha señalado:</w:t>
      </w:r>
    </w:p>
    <w:p w14:paraId="2264BB20" w14:textId="77777777" w:rsidR="00591DC1" w:rsidRDefault="00591DC1" w:rsidP="00591DC1">
      <w:pPr>
        <w:ind w:left="709" w:right="424"/>
        <w:rPr>
          <w:i/>
          <w:iCs/>
        </w:rPr>
      </w:pPr>
      <w:r>
        <w:rPr>
          <w:i/>
          <w:iCs/>
        </w:rPr>
        <w:t>“En el caso de los entes descentralizados, debe recordarse que la autonomía administrativa de la que gozan les permite decidir, por sí mismos, sin sujeción a otro ente, la forma en que han de disponer de sus recursos humanos para el mejor cumplimiento de sus fines.</w:t>
      </w:r>
    </w:p>
    <w:p w14:paraId="0D6B906C" w14:textId="77777777" w:rsidR="00591DC1" w:rsidRDefault="00591DC1" w:rsidP="00591DC1">
      <w:pPr>
        <w:ind w:left="709" w:right="424"/>
        <w:rPr>
          <w:i/>
          <w:iCs/>
        </w:rPr>
      </w:pPr>
      <w:r>
        <w:rPr>
          <w:i/>
          <w:iCs/>
        </w:rPr>
        <w:t xml:space="preserve">Partiendo de lo anterior, cada uno de los entes que compone la Administración descentralizada, en ejercicio de su autonomía, debe definir si los asuetos no originados en fiestas cívicas se hacen extensivos a sus empleados.  Ello debido a que en ausencia de ley, el ámbito de acción del Poder Ejecutivo con respecto a decisiones relativas al funcionamiento administrativo de los entes descentralizados es limitado.” </w:t>
      </w:r>
    </w:p>
    <w:p w14:paraId="729031E2" w14:textId="77777777" w:rsidR="00591DC1" w:rsidRDefault="00591DC1" w:rsidP="00591DC1">
      <w:pPr>
        <w:keepLines/>
        <w:autoSpaceDE w:val="0"/>
        <w:autoSpaceDN w:val="0"/>
        <w:adjustRightInd w:val="0"/>
        <w:rPr>
          <w:rFonts w:asciiTheme="majorHAnsi" w:hAnsiTheme="majorHAnsi"/>
        </w:rPr>
      </w:pPr>
    </w:p>
    <w:p w14:paraId="20D6A337" w14:textId="77777777" w:rsidR="00591DC1" w:rsidRDefault="00591DC1" w:rsidP="00591DC1">
      <w:pPr>
        <w:pStyle w:val="Prrafodelista"/>
        <w:numPr>
          <w:ilvl w:val="0"/>
          <w:numId w:val="13"/>
        </w:numPr>
        <w:tabs>
          <w:tab w:val="num" w:pos="426"/>
        </w:tabs>
        <w:ind w:left="426"/>
        <w:jc w:val="both"/>
        <w:rPr>
          <w:rFonts w:asciiTheme="majorHAnsi" w:hAnsiTheme="majorHAnsi"/>
          <w:sz w:val="24"/>
          <w:szCs w:val="24"/>
        </w:rPr>
      </w:pPr>
      <w:r>
        <w:rPr>
          <w:rFonts w:asciiTheme="majorHAnsi" w:hAnsiTheme="majorHAnsi"/>
          <w:sz w:val="24"/>
          <w:szCs w:val="24"/>
        </w:rPr>
        <w:t>Que la instrucción presidencial referida, así como el comunicado de la gerencia general del Banco Central, tienen como propósito principal resguardar la seguridad de los funcionarios y sus familias, intención que resulta del mayor valor para la Superintendencia General de Entidades Financieras.</w:t>
      </w:r>
    </w:p>
    <w:p w14:paraId="65402F0C" w14:textId="77777777" w:rsidR="00591DC1" w:rsidRDefault="00591DC1" w:rsidP="00591DC1">
      <w:pPr>
        <w:pStyle w:val="Prrafodelista"/>
        <w:tabs>
          <w:tab w:val="num" w:pos="426"/>
        </w:tabs>
        <w:ind w:left="426"/>
        <w:jc w:val="both"/>
        <w:rPr>
          <w:rFonts w:asciiTheme="majorHAnsi" w:hAnsiTheme="majorHAnsi"/>
          <w:sz w:val="24"/>
          <w:szCs w:val="24"/>
        </w:rPr>
      </w:pPr>
    </w:p>
    <w:p w14:paraId="6A59D6CB" w14:textId="77777777" w:rsidR="00591DC1" w:rsidRDefault="00591DC1" w:rsidP="00591DC1">
      <w:pPr>
        <w:pStyle w:val="Prrafodelista"/>
        <w:numPr>
          <w:ilvl w:val="0"/>
          <w:numId w:val="13"/>
        </w:numPr>
        <w:tabs>
          <w:tab w:val="num" w:pos="426"/>
        </w:tabs>
        <w:ind w:left="426"/>
        <w:jc w:val="both"/>
        <w:rPr>
          <w:rFonts w:asciiTheme="majorHAnsi" w:hAnsiTheme="majorHAnsi"/>
          <w:sz w:val="24"/>
          <w:szCs w:val="24"/>
        </w:rPr>
      </w:pPr>
      <w:r>
        <w:rPr>
          <w:rFonts w:asciiTheme="majorHAnsi" w:hAnsiTheme="majorHAnsi"/>
          <w:sz w:val="24"/>
          <w:szCs w:val="24"/>
        </w:rPr>
        <w:t>Que la Superintendencia ha definido y puesto en marcha planes de contingencia para que en caso de necesidad imperiosa de operación, pueda reestablecerse la misma de forma pronta y eficaz.</w:t>
      </w:r>
    </w:p>
    <w:p w14:paraId="1392181E" w14:textId="77777777" w:rsidR="00591DC1" w:rsidRDefault="00591DC1" w:rsidP="00591DC1"/>
    <w:p w14:paraId="66B3FFBA" w14:textId="77777777" w:rsidR="00591DC1" w:rsidRDefault="00591DC1" w:rsidP="00591DC1">
      <w:pPr>
        <w:pStyle w:val="Ttulo4"/>
        <w:tabs>
          <w:tab w:val="left" w:pos="3990"/>
          <w:tab w:val="center" w:pos="4680"/>
        </w:tabs>
        <w:jc w:val="center"/>
        <w:rPr>
          <w:rFonts w:ascii="Cambria" w:hAnsi="Cambria"/>
          <w:snapToGrid w:val="0"/>
          <w:color w:val="auto"/>
          <w:sz w:val="28"/>
          <w:szCs w:val="28"/>
          <w:lang w:val="es-CR" w:eastAsia="en-US"/>
        </w:rPr>
      </w:pPr>
      <w:r w:rsidRPr="0017019F">
        <w:rPr>
          <w:rFonts w:ascii="Cambria" w:hAnsi="Cambria"/>
          <w:snapToGrid w:val="0"/>
          <w:color w:val="auto"/>
          <w:sz w:val="28"/>
          <w:szCs w:val="28"/>
          <w:lang w:val="es-CR" w:eastAsia="en-US"/>
        </w:rPr>
        <w:t>ACUERDA</w:t>
      </w:r>
      <w:r>
        <w:rPr>
          <w:rFonts w:ascii="Cambria" w:hAnsi="Cambria"/>
          <w:snapToGrid w:val="0"/>
          <w:color w:val="auto"/>
          <w:sz w:val="28"/>
          <w:szCs w:val="28"/>
          <w:lang w:val="es-CR" w:eastAsia="en-US"/>
        </w:rPr>
        <w:t>:</w:t>
      </w:r>
    </w:p>
    <w:p w14:paraId="226671B1" w14:textId="77777777" w:rsidR="00591DC1" w:rsidRDefault="00591DC1" w:rsidP="00591DC1">
      <w:pPr>
        <w:rPr>
          <w:lang w:val="es-CR"/>
        </w:rPr>
      </w:pPr>
    </w:p>
    <w:p w14:paraId="4F245516" w14:textId="77777777" w:rsidR="00591DC1" w:rsidRDefault="00591DC1" w:rsidP="00591DC1">
      <w:pPr>
        <w:keepLines/>
        <w:numPr>
          <w:ilvl w:val="0"/>
          <w:numId w:val="14"/>
        </w:numPr>
        <w:tabs>
          <w:tab w:val="num" w:pos="360"/>
        </w:tabs>
        <w:autoSpaceDE w:val="0"/>
        <w:autoSpaceDN w:val="0"/>
        <w:adjustRightInd w:val="0"/>
        <w:ind w:left="360"/>
        <w:rPr>
          <w:lang w:val="es-CR"/>
        </w:rPr>
      </w:pPr>
      <w:r>
        <w:rPr>
          <w:lang w:val="es-CR"/>
        </w:rPr>
        <w:t>La Superintendencia General de Entidades Financieras, acoge el asueto decretado por la Presidencia de la República y cerrará sus oficinas los días 24 y 25 de noviembre de 2016. Solamente deberán presentarse a labores aquellos funcionarios a quienes expresamente se les requiera en caso de necesidad.</w:t>
      </w:r>
    </w:p>
    <w:p w14:paraId="3FE11944" w14:textId="77777777" w:rsidR="00591DC1" w:rsidRDefault="00591DC1" w:rsidP="00591DC1">
      <w:pPr>
        <w:keepLines/>
        <w:autoSpaceDE w:val="0"/>
        <w:autoSpaceDN w:val="0"/>
        <w:adjustRightInd w:val="0"/>
        <w:ind w:left="360"/>
        <w:rPr>
          <w:lang w:val="es-CR"/>
        </w:rPr>
      </w:pPr>
    </w:p>
    <w:p w14:paraId="39930B3D" w14:textId="77777777" w:rsidR="00591DC1" w:rsidRDefault="00591DC1" w:rsidP="00591DC1">
      <w:pPr>
        <w:keepLines/>
        <w:numPr>
          <w:ilvl w:val="0"/>
          <w:numId w:val="14"/>
        </w:numPr>
        <w:tabs>
          <w:tab w:val="num" w:pos="360"/>
        </w:tabs>
        <w:autoSpaceDE w:val="0"/>
        <w:autoSpaceDN w:val="0"/>
        <w:adjustRightInd w:val="0"/>
        <w:ind w:left="360"/>
        <w:rPr>
          <w:lang w:val="es-CR"/>
        </w:rPr>
      </w:pPr>
      <w:r>
        <w:rPr>
          <w:lang w:val="es-CR"/>
        </w:rPr>
        <w:t>Durante los días indicados se suspenderán los plazos asociados a trámites en curso.</w:t>
      </w:r>
    </w:p>
    <w:p w14:paraId="5922EC37" w14:textId="77777777" w:rsidR="00591DC1" w:rsidRDefault="00591DC1" w:rsidP="00591DC1">
      <w:pPr>
        <w:keepLines/>
        <w:autoSpaceDE w:val="0"/>
        <w:autoSpaceDN w:val="0"/>
        <w:adjustRightInd w:val="0"/>
        <w:ind w:left="360"/>
        <w:rPr>
          <w:lang w:val="es-CR"/>
        </w:rPr>
      </w:pPr>
    </w:p>
    <w:p w14:paraId="2BCCD7A4" w14:textId="77777777" w:rsidR="00591DC1" w:rsidRDefault="00591DC1" w:rsidP="00591DC1">
      <w:pPr>
        <w:keepLines/>
        <w:autoSpaceDE w:val="0"/>
        <w:autoSpaceDN w:val="0"/>
        <w:adjustRightInd w:val="0"/>
        <w:rPr>
          <w:lang w:val="es-CR"/>
        </w:rPr>
      </w:pPr>
    </w:p>
    <w:p w14:paraId="6C798A5D" w14:textId="77777777" w:rsidR="00591DC1" w:rsidRDefault="00591DC1" w:rsidP="00591DC1">
      <w:pPr>
        <w:keepLines/>
        <w:autoSpaceDE w:val="0"/>
        <w:autoSpaceDN w:val="0"/>
        <w:adjustRightInd w:val="0"/>
        <w:rPr>
          <w:lang w:val="es-CR"/>
        </w:rPr>
      </w:pPr>
      <w:r>
        <w:rPr>
          <w:noProof/>
          <w:lang w:val="es-CR" w:eastAsia="es-CR"/>
        </w:rPr>
        <w:drawing>
          <wp:anchor distT="0" distB="0" distL="114300" distR="114300" simplePos="0" relativeHeight="251659264" behindDoc="1" locked="0" layoutInCell="1" allowOverlap="1" wp14:anchorId="166162E4" wp14:editId="311B856B">
            <wp:simplePos x="0" y="0"/>
            <wp:positionH relativeFrom="page">
              <wp:align>center</wp:align>
            </wp:positionH>
            <wp:positionV relativeFrom="paragraph">
              <wp:posOffset>8890</wp:posOffset>
            </wp:positionV>
            <wp:extent cx="2519680" cy="3905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14:paraId="0DBDFF2F" w14:textId="77777777" w:rsidR="000F34AE" w:rsidRPr="002E2B0A" w:rsidRDefault="000F34AE" w:rsidP="00D26EDE">
      <w:pPr>
        <w:spacing w:line="240" w:lineRule="auto"/>
        <w:rPr>
          <w:sz w:val="24"/>
        </w:rPr>
      </w:pPr>
    </w:p>
    <w:p w14:paraId="4CF3690B" w14:textId="77777777" w:rsidR="00041BDD" w:rsidRPr="002E2B0A" w:rsidRDefault="00041BDD" w:rsidP="00D26EDE">
      <w:pPr>
        <w:spacing w:line="240" w:lineRule="auto"/>
        <w:rPr>
          <w:sz w:val="24"/>
        </w:rPr>
      </w:pPr>
    </w:p>
    <w:p w14:paraId="3111A2F7" w14:textId="77777777" w:rsidR="00591DC1" w:rsidRPr="00EB4E27" w:rsidRDefault="00591DC1" w:rsidP="00591DC1">
      <w:pPr>
        <w:jc w:val="center"/>
      </w:pPr>
    </w:p>
    <w:p w14:paraId="0CA59AA7" w14:textId="77777777" w:rsidR="00591DC1" w:rsidRPr="002E2B0A" w:rsidRDefault="00591DC1" w:rsidP="00591DC1">
      <w:pPr>
        <w:pStyle w:val="Negrita"/>
        <w:spacing w:line="240" w:lineRule="auto"/>
        <w:jc w:val="center"/>
        <w:rPr>
          <w:sz w:val="24"/>
        </w:rPr>
      </w:pPr>
      <w:r w:rsidRPr="002E2B0A">
        <w:rPr>
          <w:sz w:val="24"/>
        </w:rPr>
        <w:t>Javier Cascante Elizondo</w:t>
      </w:r>
    </w:p>
    <w:p w14:paraId="482A9FA1" w14:textId="77777777" w:rsidR="00591DC1" w:rsidRPr="00F12A97" w:rsidRDefault="00591DC1" w:rsidP="00591DC1">
      <w:pPr>
        <w:spacing w:line="240" w:lineRule="auto"/>
        <w:jc w:val="center"/>
      </w:pPr>
      <w:r w:rsidRPr="002E2B0A">
        <w:rPr>
          <w:sz w:val="24"/>
        </w:rPr>
        <w:lastRenderedPageBreak/>
        <w:t>Superintendente</w:t>
      </w:r>
    </w:p>
    <w:p w14:paraId="263ACEB6" w14:textId="77777777" w:rsidR="00577A95" w:rsidRDefault="00577A95" w:rsidP="00591DC1">
      <w:pPr>
        <w:pStyle w:val="Negrita"/>
        <w:jc w:val="center"/>
      </w:pPr>
    </w:p>
    <w:p w14:paraId="3918F32F" w14:textId="77777777" w:rsidR="00577A95" w:rsidRDefault="00577A95" w:rsidP="0085692C">
      <w:pPr>
        <w:pStyle w:val="Negrita"/>
      </w:pPr>
    </w:p>
    <w:p w14:paraId="0D362E77" w14:textId="77777777" w:rsidR="008F1461" w:rsidRDefault="008F1461" w:rsidP="0085692C">
      <w:pPr>
        <w:pStyle w:val="Negrita"/>
      </w:pPr>
    </w:p>
    <w:p w14:paraId="72A13D48" w14:textId="77777777" w:rsidR="0071134B" w:rsidRDefault="0071134B" w:rsidP="0085692C">
      <w:pPr>
        <w:pStyle w:val="Negrita"/>
      </w:pPr>
    </w:p>
    <w:p w14:paraId="2EB8D9E2" w14:textId="77777777" w:rsidR="00A26E9E" w:rsidRPr="0085692C" w:rsidRDefault="00A26E9E" w:rsidP="00590F07">
      <w:pPr>
        <w:pStyle w:val="CC"/>
      </w:pPr>
    </w:p>
    <w:sectPr w:rsidR="00A26E9E" w:rsidRPr="0085692C" w:rsidSect="005739A8">
      <w:headerReference w:type="default" r:id="rId13"/>
      <w:footerReference w:type="default" r:id="rId14"/>
      <w:headerReference w:type="first" r:id="rId15"/>
      <w:footerReference w:type="first" r:id="rId16"/>
      <w:type w:val="continuous"/>
      <w:pgSz w:w="12240" w:h="15840" w:code="119"/>
      <w:pgMar w:top="2268" w:right="1701" w:bottom="1418" w:left="1985" w:header="851"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0F59D9" w14:textId="77777777" w:rsidR="00591DC1" w:rsidRDefault="00591DC1" w:rsidP="00D43D57">
      <w:r>
        <w:separator/>
      </w:r>
    </w:p>
  </w:endnote>
  <w:endnote w:type="continuationSeparator" w:id="0">
    <w:p w14:paraId="50085359" w14:textId="77777777" w:rsidR="00591DC1" w:rsidRDefault="00591DC1"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E7726" w14:textId="77777777" w:rsidR="005B448F" w:rsidRDefault="005B448F"/>
  <w:tbl>
    <w:tblPr>
      <w:tblW w:w="86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8F1461" w14:paraId="5AAF7E7B" w14:textId="77777777" w:rsidTr="008F1461">
      <w:trPr>
        <w:trHeight w:val="546"/>
      </w:trPr>
      <w:tc>
        <w:tcPr>
          <w:tcW w:w="3189" w:type="dxa"/>
          <w:shd w:val="clear" w:color="auto" w:fill="FFFFFF"/>
          <w:vAlign w:val="center"/>
        </w:tcPr>
        <w:p w14:paraId="147DAF7E" w14:textId="77777777" w:rsidR="008F1461" w:rsidRDefault="008F1461" w:rsidP="000C62BB">
          <w:pPr>
            <w:pStyle w:val="Piepagina"/>
          </w:pPr>
          <w:r>
            <w:rPr>
              <w:b/>
              <w:bCs/>
            </w:rPr>
            <w:t>Teléfono</w:t>
          </w:r>
          <w:r>
            <w:t xml:space="preserve">   (506) 2243-4848</w:t>
          </w:r>
        </w:p>
        <w:p w14:paraId="34C24193" w14:textId="77777777" w:rsidR="008F1461" w:rsidRDefault="008F1461" w:rsidP="000C62BB">
          <w:pPr>
            <w:pStyle w:val="Piepagina"/>
          </w:pPr>
          <w:r>
            <w:rPr>
              <w:b/>
              <w:bCs/>
            </w:rPr>
            <w:t>Facsímile</w:t>
          </w:r>
          <w:r>
            <w:t xml:space="preserve">  (506) 2243-4849</w:t>
          </w:r>
        </w:p>
      </w:tc>
      <w:tc>
        <w:tcPr>
          <w:tcW w:w="2835" w:type="dxa"/>
          <w:shd w:val="clear" w:color="auto" w:fill="FFFFFF"/>
          <w:vAlign w:val="center"/>
        </w:tcPr>
        <w:p w14:paraId="1B5A8536" w14:textId="77777777" w:rsidR="008F1461" w:rsidRDefault="008F1461" w:rsidP="000C62BB">
          <w:pPr>
            <w:pStyle w:val="Piepagina"/>
          </w:pPr>
          <w:r>
            <w:rPr>
              <w:b/>
              <w:bCs/>
            </w:rPr>
            <w:t>Apartado</w:t>
          </w:r>
          <w:r>
            <w:t xml:space="preserve"> 2762-1000</w:t>
          </w:r>
        </w:p>
        <w:p w14:paraId="7AB5362A" w14:textId="77777777" w:rsidR="008F1461" w:rsidRDefault="008F1461" w:rsidP="000C62BB">
          <w:pPr>
            <w:pStyle w:val="Piepagina"/>
          </w:pPr>
          <w:r>
            <w:t>San José, Costa Rica</w:t>
          </w:r>
        </w:p>
      </w:tc>
      <w:tc>
        <w:tcPr>
          <w:tcW w:w="2410" w:type="dxa"/>
          <w:shd w:val="clear" w:color="auto" w:fill="FFFFFF"/>
          <w:vAlign w:val="center"/>
        </w:tcPr>
        <w:p w14:paraId="14EBE963" w14:textId="77777777" w:rsidR="008F1461" w:rsidRDefault="008F1461" w:rsidP="000C62BB">
          <w:pPr>
            <w:pStyle w:val="Piepagina"/>
          </w:pPr>
          <w:r>
            <w:t>www.sugef.fi.cr</w:t>
          </w:r>
        </w:p>
        <w:p w14:paraId="396545D2" w14:textId="77777777" w:rsidR="008F1461" w:rsidRDefault="008F1461" w:rsidP="000C62BB">
          <w:pPr>
            <w:pStyle w:val="Piepagina"/>
          </w:pPr>
          <w:r>
            <w:t>sugefcr@sugef.fi.cr</w:t>
          </w:r>
        </w:p>
      </w:tc>
      <w:tc>
        <w:tcPr>
          <w:tcW w:w="260" w:type="dxa"/>
          <w:shd w:val="clear" w:color="auto" w:fill="FFFFFF"/>
        </w:tcPr>
        <w:p w14:paraId="7D344E5F" w14:textId="77777777" w:rsidR="008F1461" w:rsidRDefault="008F1461" w:rsidP="000C62BB">
          <w:pPr>
            <w:pStyle w:val="Piepagina"/>
          </w:pPr>
          <w:r>
            <w:fldChar w:fldCharType="begin"/>
          </w:r>
          <w:r>
            <w:instrText>PAGE   \* MERGEFORMAT</w:instrText>
          </w:r>
          <w:r>
            <w:fldChar w:fldCharType="separate"/>
          </w:r>
          <w:r w:rsidR="002A291C">
            <w:rPr>
              <w:noProof/>
            </w:rPr>
            <w:t>1</w:t>
          </w:r>
          <w:r>
            <w:fldChar w:fldCharType="end"/>
          </w:r>
        </w:p>
      </w:tc>
    </w:tr>
  </w:tbl>
  <w:p w14:paraId="19942B26" w14:textId="77777777" w:rsidR="00590F07" w:rsidRPr="000C62BB" w:rsidRDefault="00590F07">
    <w:pPr>
      <w:pStyle w:val="Piedepgina"/>
      <w:jc w:val="right"/>
      <w:rPr>
        <w:color w:val="969696"/>
        <w:sz w:val="20"/>
        <w:szCs w:val="20"/>
      </w:rPr>
    </w:pPr>
  </w:p>
  <w:p w14:paraId="64480AF2" w14:textId="77777777" w:rsidR="001C075B" w:rsidRDefault="001C075B" w:rsidP="00FA54DF">
    <w:pPr>
      <w:pStyle w:val="Piedepgina"/>
      <w:tabs>
        <w:tab w:val="center" w:pos="4305"/>
        <w:tab w:val="left" w:pos="6290"/>
      </w:tabs>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AA0E55" w14:textId="77777777" w:rsidR="001C075B" w:rsidRDefault="001C075B" w:rsidP="008C0BF0">
    <w:pPr>
      <w:pStyle w:val="Piepagina"/>
      <w:jc w:val="center"/>
    </w:pPr>
    <w:r>
      <w:rPr>
        <w:noProof/>
        <w:lang w:val="es-CR" w:eastAsia="es-CR"/>
      </w:rPr>
      <w:drawing>
        <wp:anchor distT="0" distB="0" distL="114300" distR="114300" simplePos="0" relativeHeight="251669504" behindDoc="1" locked="0" layoutInCell="1" allowOverlap="1" wp14:anchorId="31B61892" wp14:editId="31D96DDC">
          <wp:simplePos x="0" y="0"/>
          <wp:positionH relativeFrom="column">
            <wp:posOffset>4355465</wp:posOffset>
          </wp:positionH>
          <wp:positionV relativeFrom="paragraph">
            <wp:posOffset>59954</wp:posOffset>
          </wp:positionV>
          <wp:extent cx="8890" cy="4311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8F">
      <w:rPr>
        <w:noProof/>
        <w:lang w:val="es-CR" w:eastAsia="es-CR"/>
      </w:rPr>
      <mc:AlternateContent>
        <mc:Choice Requires="wps">
          <w:drawing>
            <wp:anchor distT="0" distB="0" distL="114300" distR="114300" simplePos="0" relativeHeight="251670528" behindDoc="0" locked="0" layoutInCell="1" allowOverlap="1" wp14:anchorId="7D585C12" wp14:editId="41D125DC">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A64490" w14:textId="77777777" w:rsidR="001C075B" w:rsidRPr="00FA54DF" w:rsidRDefault="001C075B">
                          <w:pPr>
                            <w:rPr>
                              <w:color w:val="003A68"/>
                              <w:sz w:val="14"/>
                              <w:szCs w:val="14"/>
                            </w:rPr>
                          </w:pPr>
                          <w:r w:rsidRPr="00FA54DF">
                            <w:rPr>
                              <w:color w:val="003A68"/>
                              <w:sz w:val="14"/>
                              <w:szCs w:val="14"/>
                            </w:rPr>
                            <w:t xml:space="preserve">T. (506) 2243-3631   </w:t>
                          </w:r>
                        </w:p>
                        <w:p w14:paraId="78A10168" w14:textId="77777777" w:rsidR="001C075B" w:rsidRPr="00FA54DF" w:rsidRDefault="001C075B">
                          <w:pPr>
                            <w:rPr>
                              <w:color w:val="003A68"/>
                              <w:sz w:val="14"/>
                              <w:szCs w:val="14"/>
                            </w:rPr>
                          </w:pPr>
                          <w:r w:rsidRPr="00FA54DF">
                            <w:rPr>
                              <w:color w:val="003A68"/>
                              <w:sz w:val="14"/>
                              <w:szCs w:val="14"/>
                            </w:rPr>
                            <w:t xml:space="preserve">F. (506) 2243-4579   </w:t>
                          </w:r>
                        </w:p>
                        <w:p w14:paraId="53BFDC5B" w14:textId="77777777" w:rsidR="001C075B" w:rsidRDefault="001C075B">
                          <w:pPr>
                            <w:rPr>
                              <w:color w:val="003A68"/>
                              <w:sz w:val="14"/>
                              <w:szCs w:val="14"/>
                            </w:rPr>
                          </w:pPr>
                          <w:r w:rsidRPr="00FA54DF">
                            <w:rPr>
                              <w:color w:val="003A68"/>
                              <w:sz w:val="14"/>
                              <w:szCs w:val="14"/>
                            </w:rPr>
                            <w:t>Apdo. 10058-1000</w:t>
                          </w:r>
                        </w:p>
                        <w:p w14:paraId="0275665B" w14:textId="77777777" w:rsidR="001C075B" w:rsidRDefault="001C075B">
                          <w:pPr>
                            <w:rPr>
                              <w:color w:val="003A68"/>
                              <w:sz w:val="14"/>
                              <w:szCs w:val="14"/>
                            </w:rPr>
                          </w:pPr>
                          <w:r w:rsidRPr="00FA54DF">
                            <w:rPr>
                              <w:color w:val="003A68"/>
                              <w:sz w:val="14"/>
                              <w:szCs w:val="14"/>
                            </w:rPr>
                            <w:t>Av. 1 y Central, Calles 2 y 4</w:t>
                          </w:r>
                        </w:p>
                        <w:p w14:paraId="6CE4559F" w14:textId="77777777" w:rsidR="001C075B" w:rsidRPr="00FA54DF" w:rsidRDefault="001C075B">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585C12" id="_x0000_t202" coordsize="21600,21600" o:spt="202" path="m,l,21600r21600,l21600,xe">
              <v:stroke joinstyle="miter"/>
              <v:path gradientshapeok="t" o:connecttype="rect"/>
            </v:shapetype>
            <v:shape id="Text Box 3" o:spid="_x0000_s1026" type="#_x0000_t202"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pzPEjKPMarAlpA4iRx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" filled="f" stroked="f">
              <v:textbox>
                <w:txbxContent>
                  <w:p w14:paraId="0FA64490" w14:textId="77777777" w:rsidR="001C075B" w:rsidRPr="00FA54DF" w:rsidRDefault="001C075B">
                    <w:pPr>
                      <w:rPr>
                        <w:color w:val="003A68"/>
                        <w:sz w:val="14"/>
                        <w:szCs w:val="14"/>
                      </w:rPr>
                    </w:pPr>
                    <w:r w:rsidRPr="00FA54DF">
                      <w:rPr>
                        <w:color w:val="003A68"/>
                        <w:sz w:val="14"/>
                        <w:szCs w:val="14"/>
                      </w:rPr>
                      <w:t xml:space="preserve">T. (506) 2243-3631   </w:t>
                    </w:r>
                  </w:p>
                  <w:p w14:paraId="78A10168" w14:textId="77777777" w:rsidR="001C075B" w:rsidRPr="00FA54DF" w:rsidRDefault="001C075B">
                    <w:pPr>
                      <w:rPr>
                        <w:color w:val="003A68"/>
                        <w:sz w:val="14"/>
                        <w:szCs w:val="14"/>
                      </w:rPr>
                    </w:pPr>
                    <w:r w:rsidRPr="00FA54DF">
                      <w:rPr>
                        <w:color w:val="003A68"/>
                        <w:sz w:val="14"/>
                        <w:szCs w:val="14"/>
                      </w:rPr>
                      <w:t xml:space="preserve">F. (506) 2243-4579   </w:t>
                    </w:r>
                  </w:p>
                  <w:p w14:paraId="53BFDC5B" w14:textId="77777777" w:rsidR="001C075B" w:rsidRDefault="001C075B">
                    <w:pPr>
                      <w:rPr>
                        <w:color w:val="003A68"/>
                        <w:sz w:val="14"/>
                        <w:szCs w:val="14"/>
                      </w:rPr>
                    </w:pPr>
                    <w:r w:rsidRPr="00FA54DF">
                      <w:rPr>
                        <w:color w:val="003A68"/>
                        <w:sz w:val="14"/>
                        <w:szCs w:val="14"/>
                      </w:rPr>
                      <w:t>Apdo. 10058-1000</w:t>
                    </w:r>
                  </w:p>
                  <w:p w14:paraId="0275665B" w14:textId="77777777" w:rsidR="001C075B" w:rsidRDefault="001C075B">
                    <w:pPr>
                      <w:rPr>
                        <w:color w:val="003A68"/>
                        <w:sz w:val="14"/>
                        <w:szCs w:val="14"/>
                      </w:rPr>
                    </w:pPr>
                    <w:r w:rsidRPr="00FA54DF">
                      <w:rPr>
                        <w:color w:val="003A68"/>
                        <w:sz w:val="14"/>
                        <w:szCs w:val="14"/>
                      </w:rPr>
                      <w:t>Av. 1 y Central, Calles 2 y 4</w:t>
                    </w:r>
                  </w:p>
                  <w:p w14:paraId="6CE4559F" w14:textId="77777777" w:rsidR="001C075B" w:rsidRPr="00FA54DF" w:rsidRDefault="001C075B">
                    <w:pPr>
                      <w:rPr>
                        <w:color w:val="003A68"/>
                        <w:sz w:val="14"/>
                        <w:szCs w:val="14"/>
                      </w:rPr>
                    </w:pPr>
                  </w:p>
                </w:txbxContent>
              </v:textbox>
            </v:shape>
          </w:pict>
        </mc:Fallback>
      </mc:AlternateContent>
    </w:r>
  </w:p>
  <w:p w14:paraId="5DF4C106" w14:textId="77777777" w:rsidR="001C075B" w:rsidRPr="00D43D57" w:rsidRDefault="001C075B" w:rsidP="008C0BF0">
    <w:pPr>
      <w:pStyle w:val="Piepagina"/>
      <w:jc w:val="center"/>
    </w:pPr>
  </w:p>
  <w:p w14:paraId="119DDD9F" w14:textId="77777777" w:rsidR="001C075B" w:rsidRDefault="001C075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DA2361" w14:textId="77777777" w:rsidR="00591DC1" w:rsidRDefault="00591DC1" w:rsidP="00D43D57">
      <w:r>
        <w:separator/>
      </w:r>
    </w:p>
  </w:footnote>
  <w:footnote w:type="continuationSeparator" w:id="0">
    <w:p w14:paraId="5328589B" w14:textId="77777777" w:rsidR="00591DC1" w:rsidRDefault="00591DC1" w:rsidP="00D43D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129F5" w14:textId="77777777" w:rsidR="001C075B" w:rsidRDefault="001327EB" w:rsidP="001327EB">
    <w:pPr>
      <w:pStyle w:val="Piedepgina"/>
      <w:jc w:val="center"/>
    </w:pPr>
    <w:r>
      <w:rPr>
        <w:noProof/>
        <w:lang w:val="es-CR" w:eastAsia="es-CR"/>
      </w:rPr>
      <w:drawing>
        <wp:inline distT="0" distB="0" distL="0" distR="0" wp14:anchorId="046FF666" wp14:editId="564C5D9A">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BBE1AD" w14:textId="77777777" w:rsidR="00D96D0A" w:rsidRPr="00D96D0A" w:rsidRDefault="00D96D0A" w:rsidP="00D96D0A">
    <w:pPr>
      <w:pStyle w:val="Encabezado"/>
      <w:pBdr>
        <w:bottom w:val="single" w:sz="4" w:space="3" w:color="auto"/>
      </w:pBdr>
      <w:ind w:right="-1"/>
      <w:rPr>
        <w:b/>
        <w:sz w:val="20"/>
        <w:szCs w:val="20"/>
      </w:rPr>
    </w:pPr>
    <w:r>
      <w:rPr>
        <w:noProof/>
        <w:lang w:val="es-CR" w:eastAsia="es-CR"/>
      </w:rPr>
      <w:drawing>
        <wp:inline distT="0" distB="0" distL="0" distR="0" wp14:anchorId="4AAFBFC7" wp14:editId="535CFF2C">
          <wp:extent cx="1428572" cy="666667"/>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14:paraId="1BCD730E" w14:textId="77777777" w:rsidR="001C075B" w:rsidRDefault="001C075B" w:rsidP="00D96D0A">
    <w:pPr>
      <w:pStyle w:val="Encabezad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336E89A"/>
    <w:lvl w:ilvl="0">
      <w:start w:val="1"/>
      <w:numFmt w:val="decimal"/>
      <w:lvlText w:val="%1."/>
      <w:lvlJc w:val="left"/>
      <w:pPr>
        <w:tabs>
          <w:tab w:val="num" w:pos="1800"/>
        </w:tabs>
        <w:ind w:left="1800" w:hanging="360"/>
      </w:pPr>
    </w:lvl>
  </w:abstractNum>
  <w:abstractNum w:abstractNumId="1">
    <w:nsid w:val="FFFFFF7D"/>
    <w:multiLevelType w:val="singleLevel"/>
    <w:tmpl w:val="3EC09F40"/>
    <w:lvl w:ilvl="0">
      <w:start w:val="1"/>
      <w:numFmt w:val="decimal"/>
      <w:lvlText w:val="%1."/>
      <w:lvlJc w:val="left"/>
      <w:pPr>
        <w:tabs>
          <w:tab w:val="num" w:pos="1440"/>
        </w:tabs>
        <w:ind w:left="1440" w:hanging="360"/>
      </w:pPr>
    </w:lvl>
  </w:abstractNum>
  <w:abstractNum w:abstractNumId="2">
    <w:nsid w:val="FFFFFF7E"/>
    <w:multiLevelType w:val="singleLevel"/>
    <w:tmpl w:val="E6B088C4"/>
    <w:lvl w:ilvl="0">
      <w:start w:val="1"/>
      <w:numFmt w:val="decimal"/>
      <w:lvlText w:val="%1."/>
      <w:lvlJc w:val="left"/>
      <w:pPr>
        <w:tabs>
          <w:tab w:val="num" w:pos="1080"/>
        </w:tabs>
        <w:ind w:left="1080" w:hanging="360"/>
      </w:pPr>
    </w:lvl>
  </w:abstractNum>
  <w:abstractNum w:abstractNumId="3">
    <w:nsid w:val="FFFFFF7F"/>
    <w:multiLevelType w:val="singleLevel"/>
    <w:tmpl w:val="3EE2F482"/>
    <w:lvl w:ilvl="0">
      <w:start w:val="1"/>
      <w:numFmt w:val="decimal"/>
      <w:lvlText w:val="%1."/>
      <w:lvlJc w:val="left"/>
      <w:pPr>
        <w:tabs>
          <w:tab w:val="num" w:pos="720"/>
        </w:tabs>
        <w:ind w:left="720" w:hanging="360"/>
      </w:pPr>
    </w:lvl>
  </w:abstractNum>
  <w:abstractNum w:abstractNumId="4">
    <w:nsid w:val="FFFFFF80"/>
    <w:multiLevelType w:val="singleLevel"/>
    <w:tmpl w:val="416ADAA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714CA2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4CC182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0AA6C1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6D8DE6C"/>
    <w:lvl w:ilvl="0">
      <w:start w:val="1"/>
      <w:numFmt w:val="decimal"/>
      <w:lvlText w:val="%1."/>
      <w:lvlJc w:val="left"/>
      <w:pPr>
        <w:tabs>
          <w:tab w:val="num" w:pos="360"/>
        </w:tabs>
        <w:ind w:left="360" w:hanging="360"/>
      </w:pPr>
    </w:lvl>
  </w:abstractNum>
  <w:abstractNum w:abstractNumId="9">
    <w:nsid w:val="FFFFFF89"/>
    <w:multiLevelType w:val="singleLevel"/>
    <w:tmpl w:val="622CC898"/>
    <w:lvl w:ilvl="0">
      <w:start w:val="1"/>
      <w:numFmt w:val="bullet"/>
      <w:lvlText w:val=""/>
      <w:lvlJc w:val="left"/>
      <w:pPr>
        <w:tabs>
          <w:tab w:val="num" w:pos="360"/>
        </w:tabs>
        <w:ind w:left="360" w:hanging="360"/>
      </w:pPr>
      <w:rPr>
        <w:rFonts w:ascii="Symbol" w:hAnsi="Symbol" w:hint="default"/>
      </w:rPr>
    </w:lvl>
  </w:abstractNum>
  <w:abstractNum w:abstractNumId="1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1">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12">
    <w:nsid w:val="53302A69"/>
    <w:multiLevelType w:val="hybridMultilevel"/>
    <w:tmpl w:val="6E567438"/>
    <w:lvl w:ilvl="0" w:tplc="B920B354">
      <w:start w:val="1"/>
      <w:numFmt w:val="decimal"/>
      <w:lvlText w:val="%1."/>
      <w:lvlJc w:val="left"/>
      <w:pPr>
        <w:tabs>
          <w:tab w:val="num" w:pos="720"/>
        </w:tabs>
        <w:ind w:left="720" w:hanging="360"/>
      </w:pPr>
      <w:rPr>
        <w:b/>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3">
    <w:nsid w:val="75E3640E"/>
    <w:multiLevelType w:val="hybridMultilevel"/>
    <w:tmpl w:val="4850956E"/>
    <w:lvl w:ilvl="0" w:tplc="1500ECB0">
      <w:start w:val="1"/>
      <w:numFmt w:val="decimal"/>
      <w:lvlText w:val="%1."/>
      <w:lvlJc w:val="left"/>
      <w:pPr>
        <w:tabs>
          <w:tab w:val="num" w:pos="720"/>
        </w:tabs>
        <w:ind w:left="720" w:hanging="360"/>
      </w:pPr>
      <w:rPr>
        <w:b w:val="0"/>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DC1"/>
    <w:rsid w:val="000064A4"/>
    <w:rsid w:val="000235B5"/>
    <w:rsid w:val="00026C85"/>
    <w:rsid w:val="00041BDD"/>
    <w:rsid w:val="000439A6"/>
    <w:rsid w:val="00060C03"/>
    <w:rsid w:val="000646DD"/>
    <w:rsid w:val="00081865"/>
    <w:rsid w:val="00082968"/>
    <w:rsid w:val="000C62BB"/>
    <w:rsid w:val="000E0AC6"/>
    <w:rsid w:val="000F34AE"/>
    <w:rsid w:val="00117501"/>
    <w:rsid w:val="001322B4"/>
    <w:rsid w:val="001327EB"/>
    <w:rsid w:val="0016220C"/>
    <w:rsid w:val="001653C6"/>
    <w:rsid w:val="001946F4"/>
    <w:rsid w:val="001A6574"/>
    <w:rsid w:val="001C075B"/>
    <w:rsid w:val="001C5806"/>
    <w:rsid w:val="001E0448"/>
    <w:rsid w:val="00230C67"/>
    <w:rsid w:val="002645B7"/>
    <w:rsid w:val="002A291C"/>
    <w:rsid w:val="002C56A4"/>
    <w:rsid w:val="002E2B0A"/>
    <w:rsid w:val="002E3589"/>
    <w:rsid w:val="002E56D1"/>
    <w:rsid w:val="002E571B"/>
    <w:rsid w:val="002F08D5"/>
    <w:rsid w:val="003060E2"/>
    <w:rsid w:val="00310570"/>
    <w:rsid w:val="00317BBB"/>
    <w:rsid w:val="00322A87"/>
    <w:rsid w:val="003267FB"/>
    <w:rsid w:val="003312B8"/>
    <w:rsid w:val="003503A2"/>
    <w:rsid w:val="003554C5"/>
    <w:rsid w:val="00365794"/>
    <w:rsid w:val="00373B22"/>
    <w:rsid w:val="00385CC2"/>
    <w:rsid w:val="003C4C71"/>
    <w:rsid w:val="003E4EDB"/>
    <w:rsid w:val="00410551"/>
    <w:rsid w:val="00414B77"/>
    <w:rsid w:val="00427002"/>
    <w:rsid w:val="00447A41"/>
    <w:rsid w:val="004822E6"/>
    <w:rsid w:val="00492FE3"/>
    <w:rsid w:val="004D7F44"/>
    <w:rsid w:val="004F74E7"/>
    <w:rsid w:val="005105C4"/>
    <w:rsid w:val="0053623F"/>
    <w:rsid w:val="00550D78"/>
    <w:rsid w:val="00557369"/>
    <w:rsid w:val="005706D1"/>
    <w:rsid w:val="005739A8"/>
    <w:rsid w:val="005751FC"/>
    <w:rsid w:val="00577A95"/>
    <w:rsid w:val="00582874"/>
    <w:rsid w:val="005852CF"/>
    <w:rsid w:val="00590F07"/>
    <w:rsid w:val="00591DC1"/>
    <w:rsid w:val="0059392E"/>
    <w:rsid w:val="005B448F"/>
    <w:rsid w:val="005C173B"/>
    <w:rsid w:val="005E07F2"/>
    <w:rsid w:val="005E39BB"/>
    <w:rsid w:val="006033C4"/>
    <w:rsid w:val="00603B3F"/>
    <w:rsid w:val="00604A3D"/>
    <w:rsid w:val="0060703F"/>
    <w:rsid w:val="00614D68"/>
    <w:rsid w:val="00620B23"/>
    <w:rsid w:val="0062633F"/>
    <w:rsid w:val="00630B5C"/>
    <w:rsid w:val="00635AC4"/>
    <w:rsid w:val="00640202"/>
    <w:rsid w:val="00662901"/>
    <w:rsid w:val="00681F7A"/>
    <w:rsid w:val="00692661"/>
    <w:rsid w:val="006C2059"/>
    <w:rsid w:val="006E3610"/>
    <w:rsid w:val="006E6F58"/>
    <w:rsid w:val="0071134B"/>
    <w:rsid w:val="00714DC4"/>
    <w:rsid w:val="0074397B"/>
    <w:rsid w:val="007455FF"/>
    <w:rsid w:val="00755896"/>
    <w:rsid w:val="00765619"/>
    <w:rsid w:val="007736D4"/>
    <w:rsid w:val="0079518D"/>
    <w:rsid w:val="007B18D6"/>
    <w:rsid w:val="007B51DD"/>
    <w:rsid w:val="007D1328"/>
    <w:rsid w:val="007F1723"/>
    <w:rsid w:val="007F327D"/>
    <w:rsid w:val="007F3A44"/>
    <w:rsid w:val="007F5430"/>
    <w:rsid w:val="008202A0"/>
    <w:rsid w:val="008310AB"/>
    <w:rsid w:val="00832753"/>
    <w:rsid w:val="00842773"/>
    <w:rsid w:val="0085692C"/>
    <w:rsid w:val="00864362"/>
    <w:rsid w:val="00887400"/>
    <w:rsid w:val="00892708"/>
    <w:rsid w:val="00893B0D"/>
    <w:rsid w:val="00895097"/>
    <w:rsid w:val="008A1AA2"/>
    <w:rsid w:val="008A63B7"/>
    <w:rsid w:val="008B3838"/>
    <w:rsid w:val="008C0BF0"/>
    <w:rsid w:val="008D0528"/>
    <w:rsid w:val="008E5850"/>
    <w:rsid w:val="008F1461"/>
    <w:rsid w:val="008F33F5"/>
    <w:rsid w:val="00904CBE"/>
    <w:rsid w:val="00936085"/>
    <w:rsid w:val="009475B6"/>
    <w:rsid w:val="00962265"/>
    <w:rsid w:val="0097235C"/>
    <w:rsid w:val="00977CEE"/>
    <w:rsid w:val="00982147"/>
    <w:rsid w:val="00983CB1"/>
    <w:rsid w:val="00984A65"/>
    <w:rsid w:val="009908DE"/>
    <w:rsid w:val="009B5E5E"/>
    <w:rsid w:val="009C47FE"/>
    <w:rsid w:val="009F54CB"/>
    <w:rsid w:val="00A26E9E"/>
    <w:rsid w:val="00A34523"/>
    <w:rsid w:val="00A76A2E"/>
    <w:rsid w:val="00A84CDB"/>
    <w:rsid w:val="00A906DD"/>
    <w:rsid w:val="00AC5138"/>
    <w:rsid w:val="00AC5E12"/>
    <w:rsid w:val="00AE3929"/>
    <w:rsid w:val="00AF45B7"/>
    <w:rsid w:val="00B079EC"/>
    <w:rsid w:val="00B1318C"/>
    <w:rsid w:val="00B43C40"/>
    <w:rsid w:val="00B464F6"/>
    <w:rsid w:val="00B77CF0"/>
    <w:rsid w:val="00B80284"/>
    <w:rsid w:val="00B84E87"/>
    <w:rsid w:val="00B90216"/>
    <w:rsid w:val="00B94DE2"/>
    <w:rsid w:val="00BA112E"/>
    <w:rsid w:val="00BA711C"/>
    <w:rsid w:val="00BB0F2F"/>
    <w:rsid w:val="00BB470C"/>
    <w:rsid w:val="00BC03D6"/>
    <w:rsid w:val="00BE119A"/>
    <w:rsid w:val="00BE6A0B"/>
    <w:rsid w:val="00BE7B10"/>
    <w:rsid w:val="00C039CE"/>
    <w:rsid w:val="00C1795E"/>
    <w:rsid w:val="00C22C6C"/>
    <w:rsid w:val="00C414C9"/>
    <w:rsid w:val="00C42047"/>
    <w:rsid w:val="00C5093E"/>
    <w:rsid w:val="00C60480"/>
    <w:rsid w:val="00C64425"/>
    <w:rsid w:val="00C809BA"/>
    <w:rsid w:val="00C9305E"/>
    <w:rsid w:val="00CA3FA8"/>
    <w:rsid w:val="00CB07CA"/>
    <w:rsid w:val="00D03728"/>
    <w:rsid w:val="00D06E99"/>
    <w:rsid w:val="00D102F8"/>
    <w:rsid w:val="00D10AD8"/>
    <w:rsid w:val="00D2424F"/>
    <w:rsid w:val="00D26EDE"/>
    <w:rsid w:val="00D32808"/>
    <w:rsid w:val="00D43D57"/>
    <w:rsid w:val="00D44EF3"/>
    <w:rsid w:val="00D45FC0"/>
    <w:rsid w:val="00D54C08"/>
    <w:rsid w:val="00D55CA3"/>
    <w:rsid w:val="00D96D0A"/>
    <w:rsid w:val="00DB3508"/>
    <w:rsid w:val="00DB3E70"/>
    <w:rsid w:val="00DC2193"/>
    <w:rsid w:val="00DC3B8E"/>
    <w:rsid w:val="00DE08C6"/>
    <w:rsid w:val="00E11252"/>
    <w:rsid w:val="00E13C47"/>
    <w:rsid w:val="00E5185D"/>
    <w:rsid w:val="00E75AC8"/>
    <w:rsid w:val="00E82177"/>
    <w:rsid w:val="00EB4E27"/>
    <w:rsid w:val="00EB71D8"/>
    <w:rsid w:val="00EC2E48"/>
    <w:rsid w:val="00ED0FDD"/>
    <w:rsid w:val="00EE00D4"/>
    <w:rsid w:val="00EE3A47"/>
    <w:rsid w:val="00EF0C8B"/>
    <w:rsid w:val="00F10AFE"/>
    <w:rsid w:val="00F1102D"/>
    <w:rsid w:val="00F1297C"/>
    <w:rsid w:val="00F12A97"/>
    <w:rsid w:val="00F6038D"/>
    <w:rsid w:val="00F654F5"/>
    <w:rsid w:val="00F731A3"/>
    <w:rsid w:val="00F8680D"/>
    <w:rsid w:val="00FA1E58"/>
    <w:rsid w:val="00FA54DF"/>
    <w:rsid w:val="00FB79EB"/>
    <w:rsid w:val="00FE41AC"/>
    <w:rsid w:val="00FE44E2"/>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047138D"/>
  <w15:docId w15:val="{39D2B2DF-F2CF-41F0-B083-9CF4214B6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1">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semiHidden/>
    <w:rsid w:val="00CA3FA8"/>
    <w:pPr>
      <w:spacing w:line="240" w:lineRule="atLeast"/>
      <w:jc w:val="both"/>
    </w:pPr>
    <w:rPr>
      <w:rFonts w:ascii="Cambria" w:eastAsia="Times New Roman" w:hAnsi="Cambria"/>
      <w:sz w:val="22"/>
      <w:szCs w:val="24"/>
      <w:lang w:val="es-ES" w:eastAsia="en-US"/>
    </w:rPr>
  </w:style>
  <w:style w:type="paragraph" w:styleId="Ttulo4">
    <w:name w:val="heading 4"/>
    <w:basedOn w:val="Normal"/>
    <w:next w:val="Normal"/>
    <w:link w:val="Ttulo4Car"/>
    <w:uiPriority w:val="9"/>
    <w:semiHidden/>
    <w:unhideWhenUsed/>
    <w:qFormat/>
    <w:locked/>
    <w:rsid w:val="00591DC1"/>
    <w:pPr>
      <w:keepNext/>
      <w:keepLines/>
      <w:spacing w:before="200" w:line="240" w:lineRule="auto"/>
      <w:jc w:val="left"/>
      <w:outlineLvl w:val="3"/>
    </w:pPr>
    <w:rPr>
      <w:rFonts w:asciiTheme="majorHAnsi" w:eastAsiaTheme="majorEastAsia" w:hAnsiTheme="majorHAnsi" w:cstheme="majorBidi"/>
      <w:b/>
      <w:bCs/>
      <w:i/>
      <w:iCs/>
      <w:color w:val="3882C6" w:themeColor="accent1"/>
      <w:sz w:val="24"/>
      <w:lang w:eastAsia="es-ES"/>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Ind w:w="0" w:type="dxa"/>
      <w:tblBorders>
        <w:top w:val="single" w:sz="8" w:space="0" w:color="3882C6" w:themeColor="accent1"/>
        <w:bottom w:val="single" w:sz="8" w:space="0" w:color="3882C6"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Ind w:w="0" w:type="dxa"/>
      <w:tblBorders>
        <w:top w:val="single" w:sz="8" w:space="0" w:color="95B3D7" w:themeColor="accent6"/>
        <w:bottom w:val="single" w:sz="8" w:space="0" w:color="95B3D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Ind w:w="0" w:type="dxa"/>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CellMar>
        <w:top w:w="0" w:type="dxa"/>
        <w:left w:w="108" w:type="dxa"/>
        <w:bottom w:w="0" w:type="dxa"/>
        <w:right w:w="108" w:type="dxa"/>
      </w:tblCellMar>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Ind w:w="0" w:type="dxa"/>
      <w:tblBorders>
        <w:top w:val="single" w:sz="8" w:space="0" w:color="95B3D7" w:themeColor="accent6"/>
        <w:left w:val="single" w:sz="8" w:space="0" w:color="95B3D7" w:themeColor="accent6"/>
        <w:bottom w:val="single" w:sz="8" w:space="0" w:color="95B3D7" w:themeColor="accent6"/>
        <w:right w:val="single" w:sz="8" w:space="0" w:color="95B3D7" w:themeColor="accent6"/>
      </w:tblBorders>
      <w:tblCellMar>
        <w:top w:w="0" w:type="dxa"/>
        <w:left w:w="108" w:type="dxa"/>
        <w:bottom w:w="0" w:type="dxa"/>
        <w:right w:w="108" w:type="dxa"/>
      </w:tblCellMar>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Ind w:w="0" w:type="dxa"/>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qFormat/>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character" w:styleId="Textodelmarcadordeposicin">
    <w:name w:val="Placeholder Text"/>
    <w:basedOn w:val="Fuentedeprrafopredeter"/>
    <w:uiPriority w:val="99"/>
    <w:semiHidden/>
    <w:locked/>
    <w:rsid w:val="00582874"/>
    <w:rPr>
      <w:color w:val="808080"/>
    </w:rPr>
  </w:style>
  <w:style w:type="character" w:customStyle="1" w:styleId="Ttulo4Car">
    <w:name w:val="Título 4 Car"/>
    <w:basedOn w:val="Fuentedeprrafopredeter"/>
    <w:link w:val="Ttulo4"/>
    <w:uiPriority w:val="9"/>
    <w:semiHidden/>
    <w:rsid w:val="00591DC1"/>
    <w:rPr>
      <w:rFonts w:asciiTheme="majorHAnsi" w:eastAsiaTheme="majorEastAsia" w:hAnsiTheme="majorHAnsi" w:cstheme="majorBidi"/>
      <w:b/>
      <w:bCs/>
      <w:i/>
      <w:iCs/>
      <w:color w:val="3882C6" w:themeColor="accent1"/>
      <w:sz w:val="24"/>
      <w:szCs w:val="24"/>
      <w:lang w:val="es-ES" w:eastAsia="es-ES"/>
    </w:rPr>
  </w:style>
  <w:style w:type="paragraph" w:styleId="Prrafodelista">
    <w:name w:val="List Paragraph"/>
    <w:basedOn w:val="Normal"/>
    <w:uiPriority w:val="34"/>
    <w:qFormat/>
    <w:locked/>
    <w:rsid w:val="00591DC1"/>
    <w:pPr>
      <w:spacing w:line="240" w:lineRule="auto"/>
      <w:ind w:left="708"/>
      <w:jc w:val="left"/>
    </w:pPr>
    <w:rPr>
      <w:rFonts w:ascii="Tahoma" w:hAnsi="Tahoma"/>
      <w:szCs w:val="22"/>
      <w:lang w:val="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asesoria_juridica/Borradores/Forms/SUGEF%20trabajo/plantilla-SGF-1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FA5AC63D6C842ACBF5CADB71CB4B0D9"/>
        <w:category>
          <w:name w:val="General"/>
          <w:gallery w:val="placeholder"/>
        </w:category>
        <w:types>
          <w:type w:val="bbPlcHdr"/>
        </w:types>
        <w:behaviors>
          <w:behavior w:val="content"/>
        </w:behaviors>
        <w:guid w:val="{6A730D0E-7B82-411F-8855-46DEA19D698F}"/>
      </w:docPartPr>
      <w:docPartBody>
        <w:p w:rsidR="00E92FAC" w:rsidRDefault="00E92FAC">
          <w:pPr>
            <w:pStyle w:val="DFA5AC63D6C842ACBF5CADB71CB4B0D9"/>
          </w:pPr>
          <w:r w:rsidRPr="00E43791">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FAC"/>
    <w:rsid w:val="00E92FA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808080"/>
    </w:rPr>
  </w:style>
  <w:style w:type="paragraph" w:customStyle="1" w:styleId="DFA5AC63D6C842ACBF5CADB71CB4B0D9">
    <w:name w:val="DFA5AC63D6C842ACBF5CADB71CB4B0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H/F10amcQIHK+zcnId3iOIl0P/Qsw7oknAcy3Avi4Fs=</DigestValue>
    </Reference>
    <Reference Type="http://www.w3.org/2000/09/xmldsig#Object" URI="#idOfficeObject">
      <DigestMethod Algorithm="http://www.w3.org/2001/04/xmlenc#sha256"/>
      <DigestValue>rDM1vX07+VV4UkehRLSfVDVW1UZDDzCeeif6cS2EAFg=</DigestValue>
    </Reference>
    <Reference Type="http://uri.etsi.org/01903#SignedProperties" URI="#idSignedProperties">
      <Transforms>
        <Transform Algorithm="http://www.w3.org/TR/2001/REC-xml-c14n-20010315"/>
      </Transforms>
      <DigestMethod Algorithm="http://www.w3.org/2001/04/xmlenc#sha256"/>
      <DigestValue>xWELlc/K1/R+yBW0lNgj5eKYbzRc7hvyvJ1tR91XxOg=</DigestValue>
    </Reference>
  </SignedInfo>
  <SignatureValue>RESGPs/LRBdcvxvxXeYyrT9I+tXwosQ6gGaumWF27CYB1fwidVql6J7LwwhRTaFdKkfxVDfvNvTM
9Jzx/YHb0rHTUMUKDbCmZo2hArI7jCZ2zgPF9ZMCmiUzgmf/Xa7m6vmgUTIl2sc0XfVT69nRQgG9
CMQEYAxFaoHuEjtGVSqEZCGEGrOB8D1cAdevcCDnOVsyX4YDD0ZqRNP9bSkaunvrBrDx4Swmi96d
8KVrfj1ii3uVaSTpz+zhxvqsLkU5KaMJZMaftQWlgJOU1etkM8pT0HTB5z9MMG4Qafx6cyG9osuV
Vf++yAR0Q3q/Gr9cvCaeIK9LYw3QZMoFcYjIBg==</SignatureValue>
  <KeyInfo>
    <X509Data>
      <X509Certificate>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Transform>
          <Transform Algorithm="http://www.w3.org/TR/2001/REC-xml-c14n-20010315"/>
        </Transforms>
        <DigestMethod Algorithm="http://www.w3.org/2001/04/xmlenc#sha256"/>
        <DigestValue>lrpIzhpTRh1qW7PV54C0e1lPNiFzpNR7r7XY8cTBkVY=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9+b1c9++27w9QVOT0KzIrXtTKjG+Y6GsDMLc5PTfVHs=</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29MJk1a5jRGyhOP9E1ZQthqJfHH+VSsOVd+Lgw2QU7c=</DigestValue>
      </Reference>
      <Reference URI="/word/document.xml?ContentType=application/vnd.openxmlformats-officedocument.wordprocessingml.document.main+xml">
        <DigestMethod Algorithm="http://www.w3.org/2001/04/xmlenc#sha256"/>
        <DigestValue>aS4r8+42VBXRJudH2QNfO8Rxux5T3MWZ7t/JDyjyVgM=</DigestValue>
      </Reference>
      <Reference URI="/word/endnotes.xml?ContentType=application/vnd.openxmlformats-officedocument.wordprocessingml.endnotes+xml">
        <DigestMethod Algorithm="http://www.w3.org/2001/04/xmlenc#sha256"/>
        <DigestValue>+vDuOtH2XsanbxkaH4M5U2mGFAJiEgYjtcyM6NopUno=</DigestValue>
      </Reference>
      <Reference URI="/word/fontTable.xml?ContentType=application/vnd.openxmlformats-officedocument.wordprocessingml.fontTable+xml">
        <DigestMethod Algorithm="http://www.w3.org/2001/04/xmlenc#sha256"/>
        <DigestValue>eauvYrB18bohWscErho+VSc+7naY4rbG8h1VjjGe178=</DigestValue>
      </Reference>
      <Reference URI="/word/footer1.xml?ContentType=application/vnd.openxmlformats-officedocument.wordprocessingml.footer+xml">
        <DigestMethod Algorithm="http://www.w3.org/2001/04/xmlenc#sha256"/>
        <DigestValue>XuZ3SL4qfvhirYCnXsgJiuhC/VwgV0/y+IHdgtinM2Y=</DigestValue>
      </Reference>
      <Reference URI="/word/footer2.xml?ContentType=application/vnd.openxmlformats-officedocument.wordprocessingml.footer+xml">
        <DigestMethod Algorithm="http://www.w3.org/2001/04/xmlenc#sha256"/>
        <DigestValue>jazAyT0pH38OL1mdPrdRiXcI/dVVGAXoUP7tND/Zb+M=</DigestValue>
      </Reference>
      <Reference URI="/word/footnotes.xml?ContentType=application/vnd.openxmlformats-officedocument.wordprocessingml.footnotes+xml">
        <DigestMethod Algorithm="http://www.w3.org/2001/04/xmlenc#sha256"/>
        <DigestValue>L97UmVxqU8NIiFwHxx+tUD+OTpf8FpRs+GIAG62QlOs=</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dVd04txrxNuoFEq27yrHM/PC9yZ5whKUxSmOUZcEKGU=</DigestValue>
      </Reference>
      <Reference URI="/word/glossary/fontTable.xml?ContentType=application/vnd.openxmlformats-officedocument.wordprocessingml.fontTable+xml">
        <DigestMethod Algorithm="http://www.w3.org/2001/04/xmlenc#sha256"/>
        <DigestValue>jiCPAkTaOmZ/P5XbxsT9klqHJK+qAkB/STLYdkYQp9U=</DigestValue>
      </Reference>
      <Reference URI="/word/glossary/settings.xml?ContentType=application/vnd.openxmlformats-officedocument.wordprocessingml.settings+xml">
        <DigestMethod Algorithm="http://www.w3.org/2001/04/xmlenc#sha256"/>
        <DigestValue>S1Tn7buquEMXcoloEJFp4dEkkOIs9D126V1rfLFQiuA=</DigestValue>
      </Reference>
      <Reference URI="/word/glossary/styles.xml?ContentType=application/vnd.openxmlformats-officedocument.wordprocessingml.styles+xml">
        <DigestMethod Algorithm="http://www.w3.org/2001/04/xmlenc#sha256"/>
        <DigestValue>zfwcCNnObrddEadxk8drGNEQyi9anpibEb2AIeoKLkU=</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Of/HDbA/kryvG66b4YqQzRTaqwv8SsV0j6oIICymcEc=</DigestValue>
      </Reference>
      <Reference URI="/word/header2.xml?ContentType=application/vnd.openxmlformats-officedocument.wordprocessingml.header+xml">
        <DigestMethod Algorithm="http://www.w3.org/2001/04/xmlenc#sha256"/>
        <DigestValue>3w5ekvanEJF/11PDz5G6+g8RRddXJQAfEY7JF86vwL0=</DigestValue>
      </Reference>
      <Reference URI="/word/media/image1.jpg?ContentType=image/jpeg">
        <DigestMethod Algorithm="http://www.w3.org/2001/04/xmlenc#sha256"/>
        <DigestValue>zN5VKDa5XMdgPJ6I4/Etb0KUY/2VpqVkpzhmlLjozAY=</DigestValue>
      </Reference>
      <Reference URI="/word/media/image2.png?ContentType=image/png">
        <DigestMethod Algorithm="http://www.w3.org/2001/04/xmlenc#sha256"/>
        <DigestValue>qpOpLv7+AIBBXGXobYzZUmN/7IR83yO/J/JVrvtB94I=</DigestValue>
      </Reference>
      <Reference URI="/word/media/image3.png?ContentType=image/png">
        <DigestMethod Algorithm="http://www.w3.org/2001/04/xmlenc#sha256"/>
        <DigestValue>vGEioF61iBkLUIFyzTOyjq1R/XwtuEdlhHNL4gwrSnc=</DigestValue>
      </Reference>
      <Reference URI="/word/media/image4.emf?ContentType=image/x-emf">
        <DigestMethod Algorithm="http://www.w3.org/2001/04/xmlenc#sha256"/>
        <DigestValue>EQeoPcoPPD0NqMiDPGouQJEQEnlO/w+Td37NCcMaesM=</DigestValue>
      </Reference>
      <Reference URI="/word/numbering.xml?ContentType=application/vnd.openxmlformats-officedocument.wordprocessingml.numbering+xml">
        <DigestMethod Algorithm="http://www.w3.org/2001/04/xmlenc#sha256"/>
        <DigestValue>qGsBZ57FZs9g/ep19esQuLKDMXjP8wAP0dJWwjFnTIk=</DigestValue>
      </Reference>
      <Reference URI="/word/settings.xml?ContentType=application/vnd.openxmlformats-officedocument.wordprocessingml.settings+xml">
        <DigestMethod Algorithm="http://www.w3.org/2001/04/xmlenc#sha256"/>
        <DigestValue>jIJL4ynhXJ+cV9dT/X7VH49c2HyAtl7TR9N6ms/zO3c=</DigestValue>
      </Reference>
      <Reference URI="/word/styles.xml?ContentType=application/vnd.openxmlformats-officedocument.wordprocessingml.styles+xml">
        <DigestMethod Algorithm="http://www.w3.org/2001/04/xmlenc#sha256"/>
        <DigestValue>6tpw268Y5hY93bCQVXuyarIrOY4zs41VztSeERLmFbw=</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lHNVTY9LZ0sTLi/nKDvagO9Y5i2wzskIBNF6VcXdf8I=</DigestValue>
      </Reference>
    </Manifest>
    <SignatureProperties>
      <SignatureProperty Id="idSignatureTime" Target="#idPackageSignature">
        <mdssi:SignatureTime xmlns:mdssi="http://schemas.openxmlformats.org/package/2006/digital-signature">
          <mdssi:Format>YYYY-MM-DDThh:mm:ssTZD</mdssi:Format>
          <mdssi:Value>2016-11-30T19:25:53Z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2016-11-30T19:25:53Z</xd:SigningTime>
          <xd:SigningCertificate>
            <xd:Cert>
              <xd:CertDigest>
                <DigestMethod Algorithm="http://www.w3.org/2001/04/xmlenc#sha256"/>
                <DigestValue>bit5bW+l37hdSWNwZ5wRkodlx3fRxWhq5pR/tceL46o=</DigestValue>
              </xd:CertDigest>
              <xd:IssuerSerial>
                <X509IssuerName>CN=CA SINPE - PERSONA FISICA, OU=DIVISION DE SERVICIOS FINANCIEROS, O=BANCO CENTRAL DE COSTA RICA, C=CR, SERIALNUMBER=4-000-004017</X509IssuerName>
                <X509SerialNumber>146909799997232940056636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</xd:EncapsulatedX509Certificate>
            <xd:EncapsulatedX509Certificate>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</xd:EncapsulatedX509Certificate>
            <xd:EncapsulatedX509Certificate>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</xd:EncapsulatedX509Certificate>
          </xd:CertificateValues>
          <xd:SignatureTimeStamp>
            <CanonicalizationMethod Algorithm="http://www.w3.org/TR/2001/REC-xml-c14n-20010315"/>
            <xd:EncapsulatedTimeStamp>MIIKyQYJKoZIhvcNAQcCoIIKujCCCrYCAQMxDzANBglghkgBZQMEAgEFADBzBgsqhkiG9w0BCRABBKBkBGIwYAIBAQYIYIE8AQEBAQUwMTANBglghkgBZQMEAgEFAAQg2tjw8ChLzZKBZ0R81aJLhrZTpgjjMRPQinezPUIxbuYCBADg00gYDzIwMTYxMTMwMTkyNjAwWjAEgAIB9AEB/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NrJoiyKQ/92DQr+P9+9XjdCNExFokh6kUtRWV0yLt1k082X7SaUeR4O5x6dG8gzI6bwLQ9vTE3F7i0KlmtuCw9F31HMlmo0OZThNpPRPNpGKY3DTe/IajZy90L4Z8R83NgG41Rnx5YP/CL1QhWBfsDLpx9U1RAlnLbYHNXC2JoKSkcAgXSfyVLDAbo+MCX/a9+CLKqRtGwsKESyk82oUP9nJnqXR+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BAwwCgYIKwYBBQUHAwgwDgYDVR0PAQH/BAQDAgbAMB0GA1UdDgQWBBQejwVh71wVWlKt8iHq5j8Fesd5+D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</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</xd:EncapsulatedCRLValue>
                <xd:EncapsulatedCRLValue>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</xd:EncapsulatedCRLValue>
              </xd:CRLValues>
            </xd:RevocationValues>
          </TimeStampValidationData>
          <xd:CompleteCertificateRefs>
            <xd:CertRefs>
              <xd:Cert>
                <xd:CertDigest>
                  <DigestMethod Algorithm="http://www.w3.org/2001/04/xmlenc#sha256"/>
                  <DigestValue>FE9nWW0CPwNBReqGI749RfddvRCGYN84GEMya0aASQw=</DigestValue>
                </xd:CertDigest>
                <xd:IssuerSerial>
                  <X509IssuerName>CN=CA POLITICA PERSONA FISICA - COSTA RICA, OU=DCFD, O=MICIT, C=CR, SERIALNUMBER=CPJ-2-100-098311</X509IssuerName>
                  <X509SerialNumber>468315649193549518772797807762302239277842436</X509SerialNumber>
                </xd:IssuerSerial>
              </xd:Cert>
              <xd:Cert>
                <xd:CertDigest>
                  <DigestMethod Algorithm="http://www.w3.org/2001/04/xmlenc#sha256"/>
                  <DigestValue>4GkzIHxZZxs5jyeTcSfyEbACwFZPyCWow38WF2ZRjwc=</DigestValue>
                </xd:CertDigest>
                <xd:IssuerSerial>
                  <X509IssuerName>CN=CA RAIZ NACIONAL - COSTA RICA, C=CR, O=MICIT, OU=DCFD, SERIALNUMBER=CPJ-2-100-098311</X509IssuerName>
                  <X509SerialNumber>458409546684849037770754</X509SerialNumber>
                </xd:IssuerSerial>
              </xd:Cert>
              <xd:Cert>
                <xd:CertDigest>
                  <DigestMethod Algorithm="http://www.w3.org/2001/04/xmlenc#sha256"/>
                  <DigestValue>iGL4GMVwuMgdkrFF9OIw8XUi4EZBMtL96xDo0fQJ43A=</DigestValue>
                </xd:CertDigest>
                <xd:IssuerSerial>
                  <X509IssuerName>CN=CA RAIZ NACIONAL - COSTA RICA, C=CR, O=MICIT, OU=DCFD, SERIALNUMBER=CPJ-2-100-098311</X509IssuerName>
                  <X509SerialNumber>164790747737892938508956538822974288145</X509SerialNumber>
                </xd:IssuerSerial>
              </xd:Cert>
            </xd:CertRefs>
          </xd:CompleteCertificateRefs>
          <xd:CompleteRevocationRefs>
            <xd:OCSPRefs>
              <xd:OCSPRef>
                <xd:OCSPIdentifier>
                  <xd:ResponderID>
                    <xd:ByKey>hNU6w21qn81ViSEGMBYFQxqTLqA=</xd:ByKey>
                  </xd:ResponderID>
                  <xd:ProducedAt>2016-11-30T17:38:41Z</xd:ProducedAt>
                </xd:OCSPIdentifier>
                <xd:DigestAlgAndValue>
                  <DigestMethod Algorithm="http://www.w3.org/2001/04/xmlenc#sha256"/>
                  <DigestValue>yKxOw0ecgfUTwYzcLUtUd7xC/sh1dH8+mT8FEV4JL8Q=</DigestValue>
                </xd:DigestAlgAndValue>
              </xd:OCSPRef>
            </xd:OCSPRefs>
            <xd:CRLRefs>
              <xd:CRLRef>
                <xd:DigestAlgAndValue>
                  <DigestMethod Algorithm="http://www.w3.org/2001/04/xmlenc#sha256"/>
                  <DigestValue>wN5XE8HJjkKToxmIqmDfjR7NpD2ILXAefeOdFnDoRgE=</DigestValue>
                </xd:DigestAlgAndValue>
                <xd:CRLIdentifier>
                  <xd:Issuer>CN=CA POLITICA PERSONA FISICA - COSTA RICA, OU=DCFD, O=MICIT, C=CR, SERIALNUMBER=CPJ-2-100-098311</xd:Issuer>
                  <xd:IssueTime>2016-10-06T22:09:13Z</xd:IssueTime>
                </xd:CRLIdentifier>
              </xd:CRLRef>
              <xd:CRLRef>
                <xd:DigestAlgAndValue>
                  <DigestMethod Algorithm="http://www.w3.org/2001/04/xmlenc#sha256"/>
                  <DigestValue>uKONO8x0rjT3K3yPSRDb3tSYezivhVf0MN1GVH+lst4=</DigestValue>
                </xd:DigestAlgAndValue>
                <xd:CRLIdentifier>
                  <xd:Issuer>CN=CA RAIZ NACIONAL - COSTA RICA, C=CR, O=MICIT, OU=DCFD, SERIALNUMBER=CPJ-2-100-098311</xd:Issuer>
                  <xd:IssueTime>2016-10-06T21:54:11Z</xd:IssueTime>
                </xd:CRLIdentifier>
              </xd:CRLRef>
            </xd:CRLRefs>
          </xd:CompleteRevocationRefs>
          <xd:RevocationValues>
            <xd:OCSPValues>
              <xd:EncapsulatedOCSPValue>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</xd:EncapsulatedOCSPValue>
            </xd:OCSPValues>
            <xd:CRLValues>
              <xd:EncapsulatedCRLValue>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</xd:EncapsulatedCRLValue>
              <xd:EncapsulatedCRLValue>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</xd:EncapsulatedCRLValue>
            </xd:CRLValues>
          </xd:RevocationValues>
          <xd:SigAndRefsTimeStamp>
            <CanonicalizationMethod Algorithm="http://www.w3.org/TR/2001/REC-xml-c14n-20010315"/>
            <xd:EncapsulatedTimeStamp>MIIKyQYJKoZIhvcNAQcCoIIKujCCCrYCAQMxDzANBglghkgBZQMEAgEFADBzBgsqhkiG9w0BCRABBKBkBGIwYAIBAQYIYIE8AQEBAQUwMTANBglghkgBZQMEAgEFAAQgRhBX0Kl8sp7lM38BIipY0Wt9RnNs+/EnFxUO9cEB2uoCBADg00oYDzIwMTYxMTMwMTkyNjAwWjAEgAIB9AEB/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NrJoiyKQ/92DQr+P9+9XjdCNExFokh6kUtRWV0yLt1k082X7SaUeR4O5x6dG8gzI6bwLQ9vTE3F7i0KlmtuCw9F31HMlmo0OZThNpPRPNpGKY3DTe/IajZy90L4Z8R83NgG41Rnx5YP/CL1QhWBfsDLpx9U1RAlnLbYHNXC2JoKSkcAgXSfyVLDAbo+MCX/a9+CLKqRtGwsKESyk82oUP9nJnqXR+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BAwwCgYIKwYBBQUHAwgwDgYDVR0PAQH/BAQDAgbAMB0GA1UdDgQWBBQejwVh71wVWlKt8iHq5j8Fesd5+D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</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onfidencialidad xmlns="b875e23b-67d9-4b2e-bdec-edacbf90b326">SGF-PUBLICO</Confidencialidad>
    <Situación_x0020_actual xmlns="b875e23b-67d9-4b2e-bdec-edacbf90b326" xsi:nil="true"/>
    <Dependencia xmlns="b875e23b-67d9-4b2e-bdec-edacbf90b326"/>
    <Enviado_x0020_por1 xmlns="b875e23b-67d9-4b2e-bdec-edacbf90b326">Asesoría Jurídica</Enviado_x0020_por1>
    <KpiDescription xmlns="http://schemas.microsoft.com/sharepoint/v3">resolución del asueto de los días jueves y viernes </KpiDescription>
    <_Status xmlns="http://schemas.microsoft.com/sharepoint/v3/fields">Para tramitar</_Status>
    <Enviado_x0020_por xmlns="b875e23b-67d9-4b2e-bdec-edacbf90b326">i:0#.w|sugef\hmarin</Enviado_x0020_por>
    <Entrante_x0020_relacionado xmlns="b875e23b-67d9-4b2e-bdec-edacbf90b326">
      <Url xsi:nil="true"/>
      <Description xsi:nil="true"/>
    </Entrante_x0020_relacionado>
    <Secretaria xmlns="b875e23b-67d9-4b2e-bdec-edacbf90b326">
      <UserInfo>
        <DisplayName>Hannia Marín Rojas</DisplayName>
        <AccountId>139</AccountId>
        <AccountType/>
      </UserInfo>
    </Secretaria>
    <N_x00b0_Referencia xmlns="b875e23b-67d9-4b2e-bdec-edacbf90b326">na</N_x00b0_Referencia>
    <Año xmlns="b875e23b-67d9-4b2e-bdec-edacbf90b326">2016</Año>
    <Externo_x003f_ xmlns="b875e23b-67d9-4b2e-bdec-edacbf90b326">true</Externo_x003f_>
    <Entidad_x0020_Financiera xmlns="b875e23b-67d9-4b2e-bdec-edacbf90b326">SUGEF</Entidad_x0020_Financiera>
    <Fecha_x0020_notificación xmlns="b875e23b-67d9-4b2e-bdec-edacbf90b326" xsi:nil="true"/>
    <N_x00b0_Oficio xmlns="b875e23b-67d9-4b2e-bdec-edacbf90b326">SGF-3638-2016 </N_x00b0_Oficio>
    <Firmantes xmlns="b875e23b-67d9-4b2e-bdec-edacbf90b326">
      <UserInfo>
        <DisplayName>i:0#.w|sugef\jcascante</DisplayName>
        <AccountId>22</AccountId>
        <AccountType/>
      </UserInfo>
    </Firmantes>
    <Firma_x0020_digital_x003f_ xmlns="b875e23b-67d9-4b2e-bdec-edacbf90b326">true</Firma_x0020_digital_x003f_>
    <Firma_x0020_despacho_x003f_ xmlns="b875e23b-67d9-4b2e-bdec-edacbf90b326">true</Firma_x0020_despacho_x003f_>
    <Con_x0020_copia xmlns="b875e23b-67d9-4b2e-bdec-edacbf90b326">
      <UserInfo>
        <DisplayName/>
        <AccountId xsi:nil="true"/>
        <AccountType/>
      </UserInfo>
    </Con_x0020_copia>
  </documentManagement>
</p:properties>
</file>

<file path=customXml/item4.xml><?xml version="1.0" encoding="utf-8"?>
<?mso-contentType ?>
<SharedContentType xmlns="Microsoft.SharePoint.Taxonomy.ContentTypeSync" SourceId="031b4bb2-0db7-40b3-a341-fc1511e9642d" ContentTypeId="0x010100693E853EF8C1A34581F50C7740010A8B" PreviousValue="false"/>
</file>

<file path=customXml/item5.xml><?xml version="1.0" encoding="utf-8"?>
<ct:contentTypeSchema xmlns:ct="http://schemas.microsoft.com/office/2006/metadata/contentType" xmlns:ma="http://schemas.microsoft.com/office/2006/metadata/properties/metaAttributes" ct:_="" ma:_="" ma:contentTypeName="SUGEF oficios" ma:contentTypeID="0x010100693E853EF8C1A34581F50C7740010A8B00665458B34368EA438EB6C6D1830E5626" ma:contentTypeVersion="176" ma:contentTypeDescription="" ma:contentTypeScope="" ma:versionID="eb68dee93a9e50385ac9858b15195a10">
  <xsd:schema xmlns:xsd="http://www.w3.org/2001/XMLSchema" xmlns:xs="http://www.w3.org/2001/XMLSchema" xmlns:p="http://schemas.microsoft.com/office/2006/metadata/properties" xmlns:ns1="http://schemas.microsoft.com/sharepoint/v3" xmlns:ns2="b875e23b-67d9-4b2e-bdec-edacbf90b326" xmlns:ns3="http://schemas.microsoft.com/sharepoint/v3/fields" targetNamespace="http://schemas.microsoft.com/office/2006/metadata/properties" ma:root="true" ma:fieldsID="ec1750052f9457d49392c09a806cacab" ns1:_="" ns2:_="" ns3:_="">
    <xsd:import namespace="http://schemas.microsoft.com/sharepoint/v3"/>
    <xsd:import namespace="b875e23b-67d9-4b2e-bdec-edacbf90b326"/>
    <xsd:import namespace="http://schemas.microsoft.com/sharepoint/v3/fields"/>
    <xsd:element name="properties">
      <xsd:complexType>
        <xsd:sequence>
          <xsd:element name="documentManagement">
            <xsd:complexType>
              <xsd:all>
                <xsd:element ref="ns2:N_x00b0_Oficio"/>
                <xsd:element ref="ns2:Entidad_x0020_Financiera" minOccurs="0"/>
                <xsd:element ref="ns2:Situación_x0020_actual" minOccurs="0"/>
                <xsd:element ref="ns1:KpiDescription" minOccurs="0"/>
                <xsd:element ref="ns2:Externo_x003f_" minOccurs="0"/>
                <xsd:element ref="ns3:_Status" minOccurs="0"/>
                <xsd:element ref="ns2:Firma_x0020_digital_x003f_" minOccurs="0"/>
                <xsd:element ref="ns2:Firma_x0020_despacho_x003f_" minOccurs="0"/>
                <xsd:element ref="ns2:Enviado_x0020_por1" minOccurs="0"/>
                <xsd:element ref="ns2:Firmantes" minOccurs="0"/>
                <xsd:element ref="ns2:Secretaria" minOccurs="0"/>
                <xsd:element ref="ns2:Con_x0020_copia" minOccurs="0"/>
                <xsd:element ref="ns2:Enviado_x0020_por" minOccurs="0"/>
                <xsd:element ref="ns2:Dependencia" minOccurs="0"/>
                <xsd:element ref="ns2:Entrante_x0020_relacionado" minOccurs="0"/>
                <xsd:element ref="ns2:Año" minOccurs="0"/>
                <xsd:element ref="ns2:Fecha_x0020_notificación" minOccurs="0"/>
                <xsd:element ref="ns2:N_x00b0_Referencia" minOccurs="0"/>
                <xsd:element ref="ns2:Confidencialid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4" nillable="true" ma:displayName="Descripción" ma:description="La descripción proporciona información sobre el objetivo."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N_x00b0_Oficio" ma:index="1" ma:displayName="N°Oficio" ma:default="SUGEF-" ma:internalName="N_x00B0_Oficio" ma:readOnly="false">
      <xsd:simpleType>
        <xsd:restriction base="dms:Text">
          <xsd:maxLength value="50"/>
        </xsd:restriction>
      </xsd:simpleType>
    </xsd:element>
    <xsd:element name="Entidad_x0020_Financiera" ma:index="2" nillable="true" ma:displayName="Entidad Financiera" ma:format="Dropdown" ma:internalName="Entidad_x0020_Financiera">
      <xsd:simpleType>
        <xsd:union memberTypes="dms:Text">
          <xsd:simpleType>
            <xsd:restriction base="dms:Choice">
              <xsd:enumeration value="Seleccione una opción"/>
              <xsd:enumeration value="AI-CONASSIF"/>
              <xsd:enumeration value="ASAMBLEA LEGISLATIVA"/>
              <xsd:enumeration value="ASBA"/>
              <xsd:enumeration value="BACSANJOSE"/>
              <xsd:enumeration value="BANCA PARA EL DESARROLLO"/>
              <xsd:enumeration value="BANCO CMB"/>
              <xsd:enumeration value="BANCREDITO"/>
              <xsd:enumeration value="BANGENCR"/>
              <xsd:enumeration value="BANHVI"/>
              <xsd:enumeration value="BCCR"/>
              <xsd:enumeration value="BCR"/>
              <xsd:enumeration value="BCT"/>
              <xsd:enumeration value="BID"/>
              <xsd:enumeration value="BNCR"/>
              <xsd:enumeration value="CAC-ALIANZA"/>
              <xsd:enumeration value="CAC-AMISTAD"/>
              <xsd:enumeration value="CAC-ANDE1"/>
              <xsd:enumeration value="CAC-AYA"/>
              <xsd:enumeration value="CAC-CAJA"/>
              <xsd:enumeration value="CAC-COOCIQUE"/>
              <xsd:enumeration value="CAC-COOPAVEGRA"/>
              <xsd:enumeration value="CAC-COOPECAR"/>
              <xsd:enumeration value="CAC-COOPECO"/>
              <xsd:enumeration value="CAC-COOPEFYL"/>
              <xsd:enumeration value="CAC-COOPELECHEROS"/>
              <xsd:enumeration value="CAC-COOPENAE"/>
              <xsd:enumeration value="CAC-CREDE"/>
              <xsd:enumeration value="CAC-ESPARTA"/>
              <xsd:enumeration value="CAC-GRECIA"/>
              <xsd:enumeration value="CAC-JUDICIAL"/>
              <xsd:enumeration value="CAC-MAPRO"/>
              <xsd:enumeration value="CAC-MEDICOS"/>
              <xsd:enumeration value="CAC-MEP"/>
              <xsd:enumeration value="CAC-POPULAR"/>
              <xsd:enumeration value="CAC-SANMARCOS"/>
              <xsd:enumeration value="CAC-SANRAMON"/>
              <xsd:enumeration value="CAC-SERVICOOP"/>
              <xsd:enumeration value="CAC-SERVIDORES"/>
              <xsd:enumeration value="CAC-UNA"/>
              <xsd:enumeration value="CATHAY"/>
              <xsd:enumeration value="CC-GLOBALEX"/>
              <xsd:enumeration value="CCSBSO"/>
              <xsd:enumeration value="CC-TELEDOLAR"/>
              <xsd:enumeration value="CGR"/>
              <xsd:enumeration value="CITIBANK"/>
              <xsd:enumeration value="CONASSIF"/>
              <xsd:enumeration value="CORPORACIÓN BCT"/>
              <xsd:enumeration value="CORPORACIÓN  CAFSA"/>
              <xsd:enumeration value="CORPORACIÓN DAVIVIENDA (COSTA RICA)"/>
              <xsd:enumeration value="CORPORACIÓN LAFISE CONTROLADORA"/>
              <xsd:enumeration value="CORPORACIÓN TENEDORA BAC CREDOMATIC"/>
              <xsd:enumeration value="DAVIVIENDA"/>
              <xsd:enumeration value="DEFENSORÍA DE LOS HABITANTES"/>
              <xsd:enumeration value="F-CAFSA"/>
              <xsd:enumeration value="F-COMECA"/>
              <xsd:enumeration value="F-DESYFIN"/>
              <xsd:enumeration value="F-GYT CONTINENTAL"/>
              <xsd:enumeration value="FINANCIERA CREDILAT"/>
              <xsd:enumeration value="GRUPO BNS DE COSTA RICA"/>
              <xsd:enumeration value="GRUPO DE FINANZAS CATHAY"/>
              <xsd:enumeration value="GRUPO FINANCIERO CITIBANK DE COSTA RICA"/>
              <xsd:enumeration value="GRUPO FINANCIERO GMG"/>
              <xsd:enumeration value="GRUPO FINANCIERO IMPROSA"/>
              <xsd:enumeration value="ICD"/>
              <xsd:enumeration value="IMPROSA"/>
              <xsd:enumeration value="INS"/>
              <xsd:enumeration value="LAFISE"/>
              <xsd:enumeration value="LATINEX"/>
              <xsd:enumeration value="M-ALAJUELA"/>
              <xsd:enumeration value="M-CARTAGO"/>
              <xsd:enumeration value="MEIC"/>
              <xsd:enumeration value="MINISTERIO DE HACIENDA"/>
              <xsd:enumeration value="MINISTERIO PÚBLICO"/>
              <xsd:enumeration value="PIPCA"/>
              <xsd:enumeration value="PODER JUDICIAL"/>
              <xsd:enumeration value="POPULAR"/>
              <xsd:enumeration value="PRIVAL BANK"/>
              <xsd:enumeration value="PROMERICA"/>
              <xsd:enumeration value="REGISTRO NACIONAL"/>
              <xsd:enumeration value="SCOTIABANK"/>
              <xsd:enumeration value="SE-CAJANDE"/>
              <xsd:enumeration value="SUGESE"/>
              <xsd:enumeration value="SUGEVAL"/>
              <xsd:enumeration value="SUPEN"/>
              <xsd:enumeration value="THE BANK OF NOVA SCOTIA (COSTA RICA)"/>
            </xsd:restriction>
          </xsd:simpleType>
        </xsd:union>
      </xsd:simpleType>
    </xsd:element>
    <xsd:element name="Situación_x0020_actual" ma:index="3" nillable="true" ma:displayName="Observaciones" ma:description="" ma:internalName="Situaci_x00f3_n_x0020_actual">
      <xsd:simpleType>
        <xsd:restriction base="dms:Note"/>
      </xsd:simpleType>
    </xsd:element>
    <xsd:element name="Externo_x003f_" ma:index="5" nillable="true" ma:displayName="Externo?" ma:default="1" ma:description="Externo/Interno" ma:internalName="Externo_x003F_">
      <xsd:simpleType>
        <xsd:restriction base="dms:Boolean"/>
      </xsd:simpleType>
    </xsd:element>
    <xsd:element name="Firma_x0020_digital_x003f_" ma:index="7" nillable="true" ma:displayName="Firma digital?" ma:default="0" ma:internalName="Firma_x0020_digital_x003F_">
      <xsd:simpleType>
        <xsd:restriction base="dms:Boolean"/>
      </xsd:simpleType>
    </xsd:element>
    <xsd:element name="Firma_x0020_despacho_x003f_" ma:index="8" nillable="true" ma:displayName="Firma despacho?" ma:default="0" ma:internalName="Firma_x0020_despacho_x003F_">
      <xsd:simpleType>
        <xsd:restriction base="dms:Boolean"/>
      </xsd:simpleType>
    </xsd:element>
    <xsd:element name="Enviado_x0020_por1" ma:index="9" nillable="true" ma:displayName="Remisor" ma:default="Seleccione una opción" ma:format="Dropdown" ma:internalName="Enviado_x0020_por1">
      <xsd:simpleType>
        <xsd:restriction base="dms:Choice">
          <xsd:enumeration value="Aseguramiento de la Calidad"/>
          <xsd:enumeration value="Asesoría Jurídica"/>
          <xsd:enumeration value="Bancos Públicos"/>
          <xsd:enumeration value="Bancos Privados"/>
          <xsd:enumeration value="Capacitación y Organismos Internacionales"/>
          <xsd:enumeration value="Coordinación Administrativa"/>
          <xsd:enumeration value="Despacho"/>
          <xsd:enumeration value="Empresas Financieras"/>
          <xsd:enumeration value="Informática"/>
          <xsd:enumeration value="Ley 8204"/>
          <xsd:enumeration value="Normas"/>
          <xsd:enumeration value="Riesgo Global"/>
          <xsd:enumeration value="Servicios Técnicos"/>
          <xsd:enumeration value="Seleccione una opción"/>
        </xsd:restriction>
      </xsd:simpleType>
    </xsd:element>
    <xsd:element name="Firmantes" ma:index="10" nillable="true" ma:displayName="Firmantes" ma:description="CAMPO REQUERIDO" ma:list="UserInfo" ma:SharePointGroup="0" ma:internalName="Firmante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cretaria" ma:index="11" nillable="true" ma:displayName="Secretaria" ma:list="UserInfo" ma:SharePointGroup="0" ma:internalName="Secretaria"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_x0020_copia" ma:index="12" nillable="true" ma:displayName="Con copia" ma:list="UserInfo" ma:SearchPeopleOnly="false" ma:SharePointGroup="0" ma:internalName="Con_x0020_copi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nviado_x0020_por" ma:index="13" nillable="true" ma:displayName="EnviadoPor" ma:internalName="Enviado_x0020_por">
      <xsd:simpleType>
        <xsd:restriction base="dms:Text">
          <xsd:maxLength value="255"/>
        </xsd:restriction>
      </xsd:simpleType>
    </xsd:element>
    <xsd:element name="Dependencia" ma:index="14" nillable="true" ma:displayName="Dependencia" ma:internalName="Dependencia" ma:readOnly="false">
      <xsd:complexType>
        <xsd:complexContent>
          <xsd:extension base="dms:MultiChoice">
            <xsd:sequence>
              <xsd:element name="Value" maxOccurs="unbounded" minOccurs="0" nillable="true">
                <xsd:simpleType>
                  <xsd:restriction base="dms:Choice">
                    <xsd:enumeration value="SUGEF AC"/>
                    <xsd:enumeration value="SUGEF ACL8204"/>
                    <xsd:enumeration value="SUGEF CA"/>
                    <xsd:enumeration value="SUGEF CyOI"/>
                    <xsd:enumeration value="SUGEF RG"/>
                    <xsd:enumeration value="SUGEF DBPGF"/>
                    <xsd:enumeration value="SUGEF DBPM"/>
                    <xsd:enumeration value="SUGEF DAJ"/>
                    <xsd:enumeration value="SUGEF Despacho"/>
                    <xsd:enumeration value="SUGEF Borradores Despacho"/>
                    <xsd:enumeration value="SUGEF DI"/>
                    <xsd:enumeration value="SUGEF DEFC"/>
                    <xsd:enumeration value="SUGEF DST"/>
                    <xsd:enumeration value="SUGEF Normas"/>
                    <xsd:enumeration value="Presidencia"/>
                    <xsd:enumeration value="Gerencia"/>
                    <xsd:enumeration value="Subgerencia"/>
                    <xsd:enumeration value="DAD Buzon"/>
                    <xsd:enumeration value="DFC Buzón"/>
                    <xsd:enumeration value="DSF Buzon"/>
                    <xsd:enumeration value="DEC Buzon"/>
                    <xsd:enumeration value="DAP Buzon"/>
                    <xsd:enumeration value="DGD Buzon"/>
                    <xsd:enumeration value="DST Buzon"/>
                    <xsd:enumeration value="DSG Despacho"/>
                    <xsd:enumeration value="DAJ Despacho"/>
                    <xsd:enumeration value="AUDITORIA INTERNA"/>
                    <xsd:enumeration value="AUDITORIA INTERNA CONASSIF"/>
                    <xsd:enumeration value="CONASSIF"/>
                    <xsd:enumeration value="APROBACEN"/>
                    <xsd:enumeration value="ASOBACEN"/>
                    <xsd:enumeration value="COOPEBACEN"/>
                    <xsd:enumeration value="Sindicato"/>
                  </xsd:restriction>
                </xsd:simpleType>
              </xsd:element>
            </xsd:sequence>
          </xsd:extension>
        </xsd:complexContent>
      </xsd:complexType>
    </xsd:element>
    <xsd:element name="Entrante_x0020_relacionado" ma:index="1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Año" ma:index="16" nillable="true" ma:displayName="Año" ma:default="2016"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restriction>
      </xsd:simpleType>
    </xsd:element>
    <xsd:element name="Fecha_x0020_notificación" ma:index="24" nillable="true" ma:displayName="Fecha de Notificación" ma:description="Fecha de notificación del oficio" ma:format="DateOnly" ma:internalName="Fecha_x0020_notificaci_x00f3_n">
      <xsd:simpleType>
        <xsd:restriction base="dms:DateTime"/>
      </xsd:simpleType>
    </xsd:element>
    <xsd:element name="N_x00b0_Referencia" ma:index="26" nillable="true" ma:displayName="N°Referencia" ma:indexed="true" ma:internalName="N_x00B0_Referencia">
      <xsd:simpleType>
        <xsd:restriction base="dms:Text">
          <xsd:maxLength value="255"/>
        </xsd:restriction>
      </xsd:simpleType>
    </xsd:element>
    <xsd:element name="Confidencialidad" ma:index="28" nillable="true" ma:displayName="Confidencialidad" ma:format="RadioButtons" ma:internalName="Confidencialidad">
      <xsd:simpleType>
        <xsd:restriction base="dms:Choice">
          <xsd:enumeration value="SGF-PUBLICO"/>
          <xsd:enumeration value="SGF-INTERNO"/>
          <xsd:enumeration value="SGF-PROPIETARIO"/>
          <xsd:enumeration value="SGF-CONFIDENCIAL"/>
          <xsd:enumeration value="SGF-MAXIMA"/>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6" nillable="true" ma:displayName="Estado" ma:default="Para tramitar" ma:format="Dropdown" ma:internalName="_Status">
      <xsd:simpleType>
        <xsd:restriction base="dms:Choice">
          <xsd:enumeration value="Firmado"/>
          <xsd:enumeration value="Notificado"/>
          <xsd:enumeration value="Pendiente"/>
          <xsd:enumeration value="Para tramitar"/>
          <xsd:enumeration value="Reasignado"/>
          <xsd:enumeration value="Rechazado"/>
          <xsd:enumeration value="Tramitad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Estado"/>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A80792-87CF-42D5-AA6F-320B6548C86C}"/>
</file>

<file path=customXml/itemProps2.xml><?xml version="1.0" encoding="utf-8"?>
<ds:datastoreItem xmlns:ds="http://schemas.openxmlformats.org/officeDocument/2006/customXml" ds:itemID="{C8BF7237-7071-47B9-A7EF-78F803F2012F}"/>
</file>

<file path=customXml/itemProps3.xml><?xml version="1.0" encoding="utf-8"?>
<ds:datastoreItem xmlns:ds="http://schemas.openxmlformats.org/officeDocument/2006/customXml" ds:itemID="{283BF82E-1A70-4392-8CF2-7DEAFF1953AE}"/>
</file>

<file path=customXml/itemProps4.xml><?xml version="1.0" encoding="utf-8"?>
<ds:datastoreItem xmlns:ds="http://schemas.openxmlformats.org/officeDocument/2006/customXml" ds:itemID="{FF89BD53-7A31-4C72-9233-5806B72505A9}"/>
</file>

<file path=customXml/itemProps5.xml><?xml version="1.0" encoding="utf-8"?>
<ds:datastoreItem xmlns:ds="http://schemas.openxmlformats.org/officeDocument/2006/customXml" ds:itemID="{53426FFB-0465-436F-BD2E-DB00EDBC45AE}"/>
</file>

<file path=docProps/app.xml><?xml version="1.0" encoding="utf-8"?>
<Properties xmlns="http://schemas.openxmlformats.org/officeDocument/2006/extended-properties" xmlns:vt="http://schemas.openxmlformats.org/officeDocument/2006/docPropsVTypes">
  <Template>plantilla-SGF-13</Template>
  <TotalTime>11</TotalTime>
  <Pages>3</Pages>
  <Words>953</Words>
  <Characters>5246</Characters>
  <Application>Microsoft Office Word</Application>
  <DocSecurity>0</DocSecurity>
  <Lines>43</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6187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Hannia Marín Rojas</dc:creator>
  <cp:keywords/>
  <dc:description/>
  <cp:lastModifiedBy>Hannia Marín Rojas</cp:lastModifiedBy>
  <cp:revision>2</cp:revision>
  <cp:lastPrinted>2015-07-30T22:36:00Z</cp:lastPrinted>
  <dcterms:created xsi:type="dcterms:W3CDTF">2016-11-30T14:26:00Z</dcterms:created>
  <dcterms:modified xsi:type="dcterms:W3CDTF">2016-11-30T15:25:00Z</dcterms:modified>
  <cp:category/>
  <cp:contentStatus>Firmado</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0x010100693E853EF8C1A34581F50C7740010A8B00665458B34368EA438EB6C6D1830E5626</vt:lpwstr>
  </property>
  <property fmtid="{D5CDD505-2E9C-101B-9397-08002B2CF9AE}" pid="3" name="WorkflowChangePath">
    <vt:lpwstr>24cc7e79-dec4-4639-a49f-ce6330a5694a,3;</vt:lpwstr>
  </property>
  <property fmtid="{D5CDD505-2E9C-101B-9397-08002B2CF9AE}" pid="4" name="Trámite">
    <vt:lpwstr>Correspondencia saliente</vt:lpwstr>
  </property>
  <property fmtid="{D5CDD505-2E9C-101B-9397-08002B2CF9AE}" pid="5" name="%Avance">
    <vt:r8>1</vt:r8>
  </property>
  <property fmtid="{D5CDD505-2E9C-101B-9397-08002B2CF9AE}" pid="6" name="Copiado a">
    <vt:lpwstr/>
  </property>
  <property fmtid="{D5CDD505-2E9C-101B-9397-08002B2CF9AE}" pid="7" name="Sin Copiar?">
    <vt:lpwstr>No</vt:lpwstr>
  </property>
</Properties>
</file>