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833" w:rsidP="00A72833" w:rsidRDefault="00A72833" w14:paraId="0AE0AF09" w14:textId="77777777">
      <w:pPr>
        <w:pStyle w:val="Texto"/>
        <w:spacing w:before="0" w:after="0" w:line="240" w:lineRule="auto"/>
        <w:jc w:val="center"/>
        <w:rPr>
          <w:b/>
          <w:sz w:val="28"/>
        </w:rPr>
      </w:pPr>
    </w:p>
    <w:p w:rsidRPr="00A72833" w:rsidR="00A72833" w:rsidP="00A72833" w:rsidRDefault="00A72833" w14:paraId="68A79BEC" w14:textId="77777777">
      <w:pPr>
        <w:pStyle w:val="Texto"/>
        <w:spacing w:before="0" w:after="0" w:line="240" w:lineRule="auto"/>
        <w:jc w:val="center"/>
        <w:rPr>
          <w:b/>
          <w:sz w:val="28"/>
        </w:rPr>
      </w:pPr>
      <w:r w:rsidRPr="00A72833">
        <w:rPr>
          <w:b/>
          <w:sz w:val="28"/>
        </w:rPr>
        <w:t>RESOLUCIÓN</w:t>
      </w:r>
    </w:p>
    <w:p w:rsidRPr="002E2B0A" w:rsidR="006972C9" w:rsidP="00A72833" w:rsidRDefault="00A72833" w14:paraId="01159AA9" w14:textId="77777777">
      <w:pPr>
        <w:pStyle w:val="Texto"/>
        <w:spacing w:before="0" w:after="0" w:line="240" w:lineRule="auto"/>
        <w:jc w:val="center"/>
        <w:rPr>
          <w:sz w:val="24"/>
        </w:rPr>
      </w:pPr>
      <w:r>
        <w:rPr>
          <w:sz w:val="24"/>
        </w:rPr>
        <w:t>03</w:t>
      </w:r>
      <w:r w:rsidRPr="002E2B0A" w:rsidR="006972C9">
        <w:rPr>
          <w:sz w:val="24"/>
        </w:rPr>
        <w:t xml:space="preserve"> de </w:t>
      </w:r>
      <w:r>
        <w:rPr>
          <w:sz w:val="24"/>
        </w:rPr>
        <w:t>agosto</w:t>
      </w:r>
      <w:r w:rsidRPr="002E2B0A" w:rsidR="006972C9">
        <w:rPr>
          <w:sz w:val="24"/>
        </w:rPr>
        <w:t xml:space="preserve"> de </w:t>
      </w:r>
      <w:r>
        <w:rPr>
          <w:sz w:val="24"/>
        </w:rPr>
        <w:t>2020</w:t>
      </w:r>
    </w:p>
    <w:p w:rsidR="006972C9" w:rsidP="00A72833" w:rsidRDefault="00365DFA" w14:paraId="34DAE46A" w14:textId="77777777">
      <w:pPr>
        <w:tabs>
          <w:tab w:val="left" w:pos="2843"/>
        </w:tabs>
        <w:spacing w:line="240" w:lineRule="auto"/>
        <w:jc w:val="center"/>
        <w:rPr>
          <w:sz w:val="24"/>
        </w:rPr>
      </w:pPr>
      <w:sdt>
        <w:sdtPr>
          <w:rPr>
            <w:sz w:val="24"/>
          </w:rPr>
          <w:alias w:val="Consecutivo"/>
          <w:tag w:val="Consecutivo"/>
          <w:id w:val="2052717023"/>
          <w:placeholder>
            <w:docPart w:val="33FC25AC30D840A793328D1840B5E9BA"/>
          </w:placeholder>
          <w:text/>
        </w:sdtPr>
        <w:sdtEndPr/>
        <w:sdtContent>
          <w:r>
            <w:t>SGF-2712-2020</w:t>
          </w:r>
        </w:sdtContent>
      </w:sdt>
      <w:r w:rsidR="00A72833">
        <w:rPr>
          <w:sz w:val="24"/>
        </w:rPr>
        <w:t xml:space="preserve"> - </w:t>
      </w:r>
      <w:sdt>
        <w:sdtPr>
          <w:rPr>
            <w:sz w:val="24"/>
          </w:rPr>
          <w:alias w:val="Confidencialidad"/>
          <w:tag w:val="Confidencialidad"/>
          <w:id w:val="1447896894"/>
          <w:placeholder>
            <w:docPart w:val="276C6C117A834302A6E04A2A4FB592D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A72833">
            <w:rPr>
              <w:sz w:val="24"/>
            </w:rPr>
            <w:t>SGF-PUBLICO</w:t>
          </w:r>
        </w:sdtContent>
      </w:sdt>
    </w:p>
    <w:p w:rsidRPr="002E2B0A" w:rsidR="006972C9" w:rsidP="006F502B" w:rsidRDefault="006972C9" w14:paraId="4C7997FE" w14:textId="77777777">
      <w:pPr>
        <w:tabs>
          <w:tab w:val="left" w:pos="2843"/>
        </w:tabs>
        <w:spacing w:line="240" w:lineRule="auto"/>
        <w:rPr>
          <w:sz w:val="24"/>
        </w:rPr>
      </w:pPr>
      <w:r w:rsidRPr="002E2B0A">
        <w:rPr>
          <w:sz w:val="24"/>
        </w:rPr>
        <w:tab/>
      </w:r>
    </w:p>
    <w:p w:rsidRPr="007500D6" w:rsidR="00A72833" w:rsidP="00A72833" w:rsidRDefault="00A72833" w14:paraId="6FC8B650" w14:textId="77777777">
      <w:pPr>
        <w:widowControl w:val="0"/>
        <w:spacing w:line="240" w:lineRule="auto"/>
        <w:ind w:left="567" w:right="86" w:hanging="567"/>
        <w:rPr>
          <w:b/>
          <w:sz w:val="23"/>
          <w:szCs w:val="23"/>
          <w:lang w:val="es-CR"/>
        </w:rPr>
      </w:pPr>
      <w:r w:rsidRPr="007500D6">
        <w:rPr>
          <w:b/>
          <w:sz w:val="23"/>
          <w:szCs w:val="23"/>
          <w:lang w:val="es-CR"/>
        </w:rPr>
        <w:t>Dirigida a:</w:t>
      </w:r>
    </w:p>
    <w:p w:rsidRPr="007500D6" w:rsidR="00A72833" w:rsidP="00A72833" w:rsidRDefault="00A72833" w14:paraId="020704B7" w14:textId="77777777">
      <w:pPr>
        <w:pStyle w:val="NormalWeb"/>
        <w:spacing w:before="0" w:beforeAutospacing="0" w:after="0" w:afterAutospacing="0"/>
        <w:ind w:left="567" w:hanging="567"/>
        <w:jc w:val="both"/>
        <w:rPr>
          <w:rFonts w:ascii="Cambria" w:hAnsi="Cambria"/>
          <w:b/>
          <w:sz w:val="23"/>
          <w:szCs w:val="23"/>
          <w:lang w:val="es-CR"/>
        </w:rPr>
      </w:pPr>
    </w:p>
    <w:p w:rsidRPr="007500D6" w:rsidR="00A72833" w:rsidP="00A72833" w:rsidRDefault="00A72833" w14:paraId="624C9873" w14:textId="77777777">
      <w:pPr>
        <w:pStyle w:val="Prrafodelista"/>
        <w:numPr>
          <w:ilvl w:val="0"/>
          <w:numId w:val="5"/>
        </w:numPr>
        <w:spacing w:line="240" w:lineRule="auto"/>
        <w:rPr>
          <w:sz w:val="23"/>
          <w:szCs w:val="23"/>
          <w:lang w:val="es-CR"/>
        </w:rPr>
      </w:pPr>
      <w:r w:rsidRPr="007500D6">
        <w:rPr>
          <w:sz w:val="23"/>
          <w:szCs w:val="23"/>
          <w:lang w:val="es-CR"/>
        </w:rPr>
        <w:t>Operadores del Sistema de Banca para el desarrollo</w:t>
      </w:r>
    </w:p>
    <w:p w:rsidRPr="007500D6" w:rsidR="00A72833" w:rsidP="00A72833" w:rsidRDefault="00A72833" w14:paraId="2F8167EB" w14:textId="77777777">
      <w:pPr>
        <w:pStyle w:val="Prrafodelista"/>
        <w:numPr>
          <w:ilvl w:val="0"/>
          <w:numId w:val="5"/>
        </w:numPr>
        <w:spacing w:line="240" w:lineRule="auto"/>
        <w:rPr>
          <w:sz w:val="23"/>
          <w:szCs w:val="23"/>
          <w:lang w:val="es-CR"/>
        </w:rPr>
      </w:pPr>
      <w:r w:rsidRPr="007500D6">
        <w:rPr>
          <w:sz w:val="23"/>
          <w:szCs w:val="23"/>
          <w:lang w:val="es-CR"/>
        </w:rPr>
        <w:t>Sujetos obligados por Artículo 15 y 15 Bis de la Ley sobre estupefacientes, sustancias psicotrópicas, drogas de uso No Autorizado, actividades conexas, legitimación de capitales y financiamiento al terrorismo, N° 7786</w:t>
      </w:r>
    </w:p>
    <w:p w:rsidRPr="007500D6" w:rsidR="00A72833" w:rsidP="00A72833" w:rsidRDefault="00A72833" w14:paraId="127C81AF" w14:textId="77777777">
      <w:pPr>
        <w:pStyle w:val="Prrafodelista"/>
        <w:numPr>
          <w:ilvl w:val="0"/>
          <w:numId w:val="5"/>
        </w:numPr>
        <w:spacing w:line="240" w:lineRule="auto"/>
        <w:rPr>
          <w:b/>
          <w:bCs/>
          <w:sz w:val="23"/>
          <w:szCs w:val="23"/>
          <w:lang w:val="es-CR"/>
        </w:rPr>
      </w:pPr>
      <w:r w:rsidRPr="007500D6">
        <w:rPr>
          <w:sz w:val="23"/>
          <w:szCs w:val="23"/>
          <w:lang w:val="es-CR"/>
        </w:rPr>
        <w:t>Todo oferente de crédito de conformidad con lo que establece la Ley N.° 9859</w:t>
      </w:r>
    </w:p>
    <w:p w:rsidRPr="007500D6" w:rsidR="00A72833" w:rsidP="00A72833" w:rsidRDefault="00A72833" w14:paraId="4D87CBD9" w14:textId="77777777">
      <w:pPr>
        <w:spacing w:line="240" w:lineRule="auto"/>
        <w:rPr>
          <w:b/>
          <w:bCs/>
          <w:sz w:val="23"/>
          <w:szCs w:val="23"/>
          <w:lang w:val="es-CR"/>
        </w:rPr>
      </w:pPr>
    </w:p>
    <w:p w:rsidR="00A72833" w:rsidP="00A72833" w:rsidRDefault="00A72833" w14:paraId="6DA4234A" w14:textId="77777777">
      <w:pPr>
        <w:spacing w:line="240" w:lineRule="auto"/>
        <w:ind w:left="1134" w:hanging="1134"/>
        <w:rPr>
          <w:b/>
          <w:bCs/>
          <w:sz w:val="23"/>
          <w:szCs w:val="23"/>
          <w:lang w:val="es-CR"/>
        </w:rPr>
      </w:pPr>
    </w:p>
    <w:p w:rsidRPr="007500D6" w:rsidR="00A72833" w:rsidP="00A72833" w:rsidRDefault="00A72833" w14:paraId="4CEAB775" w14:textId="77777777">
      <w:pPr>
        <w:spacing w:line="240" w:lineRule="auto"/>
        <w:ind w:left="1134" w:hanging="1134"/>
        <w:rPr>
          <w:rFonts w:cs="Arial"/>
          <w:sz w:val="23"/>
          <w:szCs w:val="23"/>
          <w:lang w:val="es-CR" w:eastAsia="es-ES"/>
        </w:rPr>
      </w:pPr>
      <w:r w:rsidRPr="007500D6">
        <w:rPr>
          <w:b/>
          <w:bCs/>
          <w:sz w:val="23"/>
          <w:szCs w:val="23"/>
          <w:lang w:val="es-CR"/>
        </w:rPr>
        <w:t>Asunto</w:t>
      </w:r>
      <w:r w:rsidRPr="007500D6">
        <w:rPr>
          <w:bCs/>
          <w:sz w:val="23"/>
          <w:szCs w:val="23"/>
          <w:lang w:val="es-CR"/>
        </w:rPr>
        <w:t>:</w:t>
      </w:r>
      <w:r w:rsidRPr="007500D6">
        <w:rPr>
          <w:bCs/>
          <w:sz w:val="23"/>
          <w:szCs w:val="23"/>
          <w:lang w:val="es-CR"/>
        </w:rPr>
        <w:tab/>
        <w:t>Registro de oferentes según Ley N.° 9859: “Adición de los artículos 36 bis, 36 ter, 36 quater, 44 ter y de los incisos g) y h) al artículo 53, y reforma de los artículos 44 bis y 63 de la Ley 7472, Promoción de la Competencia y Defensa Efectiva del consumidor”, de 20 de diciembre de 1994, para consultar directamente la Central de Información Crediticia de la SUGEF.</w:t>
      </w:r>
    </w:p>
    <w:p w:rsidRPr="007500D6" w:rsidR="00A72833" w:rsidP="00A72833" w:rsidRDefault="00A72833" w14:paraId="638CDACB" w14:textId="77777777">
      <w:pPr>
        <w:spacing w:line="240" w:lineRule="auto"/>
        <w:ind w:left="1134" w:hanging="1134"/>
        <w:rPr>
          <w:bCs/>
          <w:sz w:val="23"/>
          <w:szCs w:val="23"/>
          <w:lang w:val="es-CR"/>
        </w:rPr>
      </w:pPr>
    </w:p>
    <w:p w:rsidRPr="007500D6" w:rsidR="00A72833" w:rsidP="00A72833" w:rsidRDefault="00A72833" w14:paraId="2DB28F0A" w14:textId="77777777">
      <w:pPr>
        <w:spacing w:line="240" w:lineRule="auto"/>
        <w:ind w:left="567" w:hanging="567"/>
        <w:rPr>
          <w:b/>
          <w:sz w:val="23"/>
          <w:szCs w:val="23"/>
          <w:lang w:val="es-CR"/>
        </w:rPr>
      </w:pPr>
      <w:r w:rsidRPr="007500D6">
        <w:rPr>
          <w:b/>
          <w:sz w:val="23"/>
          <w:szCs w:val="23"/>
          <w:lang w:val="es-CR"/>
        </w:rPr>
        <w:t>Considerando que:</w:t>
      </w:r>
    </w:p>
    <w:p w:rsidRPr="007500D6" w:rsidR="00A72833" w:rsidP="00A72833" w:rsidRDefault="00A72833" w14:paraId="36263EB0" w14:textId="77777777">
      <w:pPr>
        <w:spacing w:line="240" w:lineRule="auto"/>
        <w:contextualSpacing/>
        <w:rPr>
          <w:rFonts w:eastAsia="MS Mincho"/>
          <w:iCs/>
          <w:color w:val="000000" w:themeColor="text1"/>
          <w:sz w:val="23"/>
          <w:szCs w:val="23"/>
          <w:lang w:val="es-CR" w:eastAsia="es-ES"/>
        </w:rPr>
      </w:pPr>
    </w:p>
    <w:p w:rsidRPr="007500D6" w:rsidR="00A72833" w:rsidP="00A72833" w:rsidRDefault="00A72833" w14:paraId="743FA76C" w14:textId="77777777">
      <w:pPr>
        <w:numPr>
          <w:ilvl w:val="0"/>
          <w:numId w:val="3"/>
        </w:numPr>
        <w:spacing w:line="240" w:lineRule="auto"/>
        <w:contextualSpacing/>
        <w:rPr>
          <w:rFonts w:eastAsia="MS Mincho"/>
          <w:iCs/>
          <w:color w:val="000000" w:themeColor="text1"/>
          <w:sz w:val="23"/>
          <w:szCs w:val="23"/>
          <w:lang w:val="es-CR" w:eastAsia="es-ES"/>
        </w:rPr>
      </w:pPr>
      <w:r w:rsidRPr="007500D6">
        <w:rPr>
          <w:rFonts w:cs="Arial"/>
          <w:color w:val="000000"/>
          <w:sz w:val="23"/>
          <w:szCs w:val="23"/>
          <w:shd w:val="clear" w:color="auto" w:fill="FFFFFF"/>
          <w:lang w:val="es-CR"/>
        </w:rPr>
        <w:t xml:space="preserve">El 20 de junio del 2020 se publicó en el Diario Oficial La Gaceta No. 147, Alcance No. 150, la Ley N.° 9859, </w:t>
      </w:r>
      <w:r w:rsidRPr="007500D6">
        <w:rPr>
          <w:rFonts w:cs="Arial"/>
          <w:sz w:val="23"/>
          <w:szCs w:val="23"/>
          <w:lang w:val="es-CR" w:eastAsia="es-ES"/>
        </w:rPr>
        <w:t>que adiciona los artículos 36 bis, 36 ter, 36 quater, 44 ter y de los incisos g) y h) al artículo 53, y reforma de los artículos 44 bis y 63 de la Ley 7472, Promoción de la Competencia y Defensa Efectiva del Consumidor, de 20 de diciembre de 1994.</w:t>
      </w:r>
    </w:p>
    <w:p w:rsidRPr="007500D6" w:rsidR="00A72833" w:rsidP="00A72833" w:rsidRDefault="00A72833" w14:paraId="4906D0FF" w14:textId="77777777">
      <w:pPr>
        <w:spacing w:line="240" w:lineRule="auto"/>
        <w:ind w:left="720"/>
        <w:contextualSpacing/>
        <w:rPr>
          <w:rFonts w:eastAsia="MS Mincho"/>
          <w:iCs/>
          <w:color w:val="000000" w:themeColor="text1"/>
          <w:sz w:val="23"/>
          <w:szCs w:val="23"/>
          <w:lang w:val="es-CR" w:eastAsia="es-ES"/>
        </w:rPr>
      </w:pPr>
    </w:p>
    <w:p w:rsidRPr="007500D6" w:rsidR="00A72833" w:rsidP="00A72833" w:rsidRDefault="00A72833" w14:paraId="258C9CBB" w14:textId="77777777">
      <w:pPr>
        <w:pStyle w:val="Prrafodelista"/>
        <w:widowControl w:val="0"/>
        <w:numPr>
          <w:ilvl w:val="0"/>
          <w:numId w:val="3"/>
        </w:numPr>
        <w:spacing w:line="240" w:lineRule="auto"/>
        <w:rPr>
          <w:sz w:val="23"/>
          <w:szCs w:val="23"/>
          <w:lang w:val="es-CR"/>
        </w:rPr>
      </w:pPr>
      <w:r w:rsidRPr="007500D6">
        <w:rPr>
          <w:rFonts w:cs="Arial"/>
          <w:sz w:val="23"/>
          <w:szCs w:val="23"/>
          <w:lang w:val="es-CR" w:eastAsia="es-ES"/>
        </w:rPr>
        <w:t xml:space="preserve">Mediante Resolución SGF-2410-2020 del 17 de julio de 2020, la SUGEF comunicó </w:t>
      </w:r>
      <w:r w:rsidRPr="007500D6">
        <w:rPr>
          <w:rFonts w:cs="Arial"/>
          <w:sz w:val="23"/>
          <w:szCs w:val="23"/>
          <w:lang w:val="es-CR"/>
        </w:rPr>
        <w:t>un mecanismo alterno para proveer el acceso a información del Centro de Información Crediticia (CIC) a los oferentes de crédito mientras se concluye el Sistema Informático que proveerá de manera automatizada dicha información.</w:t>
      </w:r>
    </w:p>
    <w:p w:rsidRPr="007500D6" w:rsidR="00A72833" w:rsidP="00A72833" w:rsidRDefault="00A72833" w14:paraId="1E658076" w14:textId="77777777">
      <w:pPr>
        <w:spacing w:line="240" w:lineRule="auto"/>
        <w:contextualSpacing/>
        <w:rPr>
          <w:rFonts w:eastAsia="MS Mincho"/>
          <w:iCs/>
          <w:color w:val="000000" w:themeColor="text1"/>
          <w:sz w:val="23"/>
          <w:szCs w:val="23"/>
          <w:lang w:val="es-CR" w:eastAsia="es-ES"/>
        </w:rPr>
      </w:pPr>
    </w:p>
    <w:p w:rsidRPr="007500D6" w:rsidR="00A72833" w:rsidP="00A72833" w:rsidRDefault="00A72833" w14:paraId="36FDF021" w14:textId="77777777">
      <w:pPr>
        <w:numPr>
          <w:ilvl w:val="0"/>
          <w:numId w:val="3"/>
        </w:numPr>
        <w:autoSpaceDE w:val="0"/>
        <w:autoSpaceDN w:val="0"/>
        <w:adjustRightInd w:val="0"/>
        <w:spacing w:line="240" w:lineRule="auto"/>
        <w:contextualSpacing/>
        <w:rPr>
          <w:rFonts w:cs="Arial" w:eastAsiaTheme="minorHAnsi"/>
          <w:sz w:val="23"/>
          <w:szCs w:val="23"/>
          <w:lang w:val="es-CR"/>
        </w:rPr>
      </w:pPr>
      <w:r w:rsidRPr="007500D6">
        <w:rPr>
          <w:rFonts w:eastAsia="MS Mincho"/>
          <w:iCs/>
          <w:color w:val="000000" w:themeColor="text1"/>
          <w:sz w:val="23"/>
          <w:szCs w:val="23"/>
          <w:lang w:val="es-CR" w:eastAsia="es-ES"/>
        </w:rPr>
        <w:t xml:space="preserve">Es necesario establecer un mecanismo más oportuno y de mayor celeridad </w:t>
      </w:r>
      <w:r>
        <w:rPr>
          <w:rFonts w:eastAsia="MS Mincho"/>
          <w:iCs/>
          <w:color w:val="000000" w:themeColor="text1"/>
          <w:sz w:val="23"/>
          <w:szCs w:val="23"/>
          <w:lang w:val="es-CR" w:eastAsia="es-ES"/>
        </w:rPr>
        <w:t xml:space="preserve">para el </w:t>
      </w:r>
      <w:r w:rsidRPr="007500D6">
        <w:rPr>
          <w:rFonts w:cs="Arial"/>
          <w:sz w:val="23"/>
          <w:szCs w:val="23"/>
          <w:lang w:val="es-CR"/>
        </w:rPr>
        <w:t xml:space="preserve">acceso a </w:t>
      </w:r>
      <w:r>
        <w:rPr>
          <w:rFonts w:cs="Arial"/>
          <w:sz w:val="23"/>
          <w:szCs w:val="23"/>
          <w:lang w:val="es-CR"/>
        </w:rPr>
        <w:t xml:space="preserve">la </w:t>
      </w:r>
      <w:r w:rsidRPr="007500D6">
        <w:rPr>
          <w:rFonts w:cs="Arial"/>
          <w:sz w:val="23"/>
          <w:szCs w:val="23"/>
          <w:lang w:val="es-CR"/>
        </w:rPr>
        <w:t xml:space="preserve">información del Centro de Información Crediticia (CIC) </w:t>
      </w:r>
      <w:r w:rsidRPr="007500D6">
        <w:rPr>
          <w:rFonts w:eastAsia="MS Mincho"/>
          <w:iCs/>
          <w:color w:val="000000" w:themeColor="text1"/>
          <w:sz w:val="23"/>
          <w:szCs w:val="23"/>
          <w:lang w:val="es-CR" w:eastAsia="es-ES"/>
        </w:rPr>
        <w:t>a los oferentes de crédito que manejen un volumen alto de operaciones y carteras grandes de clientes. (ejemplo Asociaciones Solidaristas, Cooperativas de Ahorro y Crédito, Financieras, etc.)</w:t>
      </w:r>
    </w:p>
    <w:p w:rsidRPr="007500D6" w:rsidR="00A72833" w:rsidP="00A72833" w:rsidRDefault="00A72833" w14:paraId="46F203D8" w14:textId="77777777">
      <w:pPr>
        <w:autoSpaceDE w:val="0"/>
        <w:autoSpaceDN w:val="0"/>
        <w:adjustRightInd w:val="0"/>
        <w:spacing w:line="240" w:lineRule="auto"/>
        <w:contextualSpacing/>
        <w:rPr>
          <w:rFonts w:cs="Arial" w:eastAsiaTheme="minorHAnsi"/>
          <w:sz w:val="23"/>
          <w:szCs w:val="23"/>
          <w:lang w:val="es-CR"/>
        </w:rPr>
      </w:pPr>
    </w:p>
    <w:p w:rsidRPr="007500D6" w:rsidR="00A72833" w:rsidP="00A72833" w:rsidRDefault="00A72833" w14:paraId="4D8A57D9" w14:textId="77777777">
      <w:pPr>
        <w:pStyle w:val="Prrafodelista"/>
        <w:numPr>
          <w:ilvl w:val="0"/>
          <w:numId w:val="3"/>
        </w:numPr>
        <w:autoSpaceDE w:val="0"/>
        <w:autoSpaceDN w:val="0"/>
        <w:adjustRightInd w:val="0"/>
        <w:spacing w:line="240" w:lineRule="auto"/>
        <w:rPr>
          <w:rFonts w:cs="Arial" w:eastAsiaTheme="minorHAnsi"/>
          <w:sz w:val="23"/>
          <w:szCs w:val="23"/>
          <w:lang w:val="es-CR"/>
        </w:rPr>
      </w:pPr>
      <w:r w:rsidRPr="007500D6">
        <w:rPr>
          <w:rFonts w:eastAsia="MS Mincho"/>
          <w:iCs/>
          <w:color w:val="000000" w:themeColor="text1"/>
          <w:sz w:val="23"/>
          <w:szCs w:val="23"/>
          <w:lang w:val="es-CR" w:eastAsia="es-ES"/>
        </w:rPr>
        <w:t>El Artículo 4 de esta Ley dispone lo siguiente:</w:t>
      </w:r>
    </w:p>
    <w:p w:rsidRPr="007500D6" w:rsidR="00A72833" w:rsidP="00A72833" w:rsidRDefault="00A72833" w14:paraId="4F590CA1" w14:textId="77777777">
      <w:pPr>
        <w:spacing w:line="240" w:lineRule="auto"/>
        <w:rPr>
          <w:rFonts w:eastAsia="MS Mincho"/>
          <w:iCs/>
          <w:color w:val="000000" w:themeColor="text1"/>
          <w:sz w:val="23"/>
          <w:szCs w:val="23"/>
          <w:lang w:val="es-CR" w:eastAsia="es-ES"/>
        </w:rPr>
      </w:pPr>
    </w:p>
    <w:p w:rsidRPr="007500D6" w:rsidR="00A72833" w:rsidP="00A72833" w:rsidRDefault="00A72833" w14:paraId="26464C70" w14:textId="77777777">
      <w:pPr>
        <w:autoSpaceDE w:val="0"/>
        <w:autoSpaceDN w:val="0"/>
        <w:adjustRightInd w:val="0"/>
        <w:spacing w:line="240" w:lineRule="auto"/>
        <w:ind w:left="720"/>
        <w:contextualSpacing/>
        <w:jc w:val="left"/>
        <w:rPr>
          <w:rFonts w:cs="Arial" w:eastAsiaTheme="minorHAnsi"/>
          <w:i/>
          <w:sz w:val="23"/>
          <w:szCs w:val="23"/>
          <w:lang w:val="es-CR"/>
        </w:rPr>
      </w:pPr>
      <w:r w:rsidRPr="007500D6">
        <w:rPr>
          <w:rFonts w:eastAsia="MS Mincho"/>
          <w:iCs/>
          <w:color w:val="000000" w:themeColor="text1"/>
          <w:sz w:val="23"/>
          <w:szCs w:val="23"/>
          <w:lang w:val="es-CR" w:eastAsia="es-ES"/>
        </w:rPr>
        <w:t>“</w:t>
      </w:r>
      <w:r w:rsidRPr="007500D6">
        <w:rPr>
          <w:rFonts w:cs="Arial" w:eastAsiaTheme="minorHAnsi"/>
          <w:i/>
          <w:sz w:val="23"/>
          <w:szCs w:val="23"/>
          <w:lang w:val="es-CR"/>
        </w:rPr>
        <w:t>ARTÍCULO 4- Se reforma integralmente el artículo 44 bis y se adiciona el artículo 44 ter a la Ley 7472, Ley de Promoción de la Competencia y Defensa Efectiva del consumidor, de 20 de diciembre de 1994. Los textos son los siguientes:</w:t>
      </w:r>
    </w:p>
    <w:p w:rsidR="00A72833" w:rsidP="00A72833" w:rsidRDefault="00A72833" w14:paraId="71EF3741" w14:textId="77777777">
      <w:pPr>
        <w:autoSpaceDE w:val="0"/>
        <w:autoSpaceDN w:val="0"/>
        <w:adjustRightInd w:val="0"/>
        <w:spacing w:line="240" w:lineRule="auto"/>
        <w:jc w:val="left"/>
        <w:rPr>
          <w:rFonts w:cs="Arial" w:eastAsiaTheme="minorHAnsi"/>
          <w:i/>
          <w:sz w:val="23"/>
          <w:szCs w:val="23"/>
          <w:lang w:val="es-CR"/>
        </w:rPr>
      </w:pPr>
    </w:p>
    <w:p w:rsidR="00365DFA" w:rsidP="00A72833" w:rsidRDefault="00365DFA" w14:paraId="0127BF43" w14:textId="77777777">
      <w:pPr>
        <w:autoSpaceDE w:val="0"/>
        <w:autoSpaceDN w:val="0"/>
        <w:adjustRightInd w:val="0"/>
        <w:spacing w:line="240" w:lineRule="auto"/>
        <w:jc w:val="left"/>
        <w:rPr>
          <w:rFonts w:cs="Arial" w:eastAsiaTheme="minorHAnsi"/>
          <w:i/>
          <w:sz w:val="23"/>
          <w:szCs w:val="23"/>
          <w:lang w:val="es-CR"/>
        </w:rPr>
      </w:pPr>
    </w:p>
    <w:p w:rsidRPr="007500D6" w:rsidR="00365DFA" w:rsidP="00A72833" w:rsidRDefault="00365DFA" w14:paraId="6CE1308C" w14:textId="77777777">
      <w:pPr>
        <w:autoSpaceDE w:val="0"/>
        <w:autoSpaceDN w:val="0"/>
        <w:adjustRightInd w:val="0"/>
        <w:spacing w:line="240" w:lineRule="auto"/>
        <w:jc w:val="left"/>
        <w:rPr>
          <w:rFonts w:cs="Arial" w:eastAsiaTheme="minorHAnsi"/>
          <w:i/>
          <w:sz w:val="23"/>
          <w:szCs w:val="23"/>
          <w:lang w:val="es-CR"/>
        </w:rPr>
      </w:pPr>
    </w:p>
    <w:p w:rsidR="00365DFA" w:rsidP="00A72833" w:rsidRDefault="00365DFA" w14:paraId="16106871" w14:textId="77777777">
      <w:pPr>
        <w:autoSpaceDE w:val="0"/>
        <w:autoSpaceDN w:val="0"/>
        <w:adjustRightInd w:val="0"/>
        <w:spacing w:line="240" w:lineRule="auto"/>
        <w:ind w:firstLine="708"/>
        <w:jc w:val="left"/>
        <w:rPr>
          <w:rFonts w:cs="Arial" w:eastAsiaTheme="minorHAnsi"/>
          <w:i/>
          <w:sz w:val="23"/>
          <w:szCs w:val="23"/>
          <w:lang w:val="es-CR"/>
        </w:rPr>
      </w:pPr>
    </w:p>
    <w:p w:rsidRPr="007500D6" w:rsidR="00A72833" w:rsidP="00A72833" w:rsidRDefault="00A72833" w14:paraId="0E83868E" w14:textId="77777777">
      <w:pPr>
        <w:autoSpaceDE w:val="0"/>
        <w:autoSpaceDN w:val="0"/>
        <w:adjustRightInd w:val="0"/>
        <w:spacing w:line="240" w:lineRule="auto"/>
        <w:ind w:firstLine="708"/>
        <w:jc w:val="left"/>
        <w:rPr>
          <w:rFonts w:cs="Arial" w:eastAsiaTheme="minorHAnsi"/>
          <w:i/>
          <w:sz w:val="23"/>
          <w:szCs w:val="23"/>
          <w:lang w:val="es-CR"/>
        </w:rPr>
      </w:pPr>
      <w:r w:rsidRPr="007500D6">
        <w:rPr>
          <w:rFonts w:cs="Arial" w:eastAsiaTheme="minorHAnsi"/>
          <w:i/>
          <w:sz w:val="23"/>
          <w:szCs w:val="23"/>
          <w:lang w:val="es-CR"/>
        </w:rPr>
        <w:t>Artículo 44 bis- Obligaciones de oferentes de crédito</w:t>
      </w:r>
    </w:p>
    <w:p w:rsidR="00A72833" w:rsidP="00A72833" w:rsidRDefault="00A72833" w14:paraId="66CD9E58" w14:textId="77777777">
      <w:pPr>
        <w:autoSpaceDE w:val="0"/>
        <w:autoSpaceDN w:val="0"/>
        <w:adjustRightInd w:val="0"/>
        <w:spacing w:line="240" w:lineRule="auto"/>
        <w:ind w:left="708"/>
        <w:jc w:val="left"/>
        <w:rPr>
          <w:rFonts w:cs="Arial" w:eastAsiaTheme="minorHAnsi"/>
          <w:i/>
          <w:sz w:val="23"/>
          <w:szCs w:val="23"/>
          <w:lang w:val="es-CR"/>
        </w:rPr>
      </w:pPr>
      <w:r w:rsidRPr="007500D6">
        <w:rPr>
          <w:rFonts w:cs="Arial" w:eastAsiaTheme="minorHAnsi"/>
          <w:i/>
          <w:sz w:val="23"/>
          <w:szCs w:val="23"/>
          <w:lang w:val="es-CR"/>
        </w:rPr>
        <w:t>Además de las disposiciones del artículo 42 de esta ley, los oferentes de crédito deberán cumplir con los siguientes requisitos:</w:t>
      </w:r>
    </w:p>
    <w:p w:rsidRPr="007500D6" w:rsidR="00A72833" w:rsidP="00A72833" w:rsidRDefault="00A72833" w14:paraId="79408EFA" w14:textId="77777777">
      <w:pPr>
        <w:autoSpaceDE w:val="0"/>
        <w:autoSpaceDN w:val="0"/>
        <w:adjustRightInd w:val="0"/>
        <w:spacing w:line="240" w:lineRule="auto"/>
        <w:ind w:left="708"/>
        <w:jc w:val="left"/>
        <w:rPr>
          <w:rFonts w:cs="Arial" w:eastAsiaTheme="minorHAnsi"/>
          <w:i/>
          <w:sz w:val="23"/>
          <w:szCs w:val="23"/>
          <w:lang w:val="es-CR"/>
        </w:rPr>
      </w:pPr>
    </w:p>
    <w:p w:rsidRPr="00FC78F3" w:rsidR="00A72833" w:rsidP="00A72833" w:rsidRDefault="00A72833" w14:paraId="3CB9F412" w14:textId="77777777">
      <w:pPr>
        <w:pStyle w:val="Prrafodelista"/>
        <w:numPr>
          <w:ilvl w:val="0"/>
          <w:numId w:val="4"/>
        </w:numPr>
        <w:autoSpaceDE w:val="0"/>
        <w:autoSpaceDN w:val="0"/>
        <w:adjustRightInd w:val="0"/>
        <w:spacing w:line="240" w:lineRule="auto"/>
        <w:ind w:left="1134" w:right="191"/>
        <w:rPr>
          <w:rFonts w:cs="Arial" w:eastAsiaTheme="minorHAnsi"/>
          <w:i/>
          <w:sz w:val="23"/>
          <w:szCs w:val="23"/>
          <w:lang w:val="es-CR"/>
        </w:rPr>
      </w:pPr>
      <w:r w:rsidRPr="007500D6">
        <w:rPr>
          <w:rFonts w:cs="Arial" w:eastAsiaTheme="minorHAnsi"/>
          <w:i/>
          <w:sz w:val="23"/>
          <w:szCs w:val="23"/>
          <w:lang w:val="es-CR"/>
        </w:rPr>
        <w:t xml:space="preserve">Previo al otorgamiento de crédito, los oferentes deberán </w:t>
      </w:r>
      <w:r w:rsidRPr="007500D6">
        <w:rPr>
          <w:rFonts w:cs="Arial" w:eastAsiaTheme="minorHAnsi"/>
          <w:i/>
          <w:sz w:val="23"/>
          <w:szCs w:val="23"/>
          <w:u w:val="single"/>
          <w:lang w:val="es-CR"/>
        </w:rPr>
        <w:t>solicitarle, al potencial deudor, una autorización para tener acceso a la Central de Información Crediticia de la Superintendencia General de Entidades Financieras (Sugef)</w:t>
      </w:r>
      <w:r w:rsidRPr="007500D6">
        <w:rPr>
          <w:rFonts w:cs="Arial" w:eastAsiaTheme="minorHAnsi"/>
          <w:i/>
          <w:sz w:val="23"/>
          <w:szCs w:val="23"/>
          <w:lang w:val="es-CR"/>
        </w:rPr>
        <w:t>, para visualizar el total de sus obligaciones crediticias vigentes para evitar el sobreendeudamiento del consumidor financiero</w:t>
      </w:r>
      <w:r>
        <w:rPr>
          <w:rFonts w:cs="Arial" w:eastAsiaTheme="minorHAnsi"/>
          <w:i/>
          <w:sz w:val="23"/>
          <w:szCs w:val="23"/>
          <w:lang w:val="es-CR"/>
        </w:rPr>
        <w:t>…”</w:t>
      </w:r>
      <w:r w:rsidRPr="00FC78F3">
        <w:rPr>
          <w:rFonts w:cs="Arial" w:eastAsiaTheme="minorHAnsi"/>
          <w:i/>
          <w:sz w:val="23"/>
          <w:szCs w:val="23"/>
          <w:lang w:val="es-CR"/>
        </w:rPr>
        <w:t xml:space="preserve"> (el destacado no es del original)</w:t>
      </w:r>
    </w:p>
    <w:p w:rsidRPr="007500D6" w:rsidR="00A72833" w:rsidP="00A72833" w:rsidRDefault="00A72833" w14:paraId="44D53C11" w14:textId="77777777">
      <w:pPr>
        <w:spacing w:line="240" w:lineRule="auto"/>
        <w:rPr>
          <w:rFonts w:eastAsia="MS Mincho"/>
          <w:iCs/>
          <w:color w:val="000000" w:themeColor="text1"/>
          <w:sz w:val="23"/>
          <w:szCs w:val="23"/>
          <w:lang w:val="es-CR" w:eastAsia="es-ES"/>
        </w:rPr>
      </w:pPr>
    </w:p>
    <w:p w:rsidRPr="007500D6" w:rsidR="00A72833" w:rsidP="00A72833" w:rsidRDefault="00A72833" w14:paraId="436E36BC" w14:textId="77777777">
      <w:pPr>
        <w:numPr>
          <w:ilvl w:val="0"/>
          <w:numId w:val="3"/>
        </w:numPr>
        <w:spacing w:line="240" w:lineRule="auto"/>
        <w:contextualSpacing/>
        <w:rPr>
          <w:rFonts w:eastAsia="MS Mincho"/>
          <w:iCs/>
          <w:color w:val="000000" w:themeColor="text1"/>
          <w:sz w:val="23"/>
          <w:szCs w:val="23"/>
          <w:lang w:val="es-CR" w:eastAsia="es-ES"/>
        </w:rPr>
      </w:pPr>
      <w:r w:rsidRPr="007500D6">
        <w:rPr>
          <w:rFonts w:cs="Arial"/>
          <w:sz w:val="23"/>
          <w:szCs w:val="23"/>
          <w:lang w:val="es-CR"/>
        </w:rPr>
        <w:t>Desde la promulgación de la Ley de Usura, la SUGEF se abocó a trabajar en la implementación de una aplicación automatizada para poner a disposición de los oferentes de crédito la información de sus clientes deudores potenciales, a través del Centro de Información Crediticia (CIC) que administra ésta Superintendencia.</w:t>
      </w:r>
    </w:p>
    <w:p w:rsidR="00A72833" w:rsidP="00A72833" w:rsidRDefault="00A72833" w14:paraId="7636ACF9" w14:textId="77777777">
      <w:pPr>
        <w:spacing w:line="240" w:lineRule="auto"/>
        <w:ind w:left="567" w:hanging="567"/>
        <w:contextualSpacing/>
        <w:rPr>
          <w:b/>
          <w:sz w:val="23"/>
          <w:szCs w:val="23"/>
          <w:lang w:val="es-CR"/>
        </w:rPr>
      </w:pPr>
    </w:p>
    <w:p w:rsidRPr="007500D6" w:rsidR="00365DFA" w:rsidP="00A72833" w:rsidRDefault="00365DFA" w14:paraId="2A96D521" w14:textId="77777777">
      <w:pPr>
        <w:spacing w:line="240" w:lineRule="auto"/>
        <w:ind w:left="567" w:hanging="567"/>
        <w:contextualSpacing/>
        <w:rPr>
          <w:b/>
          <w:sz w:val="23"/>
          <w:szCs w:val="23"/>
          <w:lang w:val="es-CR"/>
        </w:rPr>
      </w:pPr>
    </w:p>
    <w:p w:rsidRPr="007500D6" w:rsidR="00A72833" w:rsidP="00A72833" w:rsidRDefault="00A72833" w14:paraId="777B1273" w14:textId="77777777">
      <w:pPr>
        <w:spacing w:line="240" w:lineRule="auto"/>
        <w:ind w:left="567" w:hanging="567"/>
        <w:contextualSpacing/>
        <w:rPr>
          <w:b/>
          <w:sz w:val="23"/>
          <w:szCs w:val="23"/>
          <w:lang w:val="es-CR"/>
        </w:rPr>
      </w:pPr>
      <w:r w:rsidRPr="007500D6">
        <w:rPr>
          <w:b/>
          <w:sz w:val="23"/>
          <w:szCs w:val="23"/>
          <w:lang w:val="es-CR"/>
        </w:rPr>
        <w:t>Dispone:</w:t>
      </w:r>
    </w:p>
    <w:p w:rsidRPr="007500D6" w:rsidR="00A72833" w:rsidP="00A72833" w:rsidRDefault="00A72833" w14:paraId="477FC036" w14:textId="77777777">
      <w:pPr>
        <w:spacing w:line="240" w:lineRule="auto"/>
        <w:ind w:left="567" w:hanging="567"/>
        <w:outlineLvl w:val="0"/>
        <w:rPr>
          <w:b/>
          <w:sz w:val="23"/>
          <w:szCs w:val="23"/>
          <w:lang w:val="es-CR"/>
        </w:rPr>
      </w:pPr>
    </w:p>
    <w:p w:rsidRPr="007500D6" w:rsidR="00A72833" w:rsidP="00A72833" w:rsidRDefault="00A72833" w14:paraId="0AFDA9F8" w14:textId="77777777">
      <w:pPr>
        <w:pStyle w:val="Textoindependiente2"/>
        <w:widowControl w:val="0"/>
        <w:numPr>
          <w:ilvl w:val="0"/>
          <w:numId w:val="8"/>
        </w:numPr>
        <w:ind w:left="567" w:hanging="567"/>
        <w:rPr>
          <w:rFonts w:ascii="Cambria" w:hAnsi="Cambria" w:cs="Arial"/>
          <w:sz w:val="23"/>
          <w:szCs w:val="23"/>
          <w:lang w:val="es-CR"/>
        </w:rPr>
      </w:pPr>
      <w:r>
        <w:rPr>
          <w:rFonts w:ascii="Cambria" w:hAnsi="Cambria" w:cs="Arial"/>
          <w:sz w:val="23"/>
          <w:szCs w:val="23"/>
          <w:lang w:val="es-CR"/>
        </w:rPr>
        <w:t xml:space="preserve">Informar que </w:t>
      </w:r>
      <w:r w:rsidRPr="007500D6">
        <w:rPr>
          <w:rFonts w:ascii="Cambria" w:hAnsi="Cambria" w:cs="Arial"/>
          <w:sz w:val="23"/>
          <w:szCs w:val="23"/>
          <w:lang w:val="es-CR"/>
        </w:rPr>
        <w:t xml:space="preserve">ya se encuentra disponible un mecanismo de registro para las personas físicas y jurídicas que </w:t>
      </w:r>
      <w:r>
        <w:rPr>
          <w:rFonts w:ascii="Cambria" w:hAnsi="Cambria" w:cs="Arial"/>
          <w:sz w:val="23"/>
          <w:szCs w:val="23"/>
          <w:lang w:val="es-CR"/>
        </w:rPr>
        <w:t xml:space="preserve">actúan como </w:t>
      </w:r>
      <w:r w:rsidRPr="00C75580">
        <w:rPr>
          <w:rFonts w:ascii="Cambria" w:hAnsi="Cambria" w:cs="Arial"/>
          <w:b/>
          <w:sz w:val="23"/>
          <w:szCs w:val="23"/>
          <w:lang w:val="es-CR"/>
        </w:rPr>
        <w:t>Oferentes de Crédito</w:t>
      </w:r>
      <w:r w:rsidRPr="007500D6">
        <w:rPr>
          <w:rFonts w:ascii="Cambria" w:hAnsi="Cambria" w:cs="Arial"/>
          <w:sz w:val="23"/>
          <w:szCs w:val="23"/>
          <w:lang w:val="es-CR"/>
        </w:rPr>
        <w:t xml:space="preserve">, a efecto de que puedan </w:t>
      </w:r>
      <w:r>
        <w:rPr>
          <w:rFonts w:ascii="Cambria" w:hAnsi="Cambria" w:cs="Arial"/>
          <w:sz w:val="23"/>
          <w:szCs w:val="23"/>
          <w:lang w:val="es-CR"/>
        </w:rPr>
        <w:t xml:space="preserve">Registrarse </w:t>
      </w:r>
      <w:r w:rsidRPr="007500D6">
        <w:rPr>
          <w:rFonts w:ascii="Cambria" w:hAnsi="Cambria" w:cs="Arial"/>
          <w:sz w:val="23"/>
          <w:szCs w:val="23"/>
          <w:lang w:val="es-CR"/>
        </w:rPr>
        <w:t>como usuarios del Centro de Información Crediticia (CIC) y</w:t>
      </w:r>
      <w:r>
        <w:rPr>
          <w:rFonts w:ascii="Cambria" w:hAnsi="Cambria" w:cs="Arial"/>
          <w:sz w:val="23"/>
          <w:szCs w:val="23"/>
          <w:lang w:val="es-CR"/>
        </w:rPr>
        <w:t>,</w:t>
      </w:r>
      <w:r w:rsidRPr="007500D6">
        <w:rPr>
          <w:rFonts w:ascii="Cambria" w:hAnsi="Cambria" w:cs="Arial"/>
          <w:sz w:val="23"/>
          <w:szCs w:val="23"/>
          <w:lang w:val="es-CR"/>
        </w:rPr>
        <w:t xml:space="preserve"> de esta forma</w:t>
      </w:r>
      <w:r>
        <w:rPr>
          <w:rFonts w:ascii="Cambria" w:hAnsi="Cambria" w:cs="Arial"/>
          <w:sz w:val="23"/>
          <w:szCs w:val="23"/>
          <w:lang w:val="es-CR"/>
        </w:rPr>
        <w:t>,</w:t>
      </w:r>
      <w:r w:rsidRPr="007500D6">
        <w:rPr>
          <w:rFonts w:ascii="Cambria" w:hAnsi="Cambria" w:cs="Arial"/>
          <w:sz w:val="23"/>
          <w:szCs w:val="23"/>
          <w:lang w:val="es-CR"/>
        </w:rPr>
        <w:t xml:space="preserve"> puedan incluir las autorizaciones de sus clientes y la declaración jurada requerida</w:t>
      </w:r>
      <w:r>
        <w:rPr>
          <w:rFonts w:ascii="Cambria" w:hAnsi="Cambria" w:cs="Arial"/>
          <w:sz w:val="23"/>
          <w:szCs w:val="23"/>
          <w:lang w:val="es-CR"/>
        </w:rPr>
        <w:t>,</w:t>
      </w:r>
      <w:r w:rsidRPr="007500D6">
        <w:rPr>
          <w:rFonts w:ascii="Cambria" w:hAnsi="Cambria" w:cs="Arial"/>
          <w:sz w:val="23"/>
          <w:szCs w:val="23"/>
          <w:lang w:val="es-CR"/>
        </w:rPr>
        <w:t xml:space="preserve"> de </w:t>
      </w:r>
      <w:r>
        <w:rPr>
          <w:rFonts w:ascii="Cambria" w:hAnsi="Cambria" w:cs="Arial"/>
          <w:sz w:val="23"/>
          <w:szCs w:val="23"/>
          <w:lang w:val="es-CR"/>
        </w:rPr>
        <w:t xml:space="preserve">manera </w:t>
      </w:r>
      <w:r w:rsidRPr="007500D6">
        <w:rPr>
          <w:rFonts w:ascii="Cambria" w:hAnsi="Cambria" w:cs="Arial"/>
          <w:sz w:val="23"/>
          <w:szCs w:val="23"/>
          <w:lang w:val="es-CR"/>
        </w:rPr>
        <w:t xml:space="preserve">que luego puedan consultar en forma directa los reportes crediticios de sus clientes, lo anterior mientras se continúa mejorando el Sistema Informático </w:t>
      </w:r>
      <w:r>
        <w:rPr>
          <w:rFonts w:ascii="Cambria" w:hAnsi="Cambria" w:cs="Arial"/>
          <w:sz w:val="23"/>
          <w:szCs w:val="23"/>
          <w:lang w:val="es-CR"/>
        </w:rPr>
        <w:t>y se pueda realizar un r</w:t>
      </w:r>
      <w:r w:rsidRPr="007500D6">
        <w:rPr>
          <w:rFonts w:ascii="Cambria" w:hAnsi="Cambria" w:cs="Arial"/>
          <w:sz w:val="23"/>
          <w:szCs w:val="23"/>
          <w:lang w:val="es-CR"/>
        </w:rPr>
        <w:t>egistro de Oferentes de Crédito de manera automatizada.</w:t>
      </w:r>
    </w:p>
    <w:p w:rsidRPr="007500D6" w:rsidR="00A72833" w:rsidP="00A72833" w:rsidRDefault="00A72833" w14:paraId="406E341C" w14:textId="77777777">
      <w:pPr>
        <w:pStyle w:val="Textoindependiente2"/>
        <w:widowControl w:val="0"/>
        <w:ind w:left="567" w:hanging="567"/>
        <w:rPr>
          <w:rFonts w:ascii="Cambria" w:hAnsi="Cambria" w:cs="Arial"/>
          <w:sz w:val="23"/>
          <w:szCs w:val="23"/>
          <w:lang w:val="es-CR"/>
        </w:rPr>
      </w:pPr>
    </w:p>
    <w:p w:rsidRPr="007500D6" w:rsidR="00A72833" w:rsidP="00A72833" w:rsidRDefault="00A72833" w14:paraId="5ED1E5AB" w14:textId="77777777">
      <w:pPr>
        <w:pStyle w:val="Textoindependiente2"/>
        <w:widowControl w:val="0"/>
        <w:numPr>
          <w:ilvl w:val="0"/>
          <w:numId w:val="8"/>
        </w:numPr>
        <w:ind w:left="567" w:hanging="567"/>
        <w:rPr>
          <w:rFonts w:ascii="Cambria" w:hAnsi="Cambria"/>
          <w:sz w:val="23"/>
          <w:szCs w:val="23"/>
          <w:lang w:val="es-CR"/>
        </w:rPr>
      </w:pPr>
      <w:r w:rsidRPr="00FC78F3">
        <w:rPr>
          <w:rFonts w:ascii="Cambria" w:hAnsi="Cambria"/>
          <w:sz w:val="23"/>
          <w:szCs w:val="23"/>
          <w:lang w:val="es-CR"/>
        </w:rPr>
        <w:t>Definir como oficial el siguiente</w:t>
      </w:r>
      <w:r>
        <w:rPr>
          <w:rFonts w:ascii="Cambria" w:hAnsi="Cambria"/>
          <w:b/>
          <w:sz w:val="23"/>
          <w:szCs w:val="23"/>
          <w:lang w:val="es-CR"/>
        </w:rPr>
        <w:t xml:space="preserve"> p</w:t>
      </w:r>
      <w:r w:rsidRPr="007500D6">
        <w:rPr>
          <w:rFonts w:ascii="Cambria" w:hAnsi="Cambria"/>
          <w:b/>
          <w:sz w:val="23"/>
          <w:szCs w:val="23"/>
          <w:lang w:val="es-CR"/>
        </w:rPr>
        <w:t>rocedimiento para registrar oferentes de crédito y sus usuarios</w:t>
      </w:r>
      <w:r>
        <w:rPr>
          <w:rFonts w:ascii="Cambria" w:hAnsi="Cambria"/>
          <w:b/>
          <w:sz w:val="23"/>
          <w:szCs w:val="23"/>
          <w:lang w:val="es-CR"/>
        </w:rPr>
        <w:t xml:space="preserve">, </w:t>
      </w:r>
      <w:r w:rsidRPr="007500D6">
        <w:rPr>
          <w:rFonts w:ascii="Cambria" w:hAnsi="Cambria"/>
          <w:sz w:val="23"/>
          <w:szCs w:val="23"/>
          <w:lang w:val="es-CR"/>
        </w:rPr>
        <w:t>a fin de que puedan autogestionar la consulta de clientes potenciales en el Centro de Información Crediticia(CIC), a la luz de Ley N.° 9859: “Adición de los artículos 36 bis, 36 ter, 36 quater, 44 ter y de los incisos g) y h) al artículo 53, y reforma de los artículos 44 bis y 63 de la Ley 7472, Promoción de la competencia y defensa efectiva del consumidor”, de 20 de diciembre de 1994 publicado en el Al</w:t>
      </w:r>
      <w:r>
        <w:rPr>
          <w:rFonts w:ascii="Cambria" w:hAnsi="Cambria"/>
          <w:sz w:val="23"/>
          <w:szCs w:val="23"/>
          <w:lang w:val="es-CR"/>
        </w:rPr>
        <w:t>cance Nº 150 a La Gaceta Nº 147:</w:t>
      </w:r>
    </w:p>
    <w:p w:rsidRPr="007500D6" w:rsidR="00A72833" w:rsidP="00A72833" w:rsidRDefault="00A72833" w14:paraId="3564C69C" w14:textId="77777777">
      <w:pPr>
        <w:spacing w:line="240" w:lineRule="auto"/>
        <w:ind w:left="567" w:hanging="567"/>
        <w:rPr>
          <w:sz w:val="23"/>
          <w:szCs w:val="23"/>
          <w:lang w:val="es-CR"/>
        </w:rPr>
      </w:pPr>
    </w:p>
    <w:p w:rsidRPr="007500D6" w:rsidR="00A72833" w:rsidP="00A72833" w:rsidRDefault="00A72833" w14:paraId="76242151" w14:textId="77777777">
      <w:pPr>
        <w:pStyle w:val="Prrafodelista"/>
        <w:numPr>
          <w:ilvl w:val="0"/>
          <w:numId w:val="6"/>
        </w:numPr>
        <w:spacing w:line="240" w:lineRule="auto"/>
        <w:ind w:left="567" w:hanging="567"/>
        <w:rPr>
          <w:sz w:val="23"/>
          <w:szCs w:val="23"/>
          <w:lang w:val="es-CR"/>
        </w:rPr>
      </w:pPr>
      <w:r w:rsidRPr="007500D6">
        <w:rPr>
          <w:sz w:val="23"/>
          <w:szCs w:val="23"/>
          <w:lang w:val="es-CR"/>
        </w:rPr>
        <w:t xml:space="preserve">El oferente de crédito envía un correo electrónico a la dirección </w:t>
      </w:r>
      <w:hyperlink w:history="1" r:id="rId12">
        <w:r w:rsidRPr="007500D6">
          <w:rPr>
            <w:rStyle w:val="Hipervnculo"/>
            <w:sz w:val="23"/>
            <w:szCs w:val="23"/>
            <w:lang w:val="es-CR"/>
          </w:rPr>
          <w:t>registrooferentes@sugef.fi.cr</w:t>
        </w:r>
      </w:hyperlink>
      <w:r w:rsidRPr="007500D6">
        <w:rPr>
          <w:sz w:val="23"/>
          <w:szCs w:val="23"/>
          <w:lang w:val="es-CR"/>
        </w:rPr>
        <w:t xml:space="preserve">, el cual en el </w:t>
      </w:r>
      <w:r w:rsidRPr="007500D6">
        <w:rPr>
          <w:b/>
          <w:sz w:val="23"/>
          <w:szCs w:val="23"/>
          <w:lang w:val="es-CR"/>
        </w:rPr>
        <w:t>Asunto</w:t>
      </w:r>
      <w:r w:rsidRPr="007500D6">
        <w:rPr>
          <w:sz w:val="23"/>
          <w:szCs w:val="23"/>
          <w:lang w:val="es-CR"/>
        </w:rPr>
        <w:t xml:space="preserve"> debe indicar claramen</w:t>
      </w:r>
      <w:r>
        <w:rPr>
          <w:sz w:val="23"/>
          <w:szCs w:val="23"/>
          <w:lang w:val="es-CR"/>
        </w:rPr>
        <w:t>te el número de identificación, seguido d</w:t>
      </w:r>
      <w:r w:rsidRPr="007500D6">
        <w:rPr>
          <w:sz w:val="23"/>
          <w:szCs w:val="23"/>
          <w:lang w:val="es-CR"/>
        </w:rPr>
        <w:t xml:space="preserve">el nombre físico o jurídico del oferente de crédito y adjuntar un formulario </w:t>
      </w:r>
      <w:r w:rsidRPr="007500D6">
        <w:rPr>
          <w:sz w:val="23"/>
          <w:szCs w:val="23"/>
          <w:u w:val="single"/>
          <w:lang w:val="es-CR"/>
        </w:rPr>
        <w:t>firmado digitalmente</w:t>
      </w:r>
      <w:r w:rsidRPr="007500D6">
        <w:rPr>
          <w:sz w:val="23"/>
          <w:szCs w:val="23"/>
          <w:lang w:val="es-CR"/>
        </w:rPr>
        <w:t xml:space="preserve"> con la siguiente información:</w:t>
      </w:r>
    </w:p>
    <w:p w:rsidR="00A72833" w:rsidP="00A72833" w:rsidRDefault="00A72833" w14:paraId="631F07AD" w14:textId="77777777">
      <w:pPr>
        <w:spacing w:line="240" w:lineRule="auto"/>
        <w:rPr>
          <w:sz w:val="23"/>
          <w:szCs w:val="23"/>
          <w:lang w:val="es-CR"/>
        </w:rPr>
      </w:pPr>
    </w:p>
    <w:p w:rsidR="00365DFA" w:rsidP="00A72833" w:rsidRDefault="00365DFA" w14:paraId="38765D60" w14:textId="77777777">
      <w:pPr>
        <w:spacing w:line="240" w:lineRule="auto"/>
        <w:rPr>
          <w:sz w:val="23"/>
          <w:szCs w:val="23"/>
          <w:lang w:val="es-CR"/>
        </w:rPr>
      </w:pPr>
    </w:p>
    <w:p w:rsidR="00365DFA" w:rsidP="00A72833" w:rsidRDefault="00365DFA" w14:paraId="2FE90A70" w14:textId="77777777">
      <w:pPr>
        <w:spacing w:line="240" w:lineRule="auto"/>
        <w:rPr>
          <w:sz w:val="23"/>
          <w:szCs w:val="23"/>
          <w:lang w:val="es-CR"/>
        </w:rPr>
      </w:pPr>
    </w:p>
    <w:p w:rsidR="00365DFA" w:rsidP="00A72833" w:rsidRDefault="00365DFA" w14:paraId="1A422702" w14:textId="77777777">
      <w:pPr>
        <w:spacing w:line="240" w:lineRule="auto"/>
        <w:rPr>
          <w:sz w:val="23"/>
          <w:szCs w:val="23"/>
          <w:lang w:val="es-CR"/>
        </w:rPr>
      </w:pPr>
    </w:p>
    <w:p w:rsidR="00365DFA" w:rsidP="00A72833" w:rsidRDefault="00365DFA" w14:paraId="76DF33AB" w14:textId="77777777">
      <w:pPr>
        <w:spacing w:line="240" w:lineRule="auto"/>
        <w:rPr>
          <w:sz w:val="23"/>
          <w:szCs w:val="23"/>
          <w:lang w:val="es-CR"/>
        </w:rPr>
      </w:pPr>
    </w:p>
    <w:p w:rsidR="00365DFA" w:rsidP="00A72833" w:rsidRDefault="00365DFA" w14:paraId="6BCE0CF2" w14:textId="77777777">
      <w:pPr>
        <w:spacing w:line="240" w:lineRule="auto"/>
        <w:rPr>
          <w:sz w:val="23"/>
          <w:szCs w:val="23"/>
          <w:lang w:val="es-CR"/>
        </w:rPr>
      </w:pPr>
    </w:p>
    <w:p w:rsidR="00365DFA" w:rsidP="00A72833" w:rsidRDefault="00365DFA" w14:paraId="5AD39A6C" w14:textId="77777777">
      <w:pPr>
        <w:spacing w:line="240" w:lineRule="auto"/>
        <w:rPr>
          <w:sz w:val="23"/>
          <w:szCs w:val="23"/>
          <w:lang w:val="es-CR"/>
        </w:rPr>
      </w:pPr>
    </w:p>
    <w:p w:rsidRPr="007500D6" w:rsidR="00365DFA" w:rsidP="00A72833" w:rsidRDefault="00365DFA" w14:paraId="02D7FA7A" w14:textId="77777777">
      <w:pPr>
        <w:spacing w:line="240" w:lineRule="auto"/>
        <w:rPr>
          <w:sz w:val="23"/>
          <w:szCs w:val="23"/>
          <w:lang w:val="es-CR"/>
        </w:rPr>
      </w:pPr>
    </w:p>
    <w:tbl>
      <w:tblPr>
        <w:tblStyle w:val="Tablaconcuadrcula"/>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91"/>
        <w:gridCol w:w="449"/>
        <w:gridCol w:w="3593"/>
      </w:tblGrid>
      <w:tr w:rsidRPr="007500D6" w:rsidR="00A72833" w:rsidTr="00FC7F2D" w14:paraId="5AD2905A" w14:textId="77777777">
        <w:tc>
          <w:tcPr>
            <w:tcW w:w="2712" w:type="pct"/>
            <w:tcBorders>
              <w:top w:val="nil"/>
              <w:left w:val="nil"/>
              <w:bottom w:val="nil"/>
              <w:right w:val="single" w:color="auto" w:sz="4" w:space="0"/>
            </w:tcBorders>
            <w:shd w:val="clear" w:color="auto" w:fill="D9D9D9" w:themeFill="background1" w:themeFillShade="D9"/>
            <w:hideMark/>
          </w:tcPr>
          <w:p w:rsidRPr="007500D6" w:rsidR="00A72833" w:rsidP="00FC7F2D" w:rsidRDefault="00A72833" w14:paraId="32B0DA9C" w14:textId="77777777">
            <w:pPr>
              <w:spacing w:line="240" w:lineRule="auto"/>
              <w:ind w:right="5"/>
              <w:rPr>
                <w:sz w:val="23"/>
                <w:szCs w:val="23"/>
                <w:lang w:val="es-CR"/>
              </w:rPr>
            </w:pPr>
            <w:r w:rsidRPr="007500D6">
              <w:rPr>
                <w:sz w:val="23"/>
                <w:szCs w:val="23"/>
                <w:lang w:val="es-CR"/>
              </w:rPr>
              <w:t>Nombre del oferente de crédito:</w:t>
            </w:r>
          </w:p>
        </w:tc>
        <w:tc>
          <w:tcPr>
            <w:tcW w:w="2288"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500D6" w:rsidR="00A72833" w:rsidP="00FC7F2D" w:rsidRDefault="00A72833" w14:paraId="45BF66AB" w14:textId="77777777">
            <w:pPr>
              <w:spacing w:line="240" w:lineRule="auto"/>
              <w:ind w:right="452"/>
              <w:rPr>
                <w:sz w:val="23"/>
                <w:szCs w:val="23"/>
                <w:lang w:val="es-CR"/>
              </w:rPr>
            </w:pPr>
          </w:p>
        </w:tc>
      </w:tr>
      <w:tr w:rsidRPr="007500D6" w:rsidR="00A72833" w:rsidTr="00FC7F2D" w14:paraId="1FA72A1E" w14:textId="77777777">
        <w:trPr>
          <w:gridAfter w:val="1"/>
          <w:wAfter w:w="2034" w:type="pct"/>
        </w:trPr>
        <w:tc>
          <w:tcPr>
            <w:tcW w:w="2712" w:type="pct"/>
            <w:tcBorders>
              <w:top w:val="nil"/>
              <w:left w:val="nil"/>
              <w:bottom w:val="nil"/>
              <w:right w:val="single" w:color="auto" w:sz="4" w:space="0"/>
            </w:tcBorders>
            <w:hideMark/>
          </w:tcPr>
          <w:p w:rsidRPr="007500D6" w:rsidR="00A72833" w:rsidP="00FC7F2D" w:rsidRDefault="00A72833" w14:paraId="5AF8AB8E" w14:textId="77777777">
            <w:pPr>
              <w:spacing w:line="240" w:lineRule="auto"/>
              <w:ind w:right="5"/>
              <w:rPr>
                <w:sz w:val="23"/>
                <w:szCs w:val="23"/>
                <w:lang w:val="es-CR"/>
              </w:rPr>
            </w:pPr>
            <w:r w:rsidRPr="007500D6">
              <w:rPr>
                <w:sz w:val="23"/>
                <w:szCs w:val="23"/>
                <w:lang w:val="es-CR"/>
              </w:rPr>
              <w:t>Tipo de persona (*):</w:t>
            </w:r>
          </w:p>
        </w:tc>
        <w:tc>
          <w:tcPr>
            <w:tcW w:w="254" w:type="pct"/>
            <w:tcBorders>
              <w:top w:val="single" w:color="auto" w:sz="4" w:space="0"/>
              <w:left w:val="single" w:color="auto" w:sz="4" w:space="0"/>
              <w:bottom w:val="single" w:color="auto" w:sz="4" w:space="0"/>
              <w:right w:val="single" w:color="auto" w:sz="4" w:space="0"/>
            </w:tcBorders>
          </w:tcPr>
          <w:p w:rsidRPr="007500D6" w:rsidR="00A72833" w:rsidP="00FC7F2D" w:rsidRDefault="00A72833" w14:paraId="10DA3EC8" w14:textId="77777777">
            <w:pPr>
              <w:spacing w:line="240" w:lineRule="auto"/>
              <w:jc w:val="center"/>
              <w:rPr>
                <w:sz w:val="23"/>
                <w:szCs w:val="23"/>
                <w:lang w:val="es-CR"/>
              </w:rPr>
            </w:pPr>
          </w:p>
        </w:tc>
      </w:tr>
      <w:tr w:rsidRPr="007500D6" w:rsidR="00A72833" w:rsidTr="00FC7F2D" w14:paraId="1CBC40B8" w14:textId="77777777">
        <w:tc>
          <w:tcPr>
            <w:tcW w:w="2712" w:type="pct"/>
            <w:tcBorders>
              <w:top w:val="nil"/>
              <w:left w:val="nil"/>
              <w:bottom w:val="nil"/>
              <w:right w:val="single" w:color="auto" w:sz="4" w:space="0"/>
            </w:tcBorders>
            <w:shd w:val="clear" w:color="auto" w:fill="D9D9D9" w:themeFill="background1" w:themeFillShade="D9"/>
            <w:hideMark/>
          </w:tcPr>
          <w:p w:rsidRPr="007500D6" w:rsidR="00A72833" w:rsidP="00FC7F2D" w:rsidRDefault="00A72833" w14:paraId="6B0781DC" w14:textId="77777777">
            <w:pPr>
              <w:spacing w:line="240" w:lineRule="auto"/>
              <w:ind w:right="5"/>
              <w:rPr>
                <w:sz w:val="23"/>
                <w:szCs w:val="23"/>
                <w:lang w:val="es-CR"/>
              </w:rPr>
            </w:pPr>
            <w:r w:rsidRPr="007500D6">
              <w:rPr>
                <w:sz w:val="23"/>
                <w:szCs w:val="23"/>
                <w:lang w:val="es-CR"/>
              </w:rPr>
              <w:t>Número de identificación:</w:t>
            </w:r>
          </w:p>
        </w:tc>
        <w:tc>
          <w:tcPr>
            <w:tcW w:w="2288"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500D6" w:rsidR="00A72833" w:rsidP="00FC7F2D" w:rsidRDefault="00A72833" w14:paraId="1A0DC145" w14:textId="77777777">
            <w:pPr>
              <w:spacing w:line="240" w:lineRule="auto"/>
              <w:ind w:right="452"/>
              <w:rPr>
                <w:sz w:val="23"/>
                <w:szCs w:val="23"/>
                <w:lang w:val="es-CR"/>
              </w:rPr>
            </w:pPr>
          </w:p>
        </w:tc>
      </w:tr>
      <w:tr w:rsidRPr="007500D6" w:rsidR="00A72833" w:rsidTr="00FC7F2D" w14:paraId="5478DD85" w14:textId="77777777">
        <w:tc>
          <w:tcPr>
            <w:tcW w:w="2712" w:type="pct"/>
            <w:tcBorders>
              <w:top w:val="nil"/>
              <w:left w:val="nil"/>
              <w:bottom w:val="nil"/>
              <w:right w:val="single" w:color="auto" w:sz="4" w:space="0"/>
            </w:tcBorders>
            <w:hideMark/>
          </w:tcPr>
          <w:p w:rsidRPr="007500D6" w:rsidR="00A72833" w:rsidP="00FC7F2D" w:rsidRDefault="00A72833" w14:paraId="7D0BA5B6" w14:textId="77777777">
            <w:pPr>
              <w:spacing w:line="240" w:lineRule="auto"/>
              <w:ind w:right="5"/>
              <w:rPr>
                <w:sz w:val="23"/>
                <w:szCs w:val="23"/>
                <w:lang w:val="es-CR"/>
              </w:rPr>
            </w:pPr>
            <w:r w:rsidRPr="007500D6">
              <w:rPr>
                <w:sz w:val="23"/>
                <w:szCs w:val="23"/>
                <w:lang w:val="es-CR"/>
              </w:rPr>
              <w:t>Nombre representante legal</w:t>
            </w:r>
            <w:r>
              <w:rPr>
                <w:sz w:val="23"/>
                <w:szCs w:val="23"/>
                <w:lang w:val="es-CR"/>
              </w:rPr>
              <w:t xml:space="preserve"> </w:t>
            </w:r>
            <w:r w:rsidRPr="007500D6">
              <w:rPr>
                <w:sz w:val="23"/>
                <w:szCs w:val="23"/>
                <w:lang w:val="es-CR"/>
              </w:rPr>
              <w:t>(si procede):</w:t>
            </w:r>
          </w:p>
        </w:tc>
        <w:tc>
          <w:tcPr>
            <w:tcW w:w="2288" w:type="pct"/>
            <w:gridSpan w:val="2"/>
            <w:tcBorders>
              <w:top w:val="single" w:color="auto" w:sz="4" w:space="0"/>
              <w:left w:val="single" w:color="auto" w:sz="4" w:space="0"/>
              <w:bottom w:val="single" w:color="auto" w:sz="4" w:space="0"/>
              <w:right w:val="single" w:color="auto" w:sz="4" w:space="0"/>
            </w:tcBorders>
          </w:tcPr>
          <w:p w:rsidRPr="007500D6" w:rsidR="00A72833" w:rsidP="00FC7F2D" w:rsidRDefault="00A72833" w14:paraId="42E13346" w14:textId="77777777">
            <w:pPr>
              <w:spacing w:line="240" w:lineRule="auto"/>
              <w:ind w:right="452"/>
              <w:rPr>
                <w:sz w:val="23"/>
                <w:szCs w:val="23"/>
                <w:lang w:val="es-CR"/>
              </w:rPr>
            </w:pPr>
          </w:p>
        </w:tc>
      </w:tr>
      <w:tr w:rsidRPr="007500D6" w:rsidR="00A72833" w:rsidTr="00FC7F2D" w14:paraId="381358EC" w14:textId="77777777">
        <w:trPr>
          <w:gridAfter w:val="1"/>
          <w:wAfter w:w="2034" w:type="pct"/>
        </w:trPr>
        <w:tc>
          <w:tcPr>
            <w:tcW w:w="2712" w:type="pct"/>
            <w:tcBorders>
              <w:top w:val="nil"/>
              <w:left w:val="nil"/>
              <w:bottom w:val="nil"/>
              <w:right w:val="single" w:color="auto" w:sz="4" w:space="0"/>
            </w:tcBorders>
            <w:shd w:val="clear" w:color="auto" w:fill="D9D9D9" w:themeFill="background1" w:themeFillShade="D9"/>
            <w:hideMark/>
          </w:tcPr>
          <w:p w:rsidRPr="007500D6" w:rsidR="00A72833" w:rsidP="00FC7F2D" w:rsidRDefault="00A72833" w14:paraId="3BD71008" w14:textId="77777777">
            <w:pPr>
              <w:spacing w:line="240" w:lineRule="auto"/>
              <w:ind w:right="5"/>
              <w:rPr>
                <w:sz w:val="23"/>
                <w:szCs w:val="23"/>
                <w:lang w:val="es-CR"/>
              </w:rPr>
            </w:pPr>
            <w:r w:rsidRPr="007500D6">
              <w:rPr>
                <w:sz w:val="23"/>
                <w:szCs w:val="23"/>
                <w:lang w:val="es-CR"/>
              </w:rPr>
              <w:t>Tipo de persona(*):</w:t>
            </w:r>
          </w:p>
        </w:tc>
        <w:tc>
          <w:tcPr>
            <w:tcW w:w="254"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500D6" w:rsidR="00A72833" w:rsidP="00FC7F2D" w:rsidRDefault="00A72833" w14:paraId="448EDF25" w14:textId="77777777">
            <w:pPr>
              <w:spacing w:line="240" w:lineRule="auto"/>
              <w:ind w:right="34"/>
              <w:jc w:val="center"/>
              <w:rPr>
                <w:sz w:val="23"/>
                <w:szCs w:val="23"/>
                <w:lang w:val="es-CR"/>
              </w:rPr>
            </w:pPr>
          </w:p>
        </w:tc>
      </w:tr>
      <w:tr w:rsidRPr="007500D6" w:rsidR="00A72833" w:rsidTr="00FC7F2D" w14:paraId="47424B70" w14:textId="77777777">
        <w:tc>
          <w:tcPr>
            <w:tcW w:w="2712" w:type="pct"/>
            <w:tcBorders>
              <w:top w:val="nil"/>
              <w:left w:val="nil"/>
              <w:bottom w:val="nil"/>
              <w:right w:val="single" w:color="auto" w:sz="4" w:space="0"/>
            </w:tcBorders>
            <w:hideMark/>
          </w:tcPr>
          <w:p w:rsidRPr="007500D6" w:rsidR="00A72833" w:rsidP="00FC7F2D" w:rsidRDefault="00A72833" w14:paraId="59471E57" w14:textId="77777777">
            <w:pPr>
              <w:spacing w:line="240" w:lineRule="auto"/>
              <w:ind w:right="5"/>
              <w:rPr>
                <w:sz w:val="23"/>
                <w:szCs w:val="23"/>
                <w:lang w:val="es-CR"/>
              </w:rPr>
            </w:pPr>
            <w:r w:rsidRPr="007500D6">
              <w:rPr>
                <w:sz w:val="23"/>
                <w:szCs w:val="23"/>
                <w:lang w:val="es-CR"/>
              </w:rPr>
              <w:t>Número de identificación:</w:t>
            </w:r>
          </w:p>
        </w:tc>
        <w:tc>
          <w:tcPr>
            <w:tcW w:w="2288" w:type="pct"/>
            <w:gridSpan w:val="2"/>
            <w:tcBorders>
              <w:top w:val="single" w:color="auto" w:sz="4" w:space="0"/>
              <w:left w:val="single" w:color="auto" w:sz="4" w:space="0"/>
              <w:bottom w:val="single" w:color="auto" w:sz="4" w:space="0"/>
              <w:right w:val="single" w:color="auto" w:sz="4" w:space="0"/>
            </w:tcBorders>
          </w:tcPr>
          <w:p w:rsidRPr="007500D6" w:rsidR="00A72833" w:rsidP="00FC7F2D" w:rsidRDefault="00A72833" w14:paraId="1863C9D2" w14:textId="77777777">
            <w:pPr>
              <w:spacing w:line="240" w:lineRule="auto"/>
              <w:ind w:right="452"/>
              <w:rPr>
                <w:sz w:val="23"/>
                <w:szCs w:val="23"/>
                <w:lang w:val="es-CR"/>
              </w:rPr>
            </w:pPr>
          </w:p>
        </w:tc>
      </w:tr>
      <w:tr w:rsidRPr="007500D6" w:rsidR="00A72833" w:rsidTr="00FC7F2D" w14:paraId="683CD79C" w14:textId="77777777">
        <w:tc>
          <w:tcPr>
            <w:tcW w:w="2712" w:type="pct"/>
            <w:tcBorders>
              <w:top w:val="nil"/>
              <w:left w:val="nil"/>
              <w:bottom w:val="single" w:color="auto" w:sz="4" w:space="0"/>
              <w:right w:val="single" w:color="auto" w:sz="4" w:space="0"/>
            </w:tcBorders>
            <w:shd w:val="clear" w:color="auto" w:fill="D9D9D9" w:themeFill="background1" w:themeFillShade="D9"/>
            <w:hideMark/>
          </w:tcPr>
          <w:p w:rsidRPr="007500D6" w:rsidR="00A72833" w:rsidP="00FC7F2D" w:rsidRDefault="00A72833" w14:paraId="5554F2D5" w14:textId="77777777">
            <w:pPr>
              <w:spacing w:line="240" w:lineRule="auto"/>
              <w:ind w:right="5"/>
              <w:rPr>
                <w:sz w:val="23"/>
                <w:szCs w:val="23"/>
                <w:lang w:val="es-CR"/>
              </w:rPr>
            </w:pPr>
            <w:r w:rsidRPr="007500D6">
              <w:rPr>
                <w:sz w:val="23"/>
                <w:szCs w:val="23"/>
                <w:lang w:val="es-CR"/>
              </w:rPr>
              <w:t>Dirección física</w:t>
            </w:r>
            <w:r>
              <w:rPr>
                <w:sz w:val="23"/>
                <w:szCs w:val="23"/>
                <w:lang w:val="es-CR"/>
              </w:rPr>
              <w:t xml:space="preserve"> </w:t>
            </w:r>
            <w:r w:rsidRPr="00365DFA">
              <w:rPr>
                <w:sz w:val="23"/>
                <w:szCs w:val="23"/>
                <w:lang w:val="es-CR"/>
              </w:rPr>
              <w:t>del oferente de crédito:</w:t>
            </w:r>
          </w:p>
        </w:tc>
        <w:tc>
          <w:tcPr>
            <w:tcW w:w="2288"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500D6" w:rsidR="00A72833" w:rsidP="00FC7F2D" w:rsidRDefault="00A72833" w14:paraId="36F4CBD7" w14:textId="77777777">
            <w:pPr>
              <w:spacing w:line="240" w:lineRule="auto"/>
              <w:ind w:right="452"/>
              <w:rPr>
                <w:sz w:val="23"/>
                <w:szCs w:val="23"/>
                <w:lang w:val="es-CR"/>
              </w:rPr>
            </w:pPr>
          </w:p>
        </w:tc>
      </w:tr>
      <w:tr w:rsidRPr="007500D6" w:rsidR="00A72833" w:rsidTr="00FC7F2D" w14:paraId="08E01528" w14:textId="77777777">
        <w:tc>
          <w:tcPr>
            <w:tcW w:w="5000" w:type="pct"/>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500D6" w:rsidR="00A72833" w:rsidP="00FC7F2D" w:rsidRDefault="00A72833" w14:paraId="01287A14" w14:textId="77777777">
            <w:pPr>
              <w:spacing w:line="240" w:lineRule="auto"/>
              <w:ind w:right="5"/>
              <w:rPr>
                <w:sz w:val="23"/>
                <w:szCs w:val="23"/>
                <w:lang w:val="es-CR"/>
              </w:rPr>
            </w:pPr>
          </w:p>
        </w:tc>
      </w:tr>
      <w:tr w:rsidRPr="007500D6" w:rsidR="00A72833" w:rsidTr="00FC7F2D" w14:paraId="2ADD9BDE" w14:textId="77777777">
        <w:tc>
          <w:tcPr>
            <w:tcW w:w="2712" w:type="pct"/>
            <w:tcBorders>
              <w:top w:val="single" w:color="auto" w:sz="4" w:space="0"/>
              <w:left w:val="nil"/>
              <w:bottom w:val="nil"/>
              <w:right w:val="single" w:color="auto" w:sz="4" w:space="0"/>
            </w:tcBorders>
            <w:hideMark/>
          </w:tcPr>
          <w:p w:rsidRPr="001530F1" w:rsidR="00A72833" w:rsidP="00FC7F2D" w:rsidRDefault="00A72833" w14:paraId="17984260" w14:textId="77777777">
            <w:pPr>
              <w:spacing w:line="240" w:lineRule="auto"/>
              <w:ind w:right="5"/>
              <w:rPr>
                <w:szCs w:val="22"/>
                <w:lang w:val="es-CR"/>
              </w:rPr>
            </w:pPr>
            <w:r w:rsidRPr="001530F1">
              <w:rPr>
                <w:szCs w:val="22"/>
                <w:lang w:val="es-CR"/>
              </w:rPr>
              <w:t xml:space="preserve">Dirección para notificaciones </w:t>
            </w:r>
            <w:r w:rsidRPr="00365DFA">
              <w:rPr>
                <w:szCs w:val="22"/>
                <w:lang w:val="es-CR"/>
              </w:rPr>
              <w:t>- oferente crédito:</w:t>
            </w:r>
          </w:p>
        </w:tc>
        <w:tc>
          <w:tcPr>
            <w:tcW w:w="2288" w:type="pct"/>
            <w:gridSpan w:val="2"/>
            <w:tcBorders>
              <w:top w:val="single" w:color="auto" w:sz="4" w:space="0"/>
              <w:left w:val="single" w:color="auto" w:sz="4" w:space="0"/>
              <w:bottom w:val="single" w:color="auto" w:sz="4" w:space="0"/>
              <w:right w:val="single" w:color="auto" w:sz="4" w:space="0"/>
            </w:tcBorders>
          </w:tcPr>
          <w:p w:rsidRPr="007500D6" w:rsidR="00A72833" w:rsidP="00FC7F2D" w:rsidRDefault="00A72833" w14:paraId="47372D9C" w14:textId="77777777">
            <w:pPr>
              <w:spacing w:line="240" w:lineRule="auto"/>
              <w:ind w:right="452"/>
              <w:rPr>
                <w:sz w:val="23"/>
                <w:szCs w:val="23"/>
                <w:lang w:val="es-CR"/>
              </w:rPr>
            </w:pPr>
          </w:p>
        </w:tc>
      </w:tr>
      <w:tr w:rsidRPr="007500D6" w:rsidR="00A72833" w:rsidTr="00FC7F2D" w14:paraId="679898B6" w14:textId="77777777">
        <w:tc>
          <w:tcPr>
            <w:tcW w:w="2712" w:type="pct"/>
            <w:tcBorders>
              <w:top w:val="nil"/>
              <w:left w:val="nil"/>
              <w:bottom w:val="nil"/>
              <w:right w:val="single" w:color="auto" w:sz="4" w:space="0"/>
            </w:tcBorders>
            <w:shd w:val="clear" w:color="auto" w:fill="D9D9D9" w:themeFill="background1" w:themeFillShade="D9"/>
            <w:hideMark/>
          </w:tcPr>
          <w:p w:rsidRPr="007500D6" w:rsidR="00A72833" w:rsidP="00FC7F2D" w:rsidRDefault="00A72833" w14:paraId="12B15BE2" w14:textId="77777777">
            <w:pPr>
              <w:spacing w:line="240" w:lineRule="auto"/>
              <w:ind w:right="5"/>
              <w:rPr>
                <w:sz w:val="23"/>
                <w:szCs w:val="23"/>
                <w:lang w:val="es-CR"/>
              </w:rPr>
            </w:pPr>
            <w:r w:rsidRPr="007500D6">
              <w:rPr>
                <w:sz w:val="23"/>
                <w:szCs w:val="23"/>
                <w:lang w:val="es-CR"/>
              </w:rPr>
              <w:t>Teléfonos de oficina:</w:t>
            </w:r>
          </w:p>
        </w:tc>
        <w:tc>
          <w:tcPr>
            <w:tcW w:w="2288"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500D6" w:rsidR="00A72833" w:rsidP="00FC7F2D" w:rsidRDefault="00A72833" w14:paraId="391EA479" w14:textId="77777777">
            <w:pPr>
              <w:spacing w:line="240" w:lineRule="auto"/>
              <w:ind w:right="452"/>
              <w:rPr>
                <w:sz w:val="23"/>
                <w:szCs w:val="23"/>
                <w:lang w:val="es-CR"/>
              </w:rPr>
            </w:pPr>
          </w:p>
        </w:tc>
      </w:tr>
      <w:tr w:rsidRPr="007500D6" w:rsidR="00A72833" w:rsidTr="00FC7F2D" w14:paraId="2A1CB2B7" w14:textId="77777777">
        <w:tc>
          <w:tcPr>
            <w:tcW w:w="2712" w:type="pct"/>
            <w:tcBorders>
              <w:top w:val="nil"/>
              <w:left w:val="nil"/>
              <w:bottom w:val="nil"/>
              <w:right w:val="single" w:color="auto" w:sz="4" w:space="0"/>
            </w:tcBorders>
            <w:hideMark/>
          </w:tcPr>
          <w:p w:rsidRPr="007500D6" w:rsidR="00A72833" w:rsidP="00FC7F2D" w:rsidRDefault="00A72833" w14:paraId="64276764" w14:textId="77777777">
            <w:pPr>
              <w:spacing w:line="240" w:lineRule="auto"/>
              <w:ind w:right="5"/>
              <w:rPr>
                <w:sz w:val="23"/>
                <w:szCs w:val="23"/>
                <w:lang w:val="es-CR"/>
              </w:rPr>
            </w:pPr>
            <w:r w:rsidRPr="007500D6">
              <w:rPr>
                <w:sz w:val="23"/>
                <w:szCs w:val="23"/>
                <w:lang w:val="es-CR"/>
              </w:rPr>
              <w:t>Números de celular:</w:t>
            </w:r>
          </w:p>
        </w:tc>
        <w:tc>
          <w:tcPr>
            <w:tcW w:w="2288" w:type="pct"/>
            <w:gridSpan w:val="2"/>
            <w:tcBorders>
              <w:top w:val="single" w:color="auto" w:sz="4" w:space="0"/>
              <w:left w:val="single" w:color="auto" w:sz="4" w:space="0"/>
              <w:bottom w:val="single" w:color="auto" w:sz="4" w:space="0"/>
              <w:right w:val="single" w:color="auto" w:sz="4" w:space="0"/>
            </w:tcBorders>
          </w:tcPr>
          <w:p w:rsidRPr="007500D6" w:rsidR="00A72833" w:rsidP="00FC7F2D" w:rsidRDefault="00A72833" w14:paraId="56B64909" w14:textId="77777777">
            <w:pPr>
              <w:spacing w:line="240" w:lineRule="auto"/>
              <w:ind w:right="452"/>
              <w:rPr>
                <w:sz w:val="23"/>
                <w:szCs w:val="23"/>
                <w:lang w:val="es-CR"/>
              </w:rPr>
            </w:pPr>
          </w:p>
        </w:tc>
      </w:tr>
      <w:tr w:rsidRPr="007500D6" w:rsidR="00A72833" w:rsidTr="00FC7F2D" w14:paraId="3A30258C" w14:textId="77777777">
        <w:tc>
          <w:tcPr>
            <w:tcW w:w="2712" w:type="pct"/>
            <w:tcBorders>
              <w:top w:val="nil"/>
              <w:left w:val="nil"/>
              <w:bottom w:val="nil"/>
              <w:right w:val="single" w:color="auto" w:sz="4" w:space="0"/>
            </w:tcBorders>
            <w:shd w:val="clear" w:color="auto" w:fill="D9D9D9" w:themeFill="background1" w:themeFillShade="D9"/>
            <w:hideMark/>
          </w:tcPr>
          <w:p w:rsidRPr="007500D6" w:rsidR="00A72833" w:rsidP="00FC7F2D" w:rsidRDefault="00A72833" w14:paraId="2A00E528" w14:textId="77777777">
            <w:pPr>
              <w:spacing w:line="240" w:lineRule="auto"/>
              <w:ind w:right="452"/>
              <w:rPr>
                <w:sz w:val="23"/>
                <w:szCs w:val="23"/>
                <w:lang w:val="es-CR"/>
              </w:rPr>
            </w:pPr>
            <w:r w:rsidRPr="007500D6">
              <w:rPr>
                <w:sz w:val="23"/>
                <w:szCs w:val="23"/>
                <w:lang w:val="es-CR"/>
              </w:rPr>
              <w:t>Correo electrónico</w:t>
            </w:r>
            <w:r>
              <w:rPr>
                <w:sz w:val="23"/>
                <w:szCs w:val="23"/>
                <w:lang w:val="es-CR"/>
              </w:rPr>
              <w:t xml:space="preserve"> </w:t>
            </w:r>
            <w:r w:rsidRPr="00365DFA">
              <w:rPr>
                <w:sz w:val="23"/>
                <w:szCs w:val="23"/>
                <w:lang w:val="es-CR"/>
              </w:rPr>
              <w:t>del oferente de crédito</w:t>
            </w:r>
            <w:r w:rsidRPr="007500D6">
              <w:rPr>
                <w:sz w:val="23"/>
                <w:szCs w:val="23"/>
                <w:lang w:val="es-CR"/>
              </w:rPr>
              <w:t>:</w:t>
            </w:r>
          </w:p>
        </w:tc>
        <w:tc>
          <w:tcPr>
            <w:tcW w:w="2288"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500D6" w:rsidR="00A72833" w:rsidP="00FC7F2D" w:rsidRDefault="00A72833" w14:paraId="7F63FEBA" w14:textId="77777777">
            <w:pPr>
              <w:spacing w:line="240" w:lineRule="auto"/>
              <w:ind w:right="452"/>
              <w:rPr>
                <w:sz w:val="23"/>
                <w:szCs w:val="23"/>
                <w:lang w:val="es-CR"/>
              </w:rPr>
            </w:pPr>
          </w:p>
        </w:tc>
      </w:tr>
    </w:tbl>
    <w:tbl>
      <w:tblPr>
        <w:tblW w:w="0" w:type="auto"/>
        <w:tblInd w:w="426" w:type="dxa"/>
        <w:tblCellMar>
          <w:left w:w="0" w:type="dxa"/>
          <w:right w:w="0" w:type="dxa"/>
        </w:tblCellMar>
        <w:tblLook w:val="04A0" w:firstRow="1" w:lastRow="0" w:firstColumn="1" w:lastColumn="0" w:noHBand="0" w:noVBand="1"/>
      </w:tblPr>
      <w:tblGrid>
        <w:gridCol w:w="4196"/>
        <w:gridCol w:w="4216"/>
      </w:tblGrid>
      <w:tr w:rsidRPr="007500D6" w:rsidR="00A72833" w:rsidTr="00FC7F2D" w14:paraId="4C7FD0CD" w14:textId="77777777">
        <w:tc>
          <w:tcPr>
            <w:tcW w:w="4196" w:type="dxa"/>
            <w:tcBorders>
              <w:top w:val="nil"/>
              <w:left w:val="nil"/>
              <w:bottom w:val="nil"/>
              <w:right w:val="single" w:color="auto" w:sz="4" w:space="0"/>
            </w:tcBorders>
            <w:tcMar>
              <w:top w:w="0" w:type="dxa"/>
              <w:left w:w="108" w:type="dxa"/>
              <w:bottom w:w="0" w:type="dxa"/>
              <w:right w:w="108" w:type="dxa"/>
            </w:tcMar>
          </w:tcPr>
          <w:p w:rsidRPr="007500D6" w:rsidR="00A72833" w:rsidP="00FC7F2D" w:rsidRDefault="00A72833" w14:paraId="641D4EFD" w14:textId="77777777">
            <w:pPr>
              <w:spacing w:line="240" w:lineRule="auto"/>
              <w:ind w:left="317" w:right="452" w:hanging="317"/>
              <w:rPr>
                <w:sz w:val="16"/>
                <w:szCs w:val="16"/>
                <w:lang w:val="es-CR"/>
              </w:rPr>
            </w:pPr>
            <w:r w:rsidRPr="007500D6">
              <w:rPr>
                <w:sz w:val="16"/>
                <w:szCs w:val="16"/>
                <w:lang w:val="es-CR"/>
              </w:rPr>
              <w:t>(*)</w:t>
            </w:r>
            <w:r w:rsidRPr="007500D6">
              <w:rPr>
                <w:sz w:val="16"/>
                <w:szCs w:val="16"/>
                <w:lang w:val="es-CR"/>
              </w:rPr>
              <w:tab/>
              <w:t>01 persona física nacional</w:t>
            </w:r>
          </w:p>
          <w:p w:rsidRPr="007500D6" w:rsidR="00A72833" w:rsidP="00FC7F2D" w:rsidRDefault="00A72833" w14:paraId="536C25A9" w14:textId="77777777">
            <w:pPr>
              <w:spacing w:line="240" w:lineRule="auto"/>
              <w:ind w:left="317" w:right="452" w:hanging="317"/>
              <w:rPr>
                <w:sz w:val="16"/>
                <w:szCs w:val="16"/>
                <w:lang w:val="es-CR"/>
              </w:rPr>
            </w:pPr>
            <w:r w:rsidRPr="007500D6">
              <w:rPr>
                <w:sz w:val="16"/>
                <w:szCs w:val="16"/>
                <w:lang w:val="es-CR"/>
              </w:rPr>
              <w:tab/>
              <w:t>03 extranjero Residente (DIMEX)</w:t>
            </w:r>
          </w:p>
          <w:p w:rsidRPr="007500D6" w:rsidR="00A72833" w:rsidP="00FC7F2D" w:rsidRDefault="00A72833" w14:paraId="76EDB7DB" w14:textId="77777777">
            <w:pPr>
              <w:spacing w:line="240" w:lineRule="auto"/>
              <w:ind w:left="317" w:right="452" w:hanging="317"/>
              <w:rPr>
                <w:sz w:val="16"/>
                <w:szCs w:val="16"/>
                <w:lang w:val="es-CR"/>
              </w:rPr>
            </w:pPr>
            <w:r w:rsidRPr="007500D6">
              <w:rPr>
                <w:sz w:val="16"/>
                <w:szCs w:val="16"/>
                <w:lang w:val="es-CR"/>
              </w:rPr>
              <w:tab/>
              <w:t>05 otra persona extranjera (pasaporte o Didi)</w:t>
            </w:r>
          </w:p>
          <w:p w:rsidRPr="007500D6" w:rsidR="00A72833" w:rsidP="00FC7F2D" w:rsidRDefault="00A72833" w14:paraId="18B3493E" w14:textId="77777777">
            <w:pPr>
              <w:spacing w:line="240" w:lineRule="auto"/>
              <w:ind w:right="452"/>
              <w:rPr>
                <w:sz w:val="16"/>
                <w:szCs w:val="16"/>
                <w:lang w:val="es-CR"/>
              </w:rPr>
            </w:pPr>
          </w:p>
        </w:tc>
        <w:tc>
          <w:tcPr>
            <w:tcW w:w="4216" w:type="dxa"/>
            <w:tcBorders>
              <w:top w:val="nil"/>
              <w:left w:val="single" w:color="auto" w:sz="4" w:space="0"/>
              <w:bottom w:val="nil"/>
              <w:right w:val="nil"/>
            </w:tcBorders>
            <w:tcMar>
              <w:top w:w="0" w:type="dxa"/>
              <w:left w:w="108" w:type="dxa"/>
              <w:bottom w:w="0" w:type="dxa"/>
              <w:right w:w="108" w:type="dxa"/>
            </w:tcMar>
            <w:hideMark/>
          </w:tcPr>
          <w:p w:rsidRPr="007500D6" w:rsidR="00A72833" w:rsidP="00FC7F2D" w:rsidRDefault="00A72833" w14:paraId="310D8C97" w14:textId="77777777">
            <w:pPr>
              <w:spacing w:line="240" w:lineRule="auto"/>
              <w:ind w:right="452"/>
              <w:rPr>
                <w:sz w:val="16"/>
                <w:szCs w:val="16"/>
                <w:lang w:val="es-CR"/>
              </w:rPr>
            </w:pPr>
            <w:r w:rsidRPr="007500D6">
              <w:rPr>
                <w:sz w:val="16"/>
                <w:szCs w:val="16"/>
                <w:lang w:val="es-CR"/>
              </w:rPr>
              <w:tab/>
              <w:t>02 empresa jurídica nacional</w:t>
            </w:r>
          </w:p>
          <w:p w:rsidRPr="007500D6" w:rsidR="00A72833" w:rsidP="00FC7F2D" w:rsidRDefault="00A72833" w14:paraId="6FD7581E" w14:textId="77777777">
            <w:pPr>
              <w:spacing w:line="240" w:lineRule="auto"/>
              <w:ind w:right="452"/>
              <w:rPr>
                <w:sz w:val="16"/>
                <w:szCs w:val="16"/>
                <w:lang w:val="es-CR"/>
              </w:rPr>
            </w:pPr>
            <w:r w:rsidRPr="007500D6">
              <w:rPr>
                <w:sz w:val="16"/>
                <w:szCs w:val="16"/>
                <w:lang w:val="es-CR"/>
              </w:rPr>
              <w:tab/>
              <w:t>04 empresa jurídica extranjera</w:t>
            </w:r>
          </w:p>
          <w:p w:rsidRPr="007500D6" w:rsidR="00A72833" w:rsidP="00FC7F2D" w:rsidRDefault="00A72833" w14:paraId="335C59E1" w14:textId="77777777">
            <w:pPr>
              <w:spacing w:line="240" w:lineRule="auto"/>
              <w:ind w:right="452"/>
              <w:rPr>
                <w:sz w:val="16"/>
                <w:szCs w:val="16"/>
                <w:lang w:val="es-CR"/>
              </w:rPr>
            </w:pPr>
            <w:r w:rsidRPr="007500D6">
              <w:rPr>
                <w:sz w:val="16"/>
                <w:szCs w:val="16"/>
                <w:lang w:val="es-CR"/>
              </w:rPr>
              <w:tab/>
              <w:t>06 empresa extranjera no financiera</w:t>
            </w:r>
          </w:p>
          <w:p w:rsidRPr="007500D6" w:rsidR="00A72833" w:rsidP="00FC7F2D" w:rsidRDefault="00A72833" w14:paraId="78F0E4A0" w14:textId="77777777">
            <w:pPr>
              <w:spacing w:line="240" w:lineRule="auto"/>
              <w:ind w:right="452"/>
              <w:rPr>
                <w:sz w:val="16"/>
                <w:szCs w:val="16"/>
                <w:lang w:val="es-CR"/>
              </w:rPr>
            </w:pPr>
            <w:r w:rsidRPr="007500D6">
              <w:rPr>
                <w:sz w:val="16"/>
                <w:szCs w:val="16"/>
                <w:lang w:val="es-CR"/>
              </w:rPr>
              <w:tab/>
              <w:t>13 fideicomisos</w:t>
            </w:r>
          </w:p>
        </w:tc>
      </w:tr>
    </w:tbl>
    <w:p w:rsidRPr="007500D6" w:rsidR="00A72833" w:rsidP="00A72833" w:rsidRDefault="00A72833" w14:paraId="5E7A19EB" w14:textId="77777777">
      <w:pPr>
        <w:spacing w:line="240" w:lineRule="auto"/>
        <w:ind w:left="567" w:hanging="567"/>
        <w:rPr>
          <w:sz w:val="23"/>
          <w:szCs w:val="23"/>
          <w:lang w:val="es-CR"/>
        </w:rPr>
      </w:pPr>
    </w:p>
    <w:p w:rsidR="00365DFA" w:rsidP="00A72833" w:rsidRDefault="00365DFA" w14:paraId="0D413739" w14:textId="77777777">
      <w:pPr>
        <w:spacing w:line="240" w:lineRule="auto"/>
        <w:ind w:left="567"/>
        <w:rPr>
          <w:sz w:val="23"/>
          <w:szCs w:val="23"/>
          <w:lang w:val="es-CR"/>
        </w:rPr>
      </w:pPr>
    </w:p>
    <w:p w:rsidRPr="007500D6" w:rsidR="00A72833" w:rsidP="00A72833" w:rsidRDefault="00A72833" w14:paraId="19F039EF" w14:textId="77777777">
      <w:pPr>
        <w:spacing w:line="240" w:lineRule="auto"/>
        <w:ind w:left="567"/>
        <w:rPr>
          <w:sz w:val="23"/>
          <w:szCs w:val="23"/>
          <w:lang w:val="es-CR"/>
        </w:rPr>
      </w:pPr>
      <w:r w:rsidRPr="007500D6">
        <w:rPr>
          <w:sz w:val="23"/>
          <w:szCs w:val="23"/>
          <w:lang w:val="es-CR"/>
        </w:rPr>
        <w:t xml:space="preserve">Asimismo, si se trata de un oferente persona jurídica, debe incluir a dicha solicitud un documento legal que acredite a la persona que está ingresando la información como funcionario con facultades legal para ese acto (Certificación digital del Registro Nacional [no más de 15 días de emitida], certificación física del Registro Nacional [no más de </w:t>
      </w:r>
      <w:r>
        <w:rPr>
          <w:sz w:val="23"/>
          <w:szCs w:val="23"/>
          <w:lang w:val="es-CR"/>
        </w:rPr>
        <w:t>un</w:t>
      </w:r>
      <w:r w:rsidRPr="007500D6">
        <w:rPr>
          <w:sz w:val="23"/>
          <w:szCs w:val="23"/>
          <w:lang w:val="es-CR"/>
        </w:rPr>
        <w:t xml:space="preserve"> mes de emitida], certificación notarial [no más de </w:t>
      </w:r>
      <w:r>
        <w:rPr>
          <w:sz w:val="23"/>
          <w:szCs w:val="23"/>
          <w:lang w:val="es-CR"/>
        </w:rPr>
        <w:t>un</w:t>
      </w:r>
      <w:r w:rsidRPr="007500D6">
        <w:rPr>
          <w:sz w:val="23"/>
          <w:szCs w:val="23"/>
          <w:lang w:val="es-CR"/>
        </w:rPr>
        <w:t xml:space="preserve"> mes de emitida] y, en el caso de empresas cooperativas y solidaristas, certificación emitida por el Mi</w:t>
      </w:r>
      <w:r>
        <w:rPr>
          <w:sz w:val="23"/>
          <w:szCs w:val="23"/>
          <w:lang w:val="es-CR"/>
        </w:rPr>
        <w:t>nisterio de Trabajo [no más de un</w:t>
      </w:r>
      <w:r w:rsidRPr="007500D6">
        <w:rPr>
          <w:sz w:val="23"/>
          <w:szCs w:val="23"/>
          <w:lang w:val="es-CR"/>
        </w:rPr>
        <w:t xml:space="preserve"> mes de emitida]).</w:t>
      </w:r>
    </w:p>
    <w:p w:rsidRPr="007500D6" w:rsidR="00A72833" w:rsidP="00A72833" w:rsidRDefault="00A72833" w14:paraId="2FEB5074" w14:textId="77777777">
      <w:pPr>
        <w:spacing w:line="240" w:lineRule="auto"/>
        <w:ind w:left="567" w:hanging="567"/>
        <w:rPr>
          <w:sz w:val="23"/>
          <w:szCs w:val="23"/>
          <w:lang w:val="es-CR"/>
        </w:rPr>
      </w:pPr>
    </w:p>
    <w:p w:rsidR="00A72833" w:rsidP="00A72833" w:rsidRDefault="00A72833" w14:paraId="717A48AE" w14:textId="77777777">
      <w:pPr>
        <w:pStyle w:val="Prrafodelista"/>
        <w:numPr>
          <w:ilvl w:val="0"/>
          <w:numId w:val="6"/>
        </w:numPr>
        <w:spacing w:line="240" w:lineRule="auto"/>
        <w:ind w:left="567" w:hanging="567"/>
        <w:rPr>
          <w:sz w:val="23"/>
          <w:szCs w:val="23"/>
          <w:lang w:val="es-CR"/>
        </w:rPr>
      </w:pPr>
      <w:r w:rsidRPr="000905CD">
        <w:rPr>
          <w:sz w:val="23"/>
          <w:szCs w:val="23"/>
          <w:lang w:val="es-CR"/>
        </w:rPr>
        <w:t xml:space="preserve">En el correo electrónico indicado en el punto anterior, deben detallar la información de los funcionarios (máximo dos) que desean que actúen como </w:t>
      </w:r>
      <w:r w:rsidRPr="000905CD">
        <w:rPr>
          <w:b/>
          <w:sz w:val="23"/>
          <w:szCs w:val="23"/>
          <w:lang w:val="es-CR"/>
        </w:rPr>
        <w:t>Usuarios</w:t>
      </w:r>
      <w:r w:rsidRPr="000905CD">
        <w:rPr>
          <w:sz w:val="23"/>
          <w:szCs w:val="23"/>
          <w:lang w:val="es-CR"/>
        </w:rPr>
        <w:t xml:space="preserve"> en el Centro de Información Crediticia (CIC) y adjuntar copia de sus documentos de identidad (por ambos lados), los cuales </w:t>
      </w:r>
      <w:r w:rsidRPr="00407DE3">
        <w:rPr>
          <w:b/>
          <w:sz w:val="23"/>
          <w:szCs w:val="23"/>
          <w:u w:val="single"/>
          <w:lang w:val="es-CR"/>
        </w:rPr>
        <w:t>deben contar con firma digital</w:t>
      </w:r>
      <w:r w:rsidRPr="000905CD">
        <w:rPr>
          <w:sz w:val="23"/>
          <w:szCs w:val="23"/>
          <w:lang w:val="es-CR"/>
        </w:rPr>
        <w:t xml:space="preserve"> (en el caso de que se trate de un oferente físico solo puede señalarse a sí mismo como usuario)</w:t>
      </w:r>
      <w:r>
        <w:rPr>
          <w:sz w:val="23"/>
          <w:szCs w:val="23"/>
          <w:lang w:val="es-CR"/>
        </w:rPr>
        <w:t>.</w:t>
      </w:r>
    </w:p>
    <w:p w:rsidRPr="00DB1111" w:rsidR="00A72833" w:rsidP="00A72833" w:rsidRDefault="00A72833" w14:paraId="7B43338B" w14:textId="77777777">
      <w:pPr>
        <w:spacing w:line="240" w:lineRule="auto"/>
        <w:rPr>
          <w:sz w:val="23"/>
          <w:szCs w:val="23"/>
          <w:lang w:val="es-CR"/>
        </w:rPr>
      </w:pPr>
    </w:p>
    <w:p w:rsidR="00A72833" w:rsidP="00A72833" w:rsidRDefault="00A72833" w14:paraId="5C1D50E8" w14:textId="77777777">
      <w:pPr>
        <w:spacing w:line="240" w:lineRule="auto"/>
        <w:ind w:left="567"/>
        <w:rPr>
          <w:sz w:val="23"/>
          <w:szCs w:val="23"/>
          <w:lang w:val="es-CR"/>
        </w:rPr>
      </w:pPr>
      <w:r>
        <w:rPr>
          <w:sz w:val="23"/>
          <w:szCs w:val="23"/>
          <w:lang w:val="es-CR"/>
        </w:rPr>
        <w:t xml:space="preserve">También deben incluir </w:t>
      </w:r>
      <w:r w:rsidRPr="00DB1111">
        <w:rPr>
          <w:sz w:val="23"/>
          <w:szCs w:val="23"/>
          <w:lang w:val="es-CR"/>
        </w:rPr>
        <w:t>la información del “</w:t>
      </w:r>
      <w:r w:rsidRPr="00DB1111">
        <w:rPr>
          <w:b/>
          <w:sz w:val="23"/>
          <w:szCs w:val="23"/>
          <w:lang w:val="es-CR"/>
        </w:rPr>
        <w:t>Usuario Administrador</w:t>
      </w:r>
      <w:r w:rsidRPr="00DB1111">
        <w:rPr>
          <w:sz w:val="23"/>
          <w:szCs w:val="23"/>
          <w:lang w:val="es-CR"/>
        </w:rPr>
        <w:t xml:space="preserve">” y adjuntar copia de su documento de identidad, con la aclaración de que este perfil no tendrá acceso al CIC pero </w:t>
      </w:r>
      <w:r>
        <w:rPr>
          <w:sz w:val="23"/>
          <w:szCs w:val="23"/>
          <w:lang w:val="es-CR"/>
        </w:rPr>
        <w:t>corresponde a</w:t>
      </w:r>
      <w:r w:rsidRPr="00DB1111">
        <w:rPr>
          <w:sz w:val="23"/>
          <w:szCs w:val="23"/>
          <w:lang w:val="es-CR"/>
        </w:rPr>
        <w:t xml:space="preserve">l funcionario definido por el </w:t>
      </w:r>
      <w:r>
        <w:rPr>
          <w:sz w:val="23"/>
          <w:szCs w:val="23"/>
          <w:lang w:val="es-CR"/>
        </w:rPr>
        <w:t>Oferente de C</w:t>
      </w:r>
      <w:r w:rsidRPr="00DB1111">
        <w:rPr>
          <w:sz w:val="23"/>
          <w:szCs w:val="23"/>
          <w:lang w:val="es-CR"/>
        </w:rPr>
        <w:t xml:space="preserve">rédito para </w:t>
      </w:r>
      <w:r>
        <w:rPr>
          <w:sz w:val="23"/>
          <w:szCs w:val="23"/>
          <w:lang w:val="es-CR"/>
        </w:rPr>
        <w:t xml:space="preserve">que </w:t>
      </w:r>
      <w:r w:rsidRPr="00DB1111">
        <w:rPr>
          <w:sz w:val="23"/>
          <w:szCs w:val="23"/>
          <w:lang w:val="es-CR"/>
        </w:rPr>
        <w:t>cuando se desarrollen otras funcionalidades del “Sistema CIC Oferentes de Crédito”, dicho funcionario pueda incluir nuevos usuarios en el CIC (</w:t>
      </w:r>
      <w:r>
        <w:rPr>
          <w:sz w:val="23"/>
          <w:szCs w:val="23"/>
          <w:lang w:val="es-CR"/>
        </w:rPr>
        <w:t xml:space="preserve">para gestionar </w:t>
      </w:r>
      <w:r w:rsidRPr="00DB1111">
        <w:rPr>
          <w:sz w:val="23"/>
          <w:szCs w:val="23"/>
          <w:lang w:val="es-CR"/>
        </w:rPr>
        <w:t xml:space="preserve">autorizaciones y </w:t>
      </w:r>
      <w:r>
        <w:rPr>
          <w:sz w:val="23"/>
          <w:szCs w:val="23"/>
          <w:lang w:val="es-CR"/>
        </w:rPr>
        <w:t xml:space="preserve">realizar consultas de </w:t>
      </w:r>
      <w:r w:rsidRPr="00DB1111">
        <w:rPr>
          <w:sz w:val="23"/>
          <w:szCs w:val="23"/>
          <w:lang w:val="es-CR"/>
        </w:rPr>
        <w:t xml:space="preserve">información de clientes que han </w:t>
      </w:r>
      <w:r>
        <w:rPr>
          <w:sz w:val="23"/>
          <w:szCs w:val="23"/>
          <w:lang w:val="es-CR"/>
        </w:rPr>
        <w:t>dado su autorización</w:t>
      </w:r>
      <w:r w:rsidRPr="00DB1111">
        <w:rPr>
          <w:sz w:val="23"/>
          <w:szCs w:val="23"/>
          <w:lang w:val="es-CR"/>
        </w:rPr>
        <w:t>) y, a partir de que se libere ese servicio, administrar accesos y perfiles de manera autónoma.</w:t>
      </w:r>
    </w:p>
    <w:p w:rsidR="00A72833" w:rsidP="00A72833" w:rsidRDefault="00A72833" w14:paraId="6BB5C665" w14:textId="77777777">
      <w:pPr>
        <w:spacing w:after="160" w:line="259" w:lineRule="auto"/>
        <w:jc w:val="left"/>
        <w:rPr>
          <w:sz w:val="23"/>
          <w:szCs w:val="23"/>
          <w:lang w:val="es-CR"/>
        </w:rPr>
      </w:pPr>
    </w:p>
    <w:p w:rsidR="00365DFA" w:rsidP="00A72833" w:rsidRDefault="00365DFA" w14:paraId="37890308" w14:textId="77777777">
      <w:pPr>
        <w:spacing w:after="160" w:line="259" w:lineRule="auto"/>
        <w:jc w:val="left"/>
        <w:rPr>
          <w:sz w:val="23"/>
          <w:szCs w:val="23"/>
          <w:lang w:val="es-CR"/>
        </w:rPr>
      </w:pPr>
    </w:p>
    <w:p w:rsidR="00365DFA" w:rsidP="00A72833" w:rsidRDefault="00365DFA" w14:paraId="1E462AF1" w14:textId="77777777">
      <w:pPr>
        <w:spacing w:after="160" w:line="259" w:lineRule="auto"/>
        <w:jc w:val="left"/>
        <w:rPr>
          <w:sz w:val="23"/>
          <w:szCs w:val="23"/>
          <w:lang w:val="es-CR"/>
        </w:rPr>
      </w:pPr>
    </w:p>
    <w:p w:rsidR="00365DFA" w:rsidP="00A72833" w:rsidRDefault="00365DFA" w14:paraId="04EA1BA6" w14:textId="77777777">
      <w:pPr>
        <w:spacing w:after="160" w:line="259" w:lineRule="auto"/>
        <w:jc w:val="left"/>
        <w:rPr>
          <w:sz w:val="23"/>
          <w:szCs w:val="23"/>
          <w:lang w:val="es-CR"/>
        </w:rPr>
      </w:pPr>
    </w:p>
    <w:p w:rsidR="00A72833" w:rsidP="00A72833" w:rsidRDefault="00A72833" w14:paraId="24335658" w14:textId="77777777">
      <w:pPr>
        <w:spacing w:line="240" w:lineRule="auto"/>
        <w:ind w:left="567"/>
        <w:rPr>
          <w:sz w:val="23"/>
          <w:szCs w:val="23"/>
          <w:lang w:val="es-CR"/>
        </w:rPr>
      </w:pPr>
      <w:r w:rsidRPr="00DB1111">
        <w:rPr>
          <w:sz w:val="23"/>
          <w:szCs w:val="23"/>
          <w:lang w:val="es-CR"/>
        </w:rPr>
        <w:t>Para esos perfiles deben completar la siguiente información:</w:t>
      </w:r>
    </w:p>
    <w:p w:rsidRPr="00DB1111" w:rsidR="00365DFA" w:rsidP="00A72833" w:rsidRDefault="00365DFA" w14:paraId="608439CB" w14:textId="77777777">
      <w:pPr>
        <w:spacing w:line="240" w:lineRule="auto"/>
        <w:ind w:left="567"/>
        <w:rPr>
          <w:sz w:val="23"/>
          <w:szCs w:val="23"/>
          <w:lang w:val="es-CR"/>
        </w:rPr>
      </w:pPr>
    </w:p>
    <w:p w:rsidR="00A72833" w:rsidP="00A72833" w:rsidRDefault="00A72833" w14:paraId="4BAA1A0E" w14:textId="77777777">
      <w:pPr>
        <w:spacing w:line="240" w:lineRule="auto"/>
        <w:rPr>
          <w:sz w:val="23"/>
          <w:szCs w:val="23"/>
          <w:lang w:val="es-CR"/>
        </w:rPr>
      </w:pPr>
    </w:p>
    <w:tbl>
      <w:tblPr>
        <w:tblW w:w="60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09"/>
        <w:gridCol w:w="1359"/>
        <w:gridCol w:w="591"/>
        <w:gridCol w:w="1251"/>
        <w:gridCol w:w="1701"/>
        <w:gridCol w:w="1858"/>
        <w:gridCol w:w="1007"/>
        <w:gridCol w:w="1966"/>
      </w:tblGrid>
      <w:tr w:rsidRPr="007500D6" w:rsidR="00A72833" w:rsidTr="00FC7F2D" w14:paraId="14D1CB25" w14:textId="77777777">
        <w:trPr>
          <w:trHeight w:val="255"/>
          <w:jc w:val="center"/>
        </w:trPr>
        <w:tc>
          <w:tcPr>
            <w:tcW w:w="427" w:type="pct"/>
            <w:tcBorders>
              <w:top w:val="nil"/>
              <w:left w:val="nil"/>
              <w:bottom w:val="single" w:color="auto" w:sz="4" w:space="0"/>
              <w:right w:val="single" w:color="auto" w:sz="4" w:space="0"/>
            </w:tcBorders>
            <w:shd w:val="clear" w:color="auto" w:fill="auto"/>
            <w:vAlign w:val="center"/>
          </w:tcPr>
          <w:p w:rsidRPr="007500D6" w:rsidR="00A72833" w:rsidP="00FC7F2D" w:rsidRDefault="00A72833" w14:paraId="57B667D9" w14:textId="77777777">
            <w:pPr>
              <w:spacing w:line="240" w:lineRule="auto"/>
              <w:jc w:val="center"/>
              <w:rPr>
                <w:rFonts w:cs="Arial"/>
                <w:color w:val="FFFFFF" w:themeColor="background1"/>
                <w:sz w:val="23"/>
                <w:szCs w:val="23"/>
                <w:lang w:val="es-CR" w:eastAsia="es-CR"/>
              </w:rPr>
            </w:pPr>
          </w:p>
        </w:tc>
        <w:tc>
          <w:tcPr>
            <w:tcW w:w="639" w:type="pct"/>
            <w:tcBorders>
              <w:left w:val="single" w:color="auto" w:sz="4" w:space="0"/>
            </w:tcBorders>
            <w:shd w:val="clear" w:color="auto" w:fill="002060"/>
            <w:noWrap/>
            <w:vAlign w:val="center"/>
          </w:tcPr>
          <w:p w:rsidRPr="007500D6" w:rsidR="00A72833" w:rsidP="00FC7F2D" w:rsidRDefault="00A72833" w14:paraId="0BBAC4BB" w14:textId="77777777">
            <w:pPr>
              <w:spacing w:line="240" w:lineRule="auto"/>
              <w:jc w:val="center"/>
              <w:rPr>
                <w:rFonts w:cs="Arial"/>
                <w:color w:val="FFFFFF" w:themeColor="background1"/>
                <w:sz w:val="23"/>
                <w:szCs w:val="23"/>
                <w:lang w:val="es-CR" w:eastAsia="es-CR"/>
              </w:rPr>
            </w:pPr>
            <w:r w:rsidRPr="007500D6">
              <w:rPr>
                <w:rFonts w:cs="Arial"/>
                <w:color w:val="FFFFFF" w:themeColor="background1"/>
                <w:sz w:val="23"/>
                <w:szCs w:val="23"/>
                <w:lang w:val="es-CR" w:eastAsia="es-CR"/>
              </w:rPr>
              <w:t>Nº Id</w:t>
            </w:r>
          </w:p>
        </w:tc>
        <w:tc>
          <w:tcPr>
            <w:tcW w:w="278" w:type="pct"/>
            <w:shd w:val="clear" w:color="auto" w:fill="002060"/>
            <w:vAlign w:val="center"/>
          </w:tcPr>
          <w:p w:rsidRPr="007500D6" w:rsidR="00A72833" w:rsidP="00FC7F2D" w:rsidRDefault="00A72833" w14:paraId="1719E5B2" w14:textId="77777777">
            <w:pPr>
              <w:spacing w:line="240" w:lineRule="auto"/>
              <w:jc w:val="center"/>
              <w:rPr>
                <w:rFonts w:cs="Arial"/>
                <w:color w:val="FFFFFF" w:themeColor="background1"/>
                <w:sz w:val="23"/>
                <w:szCs w:val="23"/>
                <w:lang w:val="es-CR" w:eastAsia="es-CR"/>
              </w:rPr>
            </w:pPr>
            <w:r w:rsidRPr="007500D6">
              <w:rPr>
                <w:rFonts w:cs="Arial"/>
                <w:color w:val="FFFFFF" w:themeColor="background1"/>
                <w:sz w:val="23"/>
                <w:szCs w:val="23"/>
                <w:lang w:val="es-CR" w:eastAsia="es-CR"/>
              </w:rPr>
              <w:t>Tipo Id</w:t>
            </w:r>
          </w:p>
          <w:p w:rsidRPr="007500D6" w:rsidR="00A72833" w:rsidP="00FC7F2D" w:rsidRDefault="00A72833" w14:paraId="578D9423" w14:textId="77777777">
            <w:pPr>
              <w:spacing w:line="240" w:lineRule="auto"/>
              <w:jc w:val="center"/>
              <w:rPr>
                <w:rFonts w:cs="Arial"/>
                <w:color w:val="FFFFFF" w:themeColor="background1"/>
                <w:sz w:val="23"/>
                <w:szCs w:val="23"/>
                <w:lang w:val="es-CR" w:eastAsia="es-CR"/>
              </w:rPr>
            </w:pPr>
            <w:r w:rsidRPr="007500D6">
              <w:rPr>
                <w:rFonts w:cs="Arial"/>
                <w:color w:val="FFFFFF" w:themeColor="background1"/>
                <w:sz w:val="23"/>
                <w:szCs w:val="23"/>
                <w:lang w:val="es-CR" w:eastAsia="es-CR"/>
              </w:rPr>
              <w:t>(*)</w:t>
            </w:r>
          </w:p>
        </w:tc>
        <w:tc>
          <w:tcPr>
            <w:tcW w:w="588" w:type="pct"/>
            <w:shd w:val="clear" w:color="auto" w:fill="002060"/>
            <w:noWrap/>
            <w:vAlign w:val="center"/>
          </w:tcPr>
          <w:p w:rsidRPr="007500D6" w:rsidR="00A72833" w:rsidP="00FC7F2D" w:rsidRDefault="00A72833" w14:paraId="6D78DE93" w14:textId="77777777">
            <w:pPr>
              <w:spacing w:line="240" w:lineRule="auto"/>
              <w:jc w:val="center"/>
              <w:rPr>
                <w:rFonts w:cs="Arial"/>
                <w:color w:val="FFFFFF" w:themeColor="background1"/>
                <w:sz w:val="23"/>
                <w:szCs w:val="23"/>
                <w:lang w:val="es-CR" w:eastAsia="es-CR"/>
              </w:rPr>
            </w:pPr>
            <w:r w:rsidRPr="007500D6">
              <w:rPr>
                <w:rFonts w:cs="Arial"/>
                <w:color w:val="FFFFFF" w:themeColor="background1"/>
                <w:sz w:val="23"/>
                <w:szCs w:val="23"/>
                <w:lang w:val="es-CR" w:eastAsia="es-CR"/>
              </w:rPr>
              <w:t>Nombre</w:t>
            </w:r>
            <w:r w:rsidRPr="007500D6">
              <w:rPr>
                <w:rFonts w:cs="Arial"/>
                <w:color w:val="FFFFFF" w:themeColor="background1"/>
                <w:sz w:val="23"/>
                <w:szCs w:val="23"/>
                <w:lang w:val="es-CR" w:eastAsia="es-CR"/>
              </w:rPr>
              <w:br/>
              <w:t>(Usuario)</w:t>
            </w:r>
          </w:p>
        </w:tc>
        <w:tc>
          <w:tcPr>
            <w:tcW w:w="799" w:type="pct"/>
            <w:shd w:val="clear" w:color="auto" w:fill="002060"/>
            <w:noWrap/>
            <w:vAlign w:val="center"/>
          </w:tcPr>
          <w:p w:rsidRPr="007500D6" w:rsidR="00A72833" w:rsidP="00FC7F2D" w:rsidRDefault="00A72833" w14:paraId="50FFA1C4" w14:textId="77777777">
            <w:pPr>
              <w:spacing w:line="240" w:lineRule="auto"/>
              <w:jc w:val="center"/>
              <w:rPr>
                <w:rFonts w:cs="Arial"/>
                <w:color w:val="FFFFFF" w:themeColor="background1"/>
                <w:sz w:val="23"/>
                <w:szCs w:val="23"/>
                <w:lang w:val="es-CR" w:eastAsia="es-CR"/>
              </w:rPr>
            </w:pPr>
            <w:r w:rsidRPr="007500D6">
              <w:rPr>
                <w:rFonts w:cs="Arial"/>
                <w:color w:val="FFFFFF" w:themeColor="background1"/>
                <w:sz w:val="23"/>
                <w:szCs w:val="23"/>
                <w:lang w:val="es-CR" w:eastAsia="es-CR"/>
              </w:rPr>
              <w:t>Primer Apellido</w:t>
            </w:r>
          </w:p>
        </w:tc>
        <w:tc>
          <w:tcPr>
            <w:tcW w:w="873" w:type="pct"/>
            <w:shd w:val="clear" w:color="auto" w:fill="002060"/>
            <w:noWrap/>
            <w:vAlign w:val="center"/>
          </w:tcPr>
          <w:p w:rsidRPr="007500D6" w:rsidR="00A72833" w:rsidP="00FC7F2D" w:rsidRDefault="00A72833" w14:paraId="79EDB97C" w14:textId="77777777">
            <w:pPr>
              <w:spacing w:line="240" w:lineRule="auto"/>
              <w:jc w:val="center"/>
              <w:rPr>
                <w:rFonts w:cs="Arial"/>
                <w:color w:val="FFFFFF" w:themeColor="background1"/>
                <w:sz w:val="23"/>
                <w:szCs w:val="23"/>
                <w:lang w:val="es-CR" w:eastAsia="es-CR"/>
              </w:rPr>
            </w:pPr>
            <w:r w:rsidRPr="007500D6">
              <w:rPr>
                <w:rFonts w:cs="Arial"/>
                <w:color w:val="FFFFFF" w:themeColor="background1"/>
                <w:sz w:val="23"/>
                <w:szCs w:val="23"/>
                <w:lang w:val="es-CR" w:eastAsia="es-CR"/>
              </w:rPr>
              <w:t>Segundo Apellido</w:t>
            </w:r>
          </w:p>
        </w:tc>
        <w:tc>
          <w:tcPr>
            <w:tcW w:w="473" w:type="pct"/>
            <w:shd w:val="clear" w:color="auto" w:fill="002060"/>
            <w:noWrap/>
            <w:vAlign w:val="center"/>
          </w:tcPr>
          <w:p w:rsidRPr="007500D6" w:rsidR="00A72833" w:rsidP="00FC7F2D" w:rsidRDefault="00A72833" w14:paraId="2FF1CFB8" w14:textId="77777777">
            <w:pPr>
              <w:spacing w:line="240" w:lineRule="auto"/>
              <w:jc w:val="center"/>
              <w:rPr>
                <w:rFonts w:cs="Arial"/>
                <w:color w:val="FFFFFF" w:themeColor="background1"/>
                <w:sz w:val="23"/>
                <w:szCs w:val="23"/>
                <w:lang w:val="es-CR" w:eastAsia="es-CR"/>
              </w:rPr>
            </w:pPr>
            <w:r w:rsidRPr="007500D6">
              <w:rPr>
                <w:rFonts w:cs="Arial"/>
                <w:color w:val="FFFFFF" w:themeColor="background1"/>
                <w:sz w:val="23"/>
                <w:szCs w:val="23"/>
                <w:lang w:val="es-CR" w:eastAsia="es-CR"/>
              </w:rPr>
              <w:t>Teléfono</w:t>
            </w:r>
          </w:p>
        </w:tc>
        <w:tc>
          <w:tcPr>
            <w:tcW w:w="924" w:type="pct"/>
            <w:shd w:val="clear" w:color="auto" w:fill="002060"/>
            <w:noWrap/>
            <w:vAlign w:val="center"/>
          </w:tcPr>
          <w:p w:rsidRPr="007500D6" w:rsidR="00A72833" w:rsidP="00FC7F2D" w:rsidRDefault="00A72833" w14:paraId="6ABAA17B" w14:textId="77777777">
            <w:pPr>
              <w:spacing w:line="240" w:lineRule="auto"/>
              <w:jc w:val="center"/>
              <w:rPr>
                <w:rFonts w:cs="Arial"/>
                <w:color w:val="FFFFFF" w:themeColor="background1"/>
                <w:sz w:val="23"/>
                <w:szCs w:val="23"/>
                <w:lang w:val="es-CR" w:eastAsia="es-CR"/>
              </w:rPr>
            </w:pPr>
            <w:r w:rsidRPr="007500D6">
              <w:rPr>
                <w:rFonts w:cs="Arial"/>
                <w:color w:val="FFFFFF" w:themeColor="background1"/>
                <w:sz w:val="23"/>
                <w:szCs w:val="23"/>
                <w:lang w:val="es-CR" w:eastAsia="es-CR"/>
              </w:rPr>
              <w:t>Correo electrónico</w:t>
            </w:r>
          </w:p>
        </w:tc>
      </w:tr>
      <w:tr w:rsidRPr="007500D6" w:rsidR="00A72833" w:rsidTr="00FC7F2D" w14:paraId="61C68EF7" w14:textId="77777777">
        <w:trPr>
          <w:trHeight w:val="255"/>
          <w:jc w:val="center"/>
        </w:trPr>
        <w:tc>
          <w:tcPr>
            <w:tcW w:w="427" w:type="pct"/>
            <w:tcBorders>
              <w:top w:val="single" w:color="auto" w:sz="4" w:space="0"/>
            </w:tcBorders>
            <w:vAlign w:val="center"/>
          </w:tcPr>
          <w:p w:rsidRPr="007500D6" w:rsidR="00A72833" w:rsidP="00FC7F2D" w:rsidRDefault="00A72833" w14:paraId="4F6B0DA7" w14:textId="77777777">
            <w:pPr>
              <w:spacing w:line="240" w:lineRule="auto"/>
              <w:rPr>
                <w:rFonts w:cs="Arial"/>
                <w:sz w:val="23"/>
                <w:szCs w:val="23"/>
                <w:lang w:val="es-CR" w:eastAsia="es-CR"/>
              </w:rPr>
            </w:pPr>
            <w:r w:rsidRPr="007500D6">
              <w:rPr>
                <w:rFonts w:cs="Arial"/>
                <w:sz w:val="23"/>
                <w:szCs w:val="23"/>
                <w:lang w:val="es-CR" w:eastAsia="es-CR"/>
              </w:rPr>
              <w:t>1.</w:t>
            </w:r>
          </w:p>
        </w:tc>
        <w:tc>
          <w:tcPr>
            <w:tcW w:w="639" w:type="pct"/>
            <w:shd w:val="clear" w:color="auto" w:fill="auto"/>
            <w:noWrap/>
            <w:vAlign w:val="center"/>
          </w:tcPr>
          <w:p w:rsidRPr="007500D6" w:rsidR="00A72833" w:rsidP="00FC7F2D" w:rsidRDefault="00A72833" w14:paraId="58F796E2" w14:textId="77777777">
            <w:pPr>
              <w:spacing w:line="240" w:lineRule="auto"/>
              <w:rPr>
                <w:rFonts w:cs="Arial"/>
                <w:sz w:val="23"/>
                <w:szCs w:val="23"/>
                <w:lang w:val="es-CR" w:eastAsia="es-CR"/>
              </w:rPr>
            </w:pPr>
          </w:p>
        </w:tc>
        <w:tc>
          <w:tcPr>
            <w:tcW w:w="278" w:type="pct"/>
            <w:vAlign w:val="center"/>
          </w:tcPr>
          <w:p w:rsidRPr="007500D6" w:rsidR="00A72833" w:rsidP="00FC7F2D" w:rsidRDefault="00A72833" w14:paraId="2D64466D" w14:textId="77777777">
            <w:pPr>
              <w:spacing w:line="240" w:lineRule="auto"/>
              <w:rPr>
                <w:rFonts w:cs="Arial"/>
                <w:sz w:val="23"/>
                <w:szCs w:val="23"/>
                <w:lang w:val="es-CR" w:eastAsia="es-CR"/>
              </w:rPr>
            </w:pPr>
          </w:p>
        </w:tc>
        <w:tc>
          <w:tcPr>
            <w:tcW w:w="588" w:type="pct"/>
            <w:shd w:val="clear" w:color="auto" w:fill="auto"/>
            <w:noWrap/>
            <w:vAlign w:val="center"/>
          </w:tcPr>
          <w:p w:rsidRPr="007500D6" w:rsidR="00A72833" w:rsidP="00FC7F2D" w:rsidRDefault="00A72833" w14:paraId="7AEE93C5" w14:textId="77777777">
            <w:pPr>
              <w:spacing w:line="240" w:lineRule="auto"/>
              <w:rPr>
                <w:rFonts w:cs="Arial"/>
                <w:sz w:val="23"/>
                <w:szCs w:val="23"/>
                <w:lang w:val="es-CR" w:eastAsia="es-CR"/>
              </w:rPr>
            </w:pPr>
          </w:p>
        </w:tc>
        <w:tc>
          <w:tcPr>
            <w:tcW w:w="799" w:type="pct"/>
            <w:shd w:val="clear" w:color="auto" w:fill="auto"/>
            <w:noWrap/>
            <w:vAlign w:val="center"/>
          </w:tcPr>
          <w:p w:rsidRPr="007500D6" w:rsidR="00A72833" w:rsidP="00FC7F2D" w:rsidRDefault="00A72833" w14:paraId="2DA7D40B" w14:textId="77777777">
            <w:pPr>
              <w:spacing w:line="240" w:lineRule="auto"/>
              <w:rPr>
                <w:rFonts w:cs="Arial"/>
                <w:sz w:val="23"/>
                <w:szCs w:val="23"/>
                <w:lang w:val="es-CR" w:eastAsia="es-CR"/>
              </w:rPr>
            </w:pPr>
          </w:p>
        </w:tc>
        <w:tc>
          <w:tcPr>
            <w:tcW w:w="873" w:type="pct"/>
            <w:shd w:val="clear" w:color="auto" w:fill="auto"/>
            <w:noWrap/>
            <w:vAlign w:val="center"/>
          </w:tcPr>
          <w:p w:rsidRPr="007500D6" w:rsidR="00A72833" w:rsidP="00FC7F2D" w:rsidRDefault="00A72833" w14:paraId="1A7E7DFE" w14:textId="77777777">
            <w:pPr>
              <w:spacing w:line="240" w:lineRule="auto"/>
              <w:rPr>
                <w:rFonts w:cs="Arial"/>
                <w:sz w:val="23"/>
                <w:szCs w:val="23"/>
                <w:lang w:val="es-CR" w:eastAsia="es-CR"/>
              </w:rPr>
            </w:pPr>
          </w:p>
        </w:tc>
        <w:tc>
          <w:tcPr>
            <w:tcW w:w="473" w:type="pct"/>
            <w:shd w:val="clear" w:color="auto" w:fill="auto"/>
            <w:noWrap/>
            <w:vAlign w:val="center"/>
          </w:tcPr>
          <w:p w:rsidRPr="007500D6" w:rsidR="00A72833" w:rsidP="00FC7F2D" w:rsidRDefault="00A72833" w14:paraId="01B44481" w14:textId="77777777">
            <w:pPr>
              <w:spacing w:line="240" w:lineRule="auto"/>
              <w:rPr>
                <w:rFonts w:cs="Arial"/>
                <w:sz w:val="23"/>
                <w:szCs w:val="23"/>
                <w:lang w:val="es-CR" w:eastAsia="es-CR"/>
              </w:rPr>
            </w:pPr>
          </w:p>
        </w:tc>
        <w:tc>
          <w:tcPr>
            <w:tcW w:w="924" w:type="pct"/>
            <w:shd w:val="clear" w:color="auto" w:fill="auto"/>
            <w:noWrap/>
            <w:vAlign w:val="center"/>
          </w:tcPr>
          <w:p w:rsidRPr="007500D6" w:rsidR="00A72833" w:rsidP="00FC7F2D" w:rsidRDefault="00A72833" w14:paraId="7BB4CA6C" w14:textId="77777777">
            <w:pPr>
              <w:spacing w:line="240" w:lineRule="auto"/>
              <w:rPr>
                <w:rFonts w:cs="Arial"/>
                <w:sz w:val="23"/>
                <w:szCs w:val="23"/>
                <w:lang w:val="es-CR" w:eastAsia="es-CR"/>
              </w:rPr>
            </w:pPr>
          </w:p>
        </w:tc>
      </w:tr>
      <w:tr w:rsidRPr="007500D6" w:rsidR="00A72833" w:rsidTr="00FC7F2D" w14:paraId="46ACF668" w14:textId="77777777">
        <w:trPr>
          <w:trHeight w:val="255"/>
          <w:jc w:val="center"/>
        </w:trPr>
        <w:tc>
          <w:tcPr>
            <w:tcW w:w="427" w:type="pct"/>
            <w:vAlign w:val="center"/>
          </w:tcPr>
          <w:p w:rsidRPr="007500D6" w:rsidR="00A72833" w:rsidP="00FC7F2D" w:rsidRDefault="00A72833" w14:paraId="196782B5" w14:textId="77777777">
            <w:pPr>
              <w:spacing w:line="240" w:lineRule="auto"/>
              <w:rPr>
                <w:rFonts w:cs="Arial"/>
                <w:sz w:val="23"/>
                <w:szCs w:val="23"/>
                <w:lang w:val="es-CR" w:eastAsia="es-CR"/>
              </w:rPr>
            </w:pPr>
            <w:r w:rsidRPr="007500D6">
              <w:rPr>
                <w:rFonts w:cs="Arial"/>
                <w:sz w:val="23"/>
                <w:szCs w:val="23"/>
                <w:lang w:val="es-CR" w:eastAsia="es-CR"/>
              </w:rPr>
              <w:t>2.</w:t>
            </w:r>
          </w:p>
        </w:tc>
        <w:tc>
          <w:tcPr>
            <w:tcW w:w="639" w:type="pct"/>
            <w:shd w:val="clear" w:color="auto" w:fill="auto"/>
            <w:noWrap/>
            <w:vAlign w:val="center"/>
          </w:tcPr>
          <w:p w:rsidRPr="007500D6" w:rsidR="00A72833" w:rsidP="00FC7F2D" w:rsidRDefault="00A72833" w14:paraId="330E1F97" w14:textId="77777777">
            <w:pPr>
              <w:spacing w:line="240" w:lineRule="auto"/>
              <w:rPr>
                <w:rFonts w:cs="Arial"/>
                <w:sz w:val="23"/>
                <w:szCs w:val="23"/>
                <w:lang w:val="es-CR" w:eastAsia="es-CR"/>
              </w:rPr>
            </w:pPr>
          </w:p>
        </w:tc>
        <w:tc>
          <w:tcPr>
            <w:tcW w:w="278" w:type="pct"/>
            <w:vAlign w:val="center"/>
          </w:tcPr>
          <w:p w:rsidRPr="007500D6" w:rsidR="00A72833" w:rsidP="00FC7F2D" w:rsidRDefault="00A72833" w14:paraId="3FDEA26C" w14:textId="77777777">
            <w:pPr>
              <w:spacing w:line="240" w:lineRule="auto"/>
              <w:rPr>
                <w:rFonts w:cs="Arial"/>
                <w:sz w:val="23"/>
                <w:szCs w:val="23"/>
                <w:lang w:val="es-CR" w:eastAsia="es-CR"/>
              </w:rPr>
            </w:pPr>
          </w:p>
        </w:tc>
        <w:tc>
          <w:tcPr>
            <w:tcW w:w="588" w:type="pct"/>
            <w:shd w:val="clear" w:color="auto" w:fill="auto"/>
            <w:noWrap/>
            <w:vAlign w:val="center"/>
          </w:tcPr>
          <w:p w:rsidRPr="007500D6" w:rsidR="00A72833" w:rsidP="00FC7F2D" w:rsidRDefault="00A72833" w14:paraId="5B09D669" w14:textId="77777777">
            <w:pPr>
              <w:spacing w:line="240" w:lineRule="auto"/>
              <w:rPr>
                <w:rFonts w:cs="Arial"/>
                <w:sz w:val="23"/>
                <w:szCs w:val="23"/>
                <w:lang w:val="es-CR" w:eastAsia="es-CR"/>
              </w:rPr>
            </w:pPr>
          </w:p>
        </w:tc>
        <w:tc>
          <w:tcPr>
            <w:tcW w:w="799" w:type="pct"/>
            <w:shd w:val="clear" w:color="auto" w:fill="auto"/>
            <w:noWrap/>
            <w:vAlign w:val="center"/>
          </w:tcPr>
          <w:p w:rsidRPr="007500D6" w:rsidR="00A72833" w:rsidP="00FC7F2D" w:rsidRDefault="00A72833" w14:paraId="2373576F" w14:textId="77777777">
            <w:pPr>
              <w:spacing w:line="240" w:lineRule="auto"/>
              <w:rPr>
                <w:rFonts w:cs="Arial"/>
                <w:sz w:val="23"/>
                <w:szCs w:val="23"/>
                <w:lang w:val="es-CR" w:eastAsia="es-CR"/>
              </w:rPr>
            </w:pPr>
          </w:p>
        </w:tc>
        <w:tc>
          <w:tcPr>
            <w:tcW w:w="873" w:type="pct"/>
            <w:shd w:val="clear" w:color="auto" w:fill="auto"/>
            <w:noWrap/>
            <w:vAlign w:val="center"/>
          </w:tcPr>
          <w:p w:rsidRPr="007500D6" w:rsidR="00A72833" w:rsidP="00FC7F2D" w:rsidRDefault="00A72833" w14:paraId="1AEDF646" w14:textId="77777777">
            <w:pPr>
              <w:spacing w:line="240" w:lineRule="auto"/>
              <w:rPr>
                <w:rFonts w:cs="Arial"/>
                <w:sz w:val="23"/>
                <w:szCs w:val="23"/>
                <w:lang w:val="es-CR" w:eastAsia="es-CR"/>
              </w:rPr>
            </w:pPr>
          </w:p>
        </w:tc>
        <w:tc>
          <w:tcPr>
            <w:tcW w:w="473" w:type="pct"/>
            <w:shd w:val="clear" w:color="auto" w:fill="auto"/>
            <w:noWrap/>
            <w:vAlign w:val="center"/>
          </w:tcPr>
          <w:p w:rsidRPr="007500D6" w:rsidR="00A72833" w:rsidP="00FC7F2D" w:rsidRDefault="00A72833" w14:paraId="360D90B4" w14:textId="77777777">
            <w:pPr>
              <w:spacing w:line="240" w:lineRule="auto"/>
              <w:rPr>
                <w:rFonts w:cs="Arial"/>
                <w:sz w:val="23"/>
                <w:szCs w:val="23"/>
                <w:lang w:val="es-CR" w:eastAsia="es-CR"/>
              </w:rPr>
            </w:pPr>
          </w:p>
        </w:tc>
        <w:tc>
          <w:tcPr>
            <w:tcW w:w="924" w:type="pct"/>
            <w:shd w:val="clear" w:color="auto" w:fill="auto"/>
            <w:noWrap/>
            <w:vAlign w:val="center"/>
          </w:tcPr>
          <w:p w:rsidRPr="007500D6" w:rsidR="00A72833" w:rsidP="00FC7F2D" w:rsidRDefault="00A72833" w14:paraId="417528D9" w14:textId="77777777">
            <w:pPr>
              <w:spacing w:line="240" w:lineRule="auto"/>
              <w:rPr>
                <w:rFonts w:cs="Arial"/>
                <w:sz w:val="23"/>
                <w:szCs w:val="23"/>
                <w:lang w:val="es-CR" w:eastAsia="es-CR"/>
              </w:rPr>
            </w:pPr>
          </w:p>
        </w:tc>
      </w:tr>
      <w:tr w:rsidRPr="007500D6" w:rsidR="00A72833" w:rsidTr="00FC7F2D" w14:paraId="754A7298" w14:textId="77777777">
        <w:trPr>
          <w:trHeight w:val="255"/>
          <w:jc w:val="center"/>
        </w:trPr>
        <w:tc>
          <w:tcPr>
            <w:tcW w:w="427" w:type="pct"/>
            <w:shd w:val="clear" w:color="auto" w:fill="F7CAAC" w:themeFill="accent2" w:themeFillTint="66"/>
            <w:vAlign w:val="center"/>
          </w:tcPr>
          <w:p w:rsidRPr="007500D6" w:rsidR="00A72833" w:rsidP="00FC7F2D" w:rsidRDefault="00A72833" w14:paraId="7475CAFF" w14:textId="77777777">
            <w:pPr>
              <w:spacing w:line="240" w:lineRule="auto"/>
              <w:rPr>
                <w:rFonts w:cs="Arial"/>
                <w:sz w:val="23"/>
                <w:szCs w:val="23"/>
                <w:lang w:val="es-CR" w:eastAsia="es-CR"/>
              </w:rPr>
            </w:pPr>
            <w:r>
              <w:rPr>
                <w:rFonts w:cs="Arial"/>
                <w:sz w:val="23"/>
                <w:szCs w:val="23"/>
                <w:lang w:val="es-CR" w:eastAsia="es-CR"/>
              </w:rPr>
              <w:t>Usuario Admin.</w:t>
            </w:r>
          </w:p>
        </w:tc>
        <w:tc>
          <w:tcPr>
            <w:tcW w:w="639" w:type="pct"/>
            <w:shd w:val="clear" w:color="auto" w:fill="F7CAAC" w:themeFill="accent2" w:themeFillTint="66"/>
            <w:noWrap/>
            <w:vAlign w:val="center"/>
          </w:tcPr>
          <w:p w:rsidRPr="007500D6" w:rsidR="00A72833" w:rsidP="00FC7F2D" w:rsidRDefault="00A72833" w14:paraId="65F982F5" w14:textId="77777777">
            <w:pPr>
              <w:spacing w:line="240" w:lineRule="auto"/>
              <w:rPr>
                <w:rFonts w:cs="Arial"/>
                <w:sz w:val="23"/>
                <w:szCs w:val="23"/>
                <w:lang w:val="es-CR" w:eastAsia="es-CR"/>
              </w:rPr>
            </w:pPr>
          </w:p>
        </w:tc>
        <w:tc>
          <w:tcPr>
            <w:tcW w:w="278" w:type="pct"/>
            <w:shd w:val="clear" w:color="auto" w:fill="F7CAAC" w:themeFill="accent2" w:themeFillTint="66"/>
            <w:vAlign w:val="center"/>
          </w:tcPr>
          <w:p w:rsidRPr="007500D6" w:rsidR="00A72833" w:rsidP="00FC7F2D" w:rsidRDefault="00A72833" w14:paraId="3021E79E" w14:textId="77777777">
            <w:pPr>
              <w:spacing w:line="240" w:lineRule="auto"/>
              <w:rPr>
                <w:rFonts w:cs="Arial"/>
                <w:sz w:val="23"/>
                <w:szCs w:val="23"/>
                <w:lang w:val="es-CR" w:eastAsia="es-CR"/>
              </w:rPr>
            </w:pPr>
          </w:p>
        </w:tc>
        <w:tc>
          <w:tcPr>
            <w:tcW w:w="588" w:type="pct"/>
            <w:shd w:val="clear" w:color="auto" w:fill="F7CAAC" w:themeFill="accent2" w:themeFillTint="66"/>
            <w:noWrap/>
            <w:vAlign w:val="center"/>
          </w:tcPr>
          <w:p w:rsidRPr="007500D6" w:rsidR="00A72833" w:rsidP="00FC7F2D" w:rsidRDefault="00A72833" w14:paraId="1FBF607B" w14:textId="77777777">
            <w:pPr>
              <w:spacing w:line="240" w:lineRule="auto"/>
              <w:rPr>
                <w:rFonts w:cs="Arial"/>
                <w:sz w:val="23"/>
                <w:szCs w:val="23"/>
                <w:lang w:val="es-CR" w:eastAsia="es-CR"/>
              </w:rPr>
            </w:pPr>
          </w:p>
        </w:tc>
        <w:tc>
          <w:tcPr>
            <w:tcW w:w="799" w:type="pct"/>
            <w:shd w:val="clear" w:color="auto" w:fill="F7CAAC" w:themeFill="accent2" w:themeFillTint="66"/>
            <w:noWrap/>
            <w:vAlign w:val="center"/>
          </w:tcPr>
          <w:p w:rsidRPr="007500D6" w:rsidR="00A72833" w:rsidP="00FC7F2D" w:rsidRDefault="00A72833" w14:paraId="0BE51E7C" w14:textId="77777777">
            <w:pPr>
              <w:spacing w:line="240" w:lineRule="auto"/>
              <w:rPr>
                <w:rFonts w:cs="Arial"/>
                <w:sz w:val="23"/>
                <w:szCs w:val="23"/>
                <w:lang w:val="es-CR" w:eastAsia="es-CR"/>
              </w:rPr>
            </w:pPr>
          </w:p>
        </w:tc>
        <w:tc>
          <w:tcPr>
            <w:tcW w:w="873" w:type="pct"/>
            <w:shd w:val="clear" w:color="auto" w:fill="F7CAAC" w:themeFill="accent2" w:themeFillTint="66"/>
            <w:noWrap/>
            <w:vAlign w:val="center"/>
          </w:tcPr>
          <w:p w:rsidRPr="007500D6" w:rsidR="00A72833" w:rsidP="00FC7F2D" w:rsidRDefault="00A72833" w14:paraId="6FCF3FAE" w14:textId="77777777">
            <w:pPr>
              <w:spacing w:line="240" w:lineRule="auto"/>
              <w:rPr>
                <w:rFonts w:cs="Arial"/>
                <w:sz w:val="23"/>
                <w:szCs w:val="23"/>
                <w:lang w:val="es-CR" w:eastAsia="es-CR"/>
              </w:rPr>
            </w:pPr>
          </w:p>
        </w:tc>
        <w:tc>
          <w:tcPr>
            <w:tcW w:w="473" w:type="pct"/>
            <w:shd w:val="clear" w:color="auto" w:fill="F7CAAC" w:themeFill="accent2" w:themeFillTint="66"/>
            <w:noWrap/>
            <w:vAlign w:val="center"/>
          </w:tcPr>
          <w:p w:rsidRPr="007500D6" w:rsidR="00A72833" w:rsidP="00FC7F2D" w:rsidRDefault="00A72833" w14:paraId="7CCADEBC" w14:textId="77777777">
            <w:pPr>
              <w:spacing w:line="240" w:lineRule="auto"/>
              <w:rPr>
                <w:rFonts w:cs="Arial"/>
                <w:sz w:val="23"/>
                <w:szCs w:val="23"/>
                <w:lang w:val="es-CR" w:eastAsia="es-CR"/>
              </w:rPr>
            </w:pPr>
          </w:p>
        </w:tc>
        <w:tc>
          <w:tcPr>
            <w:tcW w:w="924" w:type="pct"/>
            <w:shd w:val="clear" w:color="auto" w:fill="F7CAAC" w:themeFill="accent2" w:themeFillTint="66"/>
            <w:noWrap/>
            <w:vAlign w:val="center"/>
          </w:tcPr>
          <w:p w:rsidRPr="007500D6" w:rsidR="00A72833" w:rsidP="00FC7F2D" w:rsidRDefault="00A72833" w14:paraId="0DCFBB20" w14:textId="77777777">
            <w:pPr>
              <w:spacing w:line="240" w:lineRule="auto"/>
              <w:rPr>
                <w:rFonts w:cs="Arial"/>
                <w:sz w:val="23"/>
                <w:szCs w:val="23"/>
                <w:lang w:val="es-CR" w:eastAsia="es-CR"/>
              </w:rPr>
            </w:pPr>
          </w:p>
        </w:tc>
      </w:tr>
    </w:tbl>
    <w:p w:rsidRPr="007500D6" w:rsidR="00A72833" w:rsidP="00A72833" w:rsidRDefault="00A72833" w14:paraId="441B255C" w14:textId="77777777">
      <w:pPr>
        <w:tabs>
          <w:tab w:val="left" w:pos="567"/>
        </w:tabs>
        <w:spacing w:line="240" w:lineRule="auto"/>
        <w:ind w:left="33"/>
        <w:rPr>
          <w:sz w:val="16"/>
          <w:szCs w:val="16"/>
          <w:lang w:val="es-CR"/>
        </w:rPr>
      </w:pPr>
      <w:r w:rsidRPr="007500D6">
        <w:rPr>
          <w:sz w:val="16"/>
          <w:szCs w:val="16"/>
          <w:lang w:val="es-CR"/>
        </w:rPr>
        <w:t>(*)</w:t>
      </w:r>
      <w:r w:rsidRPr="007500D6">
        <w:rPr>
          <w:sz w:val="16"/>
          <w:szCs w:val="16"/>
          <w:lang w:val="es-CR"/>
        </w:rPr>
        <w:tab/>
        <w:t>01 persona física nacional</w:t>
      </w:r>
    </w:p>
    <w:p w:rsidRPr="007500D6" w:rsidR="00A72833" w:rsidP="00A72833" w:rsidRDefault="00A72833" w14:paraId="607502E0" w14:textId="77777777">
      <w:pPr>
        <w:tabs>
          <w:tab w:val="left" w:pos="567"/>
        </w:tabs>
        <w:spacing w:line="240" w:lineRule="auto"/>
        <w:ind w:left="33"/>
        <w:rPr>
          <w:sz w:val="16"/>
          <w:szCs w:val="16"/>
          <w:lang w:val="es-CR"/>
        </w:rPr>
      </w:pPr>
      <w:r w:rsidRPr="007500D6">
        <w:rPr>
          <w:sz w:val="16"/>
          <w:szCs w:val="16"/>
          <w:lang w:val="es-CR"/>
        </w:rPr>
        <w:tab/>
        <w:t>03 extranjero Residente (DIMEX)</w:t>
      </w:r>
    </w:p>
    <w:p w:rsidRPr="007500D6" w:rsidR="00A72833" w:rsidP="00A72833" w:rsidRDefault="00A72833" w14:paraId="03FC3E05" w14:textId="77777777">
      <w:pPr>
        <w:tabs>
          <w:tab w:val="left" w:pos="567"/>
        </w:tabs>
        <w:spacing w:line="240" w:lineRule="auto"/>
        <w:ind w:left="567" w:hanging="567"/>
        <w:rPr>
          <w:sz w:val="16"/>
          <w:szCs w:val="16"/>
          <w:lang w:val="es-CR"/>
        </w:rPr>
      </w:pPr>
      <w:r w:rsidRPr="007500D6">
        <w:rPr>
          <w:sz w:val="16"/>
          <w:szCs w:val="16"/>
          <w:lang w:val="es-CR"/>
        </w:rPr>
        <w:tab/>
        <w:t>05 otra persona extranjera (pasaporte o Didi)</w:t>
      </w:r>
    </w:p>
    <w:p w:rsidR="00A72833" w:rsidP="00A72833" w:rsidRDefault="00A72833" w14:paraId="7EE3F5D8" w14:textId="77777777">
      <w:pPr>
        <w:spacing w:line="240" w:lineRule="auto"/>
        <w:ind w:left="567" w:hanging="567"/>
        <w:rPr>
          <w:sz w:val="23"/>
          <w:szCs w:val="23"/>
          <w:lang w:val="es-CR"/>
        </w:rPr>
      </w:pPr>
    </w:p>
    <w:p w:rsidRPr="007500D6" w:rsidR="00365DFA" w:rsidP="00A72833" w:rsidRDefault="00365DFA" w14:paraId="0A5B49DF" w14:textId="77777777">
      <w:pPr>
        <w:spacing w:line="240" w:lineRule="auto"/>
        <w:ind w:left="567" w:hanging="567"/>
        <w:rPr>
          <w:sz w:val="23"/>
          <w:szCs w:val="23"/>
          <w:lang w:val="es-CR"/>
        </w:rPr>
      </w:pPr>
    </w:p>
    <w:p w:rsidRPr="007500D6" w:rsidR="00A72833" w:rsidP="00A72833" w:rsidRDefault="00A72833" w14:paraId="6B2DA0CA" w14:textId="77777777">
      <w:pPr>
        <w:pStyle w:val="Prrafodelista"/>
        <w:numPr>
          <w:ilvl w:val="0"/>
          <w:numId w:val="6"/>
        </w:numPr>
        <w:spacing w:line="240" w:lineRule="auto"/>
        <w:ind w:left="567" w:hanging="567"/>
        <w:rPr>
          <w:sz w:val="23"/>
          <w:szCs w:val="23"/>
          <w:lang w:val="es-CR"/>
        </w:rPr>
      </w:pPr>
      <w:r>
        <w:rPr>
          <w:sz w:val="23"/>
          <w:szCs w:val="23"/>
          <w:lang w:val="es-CR"/>
        </w:rPr>
        <w:t>E</w:t>
      </w:r>
      <w:r w:rsidRPr="007500D6">
        <w:rPr>
          <w:sz w:val="23"/>
          <w:szCs w:val="23"/>
          <w:lang w:val="es-CR"/>
        </w:rPr>
        <w:t>l Departamento de Información Crediticia atenderá cronológicamente dichas solicitudes de Oferente de Crédito y, si cumple con t</w:t>
      </w:r>
      <w:r>
        <w:rPr>
          <w:sz w:val="23"/>
          <w:szCs w:val="23"/>
          <w:lang w:val="es-CR"/>
        </w:rPr>
        <w:t>odos los requisitos, lo incluirán</w:t>
      </w:r>
      <w:r w:rsidRPr="007500D6">
        <w:rPr>
          <w:sz w:val="23"/>
          <w:szCs w:val="23"/>
          <w:lang w:val="es-CR"/>
        </w:rPr>
        <w:t xml:space="preserve"> en el sistema</w:t>
      </w:r>
      <w:r>
        <w:rPr>
          <w:sz w:val="23"/>
          <w:szCs w:val="23"/>
          <w:lang w:val="es-CR"/>
        </w:rPr>
        <w:t>,</w:t>
      </w:r>
      <w:r w:rsidRPr="007500D6">
        <w:rPr>
          <w:sz w:val="23"/>
          <w:szCs w:val="23"/>
          <w:lang w:val="es-CR"/>
        </w:rPr>
        <w:t xml:space="preserve"> para que tanto el oferente (físico o jurídico) como los usuarios designados queden debidamente registrados en el Sistema.</w:t>
      </w:r>
    </w:p>
    <w:p w:rsidRPr="007500D6" w:rsidR="00A72833" w:rsidP="00A72833" w:rsidRDefault="00A72833" w14:paraId="507E48BD" w14:textId="77777777">
      <w:pPr>
        <w:spacing w:line="240" w:lineRule="auto"/>
        <w:rPr>
          <w:sz w:val="23"/>
          <w:szCs w:val="23"/>
          <w:lang w:val="es-CR"/>
        </w:rPr>
      </w:pPr>
    </w:p>
    <w:p w:rsidRPr="007500D6" w:rsidR="00A72833" w:rsidP="00A72833" w:rsidRDefault="00A72833" w14:paraId="17B94F1B" w14:textId="77777777">
      <w:pPr>
        <w:pStyle w:val="Prrafodelista"/>
        <w:numPr>
          <w:ilvl w:val="0"/>
          <w:numId w:val="6"/>
        </w:numPr>
        <w:spacing w:line="240" w:lineRule="auto"/>
        <w:ind w:left="567" w:hanging="567"/>
        <w:rPr>
          <w:sz w:val="23"/>
          <w:szCs w:val="23"/>
          <w:lang w:val="es-CR"/>
        </w:rPr>
      </w:pPr>
      <w:r w:rsidRPr="007500D6">
        <w:rPr>
          <w:sz w:val="23"/>
          <w:szCs w:val="23"/>
          <w:lang w:val="es-CR"/>
        </w:rPr>
        <w:t xml:space="preserve">El Departamento de Información Crediticia </w:t>
      </w:r>
      <w:r>
        <w:rPr>
          <w:sz w:val="23"/>
          <w:szCs w:val="23"/>
          <w:lang w:val="es-CR"/>
        </w:rPr>
        <w:t>enviará</w:t>
      </w:r>
      <w:r w:rsidRPr="007500D6">
        <w:rPr>
          <w:sz w:val="23"/>
          <w:szCs w:val="23"/>
          <w:lang w:val="es-CR"/>
        </w:rPr>
        <w:t xml:space="preserve"> un correo de respuesta al solicitante indicando el resultado positivo o negativo del proceso y en éste último caso, indica</w:t>
      </w:r>
      <w:r>
        <w:rPr>
          <w:sz w:val="23"/>
          <w:szCs w:val="23"/>
          <w:lang w:val="es-CR"/>
        </w:rPr>
        <w:t>rá</w:t>
      </w:r>
      <w:r w:rsidRPr="007500D6">
        <w:rPr>
          <w:sz w:val="23"/>
          <w:szCs w:val="23"/>
          <w:lang w:val="es-CR"/>
        </w:rPr>
        <w:t xml:space="preserve"> claramente las razones del rechazo.</w:t>
      </w:r>
    </w:p>
    <w:p w:rsidRPr="007500D6" w:rsidR="00A72833" w:rsidP="00A72833" w:rsidRDefault="00A72833" w14:paraId="3B1C8D7C" w14:textId="77777777">
      <w:pPr>
        <w:spacing w:line="240" w:lineRule="auto"/>
        <w:ind w:left="567" w:hanging="567"/>
        <w:rPr>
          <w:sz w:val="23"/>
          <w:szCs w:val="23"/>
          <w:lang w:val="es-CR"/>
        </w:rPr>
      </w:pPr>
    </w:p>
    <w:p w:rsidRPr="007500D6" w:rsidR="00A72833" w:rsidP="00A72833" w:rsidRDefault="00A72833" w14:paraId="516C9D3F" w14:textId="77777777">
      <w:pPr>
        <w:pStyle w:val="Prrafodelista"/>
        <w:numPr>
          <w:ilvl w:val="0"/>
          <w:numId w:val="6"/>
        </w:numPr>
        <w:spacing w:line="240" w:lineRule="auto"/>
        <w:ind w:left="567" w:hanging="567"/>
        <w:rPr>
          <w:sz w:val="23"/>
          <w:szCs w:val="23"/>
          <w:lang w:val="es-CR"/>
        </w:rPr>
      </w:pPr>
      <w:r w:rsidRPr="007500D6">
        <w:rPr>
          <w:sz w:val="23"/>
          <w:szCs w:val="23"/>
          <w:lang w:val="es-CR"/>
        </w:rPr>
        <w:t>Si la solicitud es aprobada, el oferente de crédito ya cuenta con uno o dos Usuarios Consultantes que pueden:</w:t>
      </w:r>
    </w:p>
    <w:p w:rsidRPr="007500D6" w:rsidR="00A72833" w:rsidP="00A72833" w:rsidRDefault="00A72833" w14:paraId="4ED95380" w14:textId="77777777">
      <w:pPr>
        <w:spacing w:line="240" w:lineRule="auto"/>
        <w:rPr>
          <w:sz w:val="23"/>
          <w:szCs w:val="23"/>
          <w:lang w:val="es-CR"/>
        </w:rPr>
      </w:pPr>
    </w:p>
    <w:p w:rsidRPr="007500D6" w:rsidR="00A72833" w:rsidP="00A72833" w:rsidRDefault="00A72833" w14:paraId="026538A2" w14:textId="77777777">
      <w:pPr>
        <w:pStyle w:val="Prrafodelista"/>
        <w:numPr>
          <w:ilvl w:val="1"/>
          <w:numId w:val="9"/>
        </w:numPr>
        <w:spacing w:line="240" w:lineRule="auto"/>
        <w:ind w:left="851" w:hanging="284"/>
        <w:rPr>
          <w:sz w:val="23"/>
          <w:szCs w:val="23"/>
          <w:lang w:val="es-CR"/>
        </w:rPr>
      </w:pPr>
      <w:r w:rsidRPr="007500D6">
        <w:rPr>
          <w:sz w:val="23"/>
          <w:szCs w:val="23"/>
          <w:lang w:val="es-CR"/>
        </w:rPr>
        <w:t xml:space="preserve">Ingresar al </w:t>
      </w:r>
      <w:r w:rsidRPr="007500D6">
        <w:rPr>
          <w:sz w:val="23"/>
          <w:szCs w:val="23"/>
          <w:u w:val="single"/>
          <w:lang w:val="es-CR"/>
        </w:rPr>
        <w:t xml:space="preserve">Módulo de Autorizaciones </w:t>
      </w:r>
      <w:r w:rsidRPr="007500D6">
        <w:rPr>
          <w:sz w:val="23"/>
          <w:szCs w:val="23"/>
          <w:lang w:val="es-CR"/>
        </w:rPr>
        <w:t xml:space="preserve">y al </w:t>
      </w:r>
      <w:r w:rsidRPr="007500D6">
        <w:rPr>
          <w:sz w:val="23"/>
          <w:szCs w:val="23"/>
          <w:u w:val="single"/>
          <w:lang w:val="es-CR"/>
        </w:rPr>
        <w:t xml:space="preserve">Módulo Reporte Crediticio </w:t>
      </w:r>
      <w:r w:rsidRPr="007500D6">
        <w:rPr>
          <w:sz w:val="23"/>
          <w:szCs w:val="23"/>
          <w:lang w:val="es-CR"/>
        </w:rPr>
        <w:t>del Sistema del Centro de Información Crediticia</w:t>
      </w:r>
      <w:r>
        <w:rPr>
          <w:sz w:val="23"/>
          <w:szCs w:val="23"/>
          <w:lang w:val="es-CR"/>
        </w:rPr>
        <w:t xml:space="preserve">, ambos en el link </w:t>
      </w:r>
      <w:hyperlink w:history="1" r:id="rId13">
        <w:r w:rsidRPr="007500D6">
          <w:rPr>
            <w:rStyle w:val="Hipervnculo"/>
            <w:sz w:val="23"/>
            <w:szCs w:val="23"/>
            <w:lang w:val="es-CR"/>
          </w:rPr>
          <w:t>https://cic.sugef.fi.cr/cic/</w:t>
        </w:r>
      </w:hyperlink>
      <w:r w:rsidRPr="007500D6">
        <w:rPr>
          <w:sz w:val="23"/>
          <w:szCs w:val="23"/>
          <w:lang w:val="es-CR"/>
        </w:rPr>
        <w:t>.</w:t>
      </w:r>
    </w:p>
    <w:p w:rsidRPr="007500D6" w:rsidR="00A72833" w:rsidP="00A72833" w:rsidRDefault="00A72833" w14:paraId="003A5E3F" w14:textId="77777777">
      <w:pPr>
        <w:spacing w:line="240" w:lineRule="auto"/>
        <w:ind w:left="851" w:hanging="284"/>
        <w:rPr>
          <w:sz w:val="23"/>
          <w:szCs w:val="23"/>
          <w:lang w:val="es-CR"/>
        </w:rPr>
      </w:pPr>
    </w:p>
    <w:p w:rsidRPr="007500D6" w:rsidR="00A72833" w:rsidP="00A72833" w:rsidRDefault="00A72833" w14:paraId="5A3E3DA0" w14:textId="77777777">
      <w:pPr>
        <w:pStyle w:val="Prrafodelista"/>
        <w:numPr>
          <w:ilvl w:val="1"/>
          <w:numId w:val="9"/>
        </w:numPr>
        <w:spacing w:line="240" w:lineRule="auto"/>
        <w:ind w:left="851" w:hanging="284"/>
        <w:rPr>
          <w:sz w:val="23"/>
          <w:szCs w:val="23"/>
          <w:lang w:val="es-CR"/>
        </w:rPr>
      </w:pPr>
      <w:r w:rsidRPr="007500D6">
        <w:rPr>
          <w:sz w:val="23"/>
          <w:szCs w:val="23"/>
          <w:u w:val="single"/>
          <w:lang w:val="es-CR"/>
        </w:rPr>
        <w:t>Módulo Autorizaciones del CIC</w:t>
      </w:r>
      <w:r w:rsidRPr="007500D6">
        <w:rPr>
          <w:sz w:val="23"/>
          <w:szCs w:val="23"/>
          <w:lang w:val="es-CR"/>
        </w:rPr>
        <w:t xml:space="preserve">: </w:t>
      </w:r>
      <w:r>
        <w:rPr>
          <w:sz w:val="23"/>
          <w:szCs w:val="23"/>
          <w:lang w:val="es-CR"/>
        </w:rPr>
        <w:t xml:space="preserve">Les permitirá </w:t>
      </w:r>
      <w:r w:rsidRPr="007500D6">
        <w:rPr>
          <w:sz w:val="23"/>
          <w:szCs w:val="23"/>
          <w:lang w:val="es-CR"/>
        </w:rPr>
        <w:t>acceder</w:t>
      </w:r>
      <w:r>
        <w:rPr>
          <w:sz w:val="23"/>
          <w:szCs w:val="23"/>
          <w:lang w:val="es-CR"/>
        </w:rPr>
        <w:t>,</w:t>
      </w:r>
      <w:r w:rsidRPr="007500D6">
        <w:rPr>
          <w:sz w:val="23"/>
          <w:szCs w:val="23"/>
          <w:lang w:val="es-CR"/>
        </w:rPr>
        <w:t xml:space="preserve"> </w:t>
      </w:r>
      <w:r w:rsidRPr="00407DE3">
        <w:rPr>
          <w:b/>
          <w:sz w:val="23"/>
          <w:szCs w:val="23"/>
          <w:lang w:val="es-CR"/>
        </w:rPr>
        <w:t>mediante autenticación con firma digital</w:t>
      </w:r>
      <w:r>
        <w:rPr>
          <w:sz w:val="23"/>
          <w:szCs w:val="23"/>
          <w:lang w:val="es-CR"/>
        </w:rPr>
        <w:t xml:space="preserve">, </w:t>
      </w:r>
      <w:r w:rsidRPr="007500D6">
        <w:rPr>
          <w:sz w:val="23"/>
          <w:szCs w:val="23"/>
          <w:lang w:val="es-CR"/>
        </w:rPr>
        <w:t xml:space="preserve">a la opción “Tramitar Autorizaciones“ en donde pueden incluir las autorizaciones </w:t>
      </w:r>
      <w:r>
        <w:rPr>
          <w:sz w:val="23"/>
          <w:szCs w:val="23"/>
          <w:lang w:val="es-CR"/>
        </w:rPr>
        <w:t xml:space="preserve">de sus clientes </w:t>
      </w:r>
      <w:r w:rsidRPr="007500D6">
        <w:rPr>
          <w:sz w:val="23"/>
          <w:szCs w:val="23"/>
          <w:lang w:val="es-CR"/>
        </w:rPr>
        <w:t xml:space="preserve">para </w:t>
      </w:r>
      <w:r>
        <w:rPr>
          <w:sz w:val="23"/>
          <w:szCs w:val="23"/>
          <w:lang w:val="es-CR"/>
        </w:rPr>
        <w:t xml:space="preserve">consultar su </w:t>
      </w:r>
      <w:r w:rsidRPr="007500D6">
        <w:rPr>
          <w:sz w:val="23"/>
          <w:szCs w:val="23"/>
          <w:lang w:val="es-CR"/>
        </w:rPr>
        <w:t xml:space="preserve">información crediticia, para lo cual se debe incluir un archivo con la autorización del deudor potencial y la declaración jurada según se detalla en el </w:t>
      </w:r>
      <w:r w:rsidRPr="007500D6">
        <w:rPr>
          <w:b/>
          <w:sz w:val="23"/>
          <w:szCs w:val="23"/>
          <w:lang w:val="es-CR"/>
        </w:rPr>
        <w:t>Anexo Nº1</w:t>
      </w:r>
      <w:r w:rsidRPr="007500D6">
        <w:rPr>
          <w:sz w:val="23"/>
          <w:szCs w:val="23"/>
          <w:lang w:val="es-CR"/>
        </w:rPr>
        <w:t xml:space="preserve">, formulario que consta de </w:t>
      </w:r>
      <w:r w:rsidRPr="00407DE3">
        <w:rPr>
          <w:b/>
          <w:sz w:val="23"/>
          <w:szCs w:val="23"/>
          <w:lang w:val="es-CR"/>
        </w:rPr>
        <w:t>dos partes</w:t>
      </w:r>
      <w:r w:rsidRPr="007500D6">
        <w:rPr>
          <w:sz w:val="23"/>
          <w:szCs w:val="23"/>
          <w:lang w:val="es-CR"/>
        </w:rPr>
        <w:t xml:space="preserve">, la </w:t>
      </w:r>
      <w:r w:rsidRPr="00407DE3">
        <w:rPr>
          <w:sz w:val="23"/>
          <w:szCs w:val="23"/>
          <w:u w:val="single"/>
          <w:lang w:val="es-CR"/>
        </w:rPr>
        <w:t>primera</w:t>
      </w:r>
      <w:r w:rsidRPr="007500D6">
        <w:rPr>
          <w:sz w:val="23"/>
          <w:szCs w:val="23"/>
          <w:lang w:val="es-CR"/>
        </w:rPr>
        <w:t xml:space="preserve"> debe ser completada </w:t>
      </w:r>
      <w:r w:rsidR="00365DFA">
        <w:rPr>
          <w:sz w:val="23"/>
          <w:szCs w:val="23"/>
          <w:lang w:val="es-CR"/>
        </w:rPr>
        <w:t xml:space="preserve">y firmada </w:t>
      </w:r>
      <w:r w:rsidRPr="007500D6">
        <w:rPr>
          <w:sz w:val="23"/>
          <w:szCs w:val="23"/>
          <w:lang w:val="es-CR"/>
        </w:rPr>
        <w:t>por el deudor potencial</w:t>
      </w:r>
      <w:r w:rsidRPr="001530F1">
        <w:rPr>
          <w:color w:val="FF0000"/>
          <w:sz w:val="23"/>
          <w:szCs w:val="23"/>
          <w:lang w:val="es-CR"/>
        </w:rPr>
        <w:t xml:space="preserve"> </w:t>
      </w:r>
      <w:r w:rsidRPr="007500D6">
        <w:rPr>
          <w:sz w:val="23"/>
          <w:szCs w:val="23"/>
          <w:lang w:val="es-CR"/>
        </w:rPr>
        <w:t xml:space="preserve">y la </w:t>
      </w:r>
      <w:r w:rsidRPr="00407DE3">
        <w:rPr>
          <w:sz w:val="23"/>
          <w:szCs w:val="23"/>
          <w:u w:val="single"/>
          <w:lang w:val="es-CR"/>
        </w:rPr>
        <w:t>segunda</w:t>
      </w:r>
      <w:r w:rsidRPr="00407DE3">
        <w:rPr>
          <w:sz w:val="23"/>
          <w:szCs w:val="23"/>
          <w:lang w:val="es-CR"/>
        </w:rPr>
        <w:t xml:space="preserve"> parte</w:t>
      </w:r>
      <w:r w:rsidRPr="007500D6">
        <w:rPr>
          <w:sz w:val="23"/>
          <w:szCs w:val="23"/>
          <w:lang w:val="es-CR"/>
        </w:rPr>
        <w:t>, una declaración jurada</w:t>
      </w:r>
      <w:r>
        <w:rPr>
          <w:sz w:val="23"/>
          <w:szCs w:val="23"/>
          <w:lang w:val="es-CR"/>
        </w:rPr>
        <w:t>,</w:t>
      </w:r>
      <w:r w:rsidRPr="007500D6">
        <w:rPr>
          <w:sz w:val="23"/>
          <w:szCs w:val="23"/>
          <w:lang w:val="es-CR"/>
        </w:rPr>
        <w:t xml:space="preserve"> que debe ser llenada </w:t>
      </w:r>
      <w:r w:rsidRPr="001530F1">
        <w:rPr>
          <w:color w:val="FF0000"/>
          <w:sz w:val="23"/>
          <w:szCs w:val="23"/>
          <w:lang w:val="es-CR"/>
        </w:rPr>
        <w:t xml:space="preserve">y firmada </w:t>
      </w:r>
      <w:r w:rsidRPr="007500D6">
        <w:rPr>
          <w:sz w:val="23"/>
          <w:szCs w:val="23"/>
          <w:lang w:val="es-CR"/>
        </w:rPr>
        <w:t>por el oferente de crédito.</w:t>
      </w:r>
    </w:p>
    <w:p w:rsidRPr="007500D6" w:rsidR="00A72833" w:rsidP="00A72833" w:rsidRDefault="00A72833" w14:paraId="20CF1071" w14:textId="77777777">
      <w:pPr>
        <w:spacing w:line="240" w:lineRule="auto"/>
        <w:ind w:left="851" w:hanging="284"/>
        <w:rPr>
          <w:sz w:val="23"/>
          <w:szCs w:val="23"/>
          <w:lang w:val="es-CR"/>
        </w:rPr>
      </w:pPr>
    </w:p>
    <w:p w:rsidRPr="007500D6" w:rsidR="00A72833" w:rsidP="00A72833" w:rsidRDefault="00A72833" w14:paraId="42B68928" w14:textId="77777777">
      <w:pPr>
        <w:spacing w:line="240" w:lineRule="auto"/>
        <w:ind w:left="851"/>
        <w:rPr>
          <w:sz w:val="23"/>
          <w:szCs w:val="23"/>
          <w:lang w:val="es-CR"/>
        </w:rPr>
      </w:pPr>
      <w:r w:rsidRPr="007500D6">
        <w:rPr>
          <w:sz w:val="23"/>
          <w:szCs w:val="23"/>
          <w:lang w:val="es-CR"/>
        </w:rPr>
        <w:t>En ese mismo acto el Usuario Consultante del CIC debe adjuntar una copia del documento de identidad del deudor potencial, por ambos lados y, en el caso de que se trate de una persona jurídica, adicionalmente incluir un documento legal que acredite a la persona que está autorizando a consultar la información crediticia de la empresa, como funcionario con f</w:t>
      </w:r>
      <w:r>
        <w:rPr>
          <w:sz w:val="23"/>
          <w:szCs w:val="23"/>
          <w:lang w:val="es-CR"/>
        </w:rPr>
        <w:t>acultades legales para ese acto, los documentos que se aceptarán como válidos serán los siguientes:</w:t>
      </w:r>
    </w:p>
    <w:p w:rsidR="00A72833" w:rsidP="00A72833" w:rsidRDefault="00A72833" w14:paraId="6FB88FA8" w14:textId="77777777">
      <w:pPr>
        <w:spacing w:line="240" w:lineRule="auto"/>
        <w:ind w:left="851" w:hanging="284"/>
        <w:rPr>
          <w:sz w:val="23"/>
          <w:szCs w:val="23"/>
          <w:lang w:val="es-CR"/>
        </w:rPr>
      </w:pPr>
    </w:p>
    <w:p w:rsidR="00365DFA" w:rsidP="00A72833" w:rsidRDefault="00365DFA" w14:paraId="166C0EDA" w14:textId="77777777">
      <w:pPr>
        <w:spacing w:line="240" w:lineRule="auto"/>
        <w:ind w:left="851" w:hanging="284"/>
        <w:rPr>
          <w:sz w:val="23"/>
          <w:szCs w:val="23"/>
          <w:lang w:val="es-CR"/>
        </w:rPr>
      </w:pPr>
    </w:p>
    <w:p w:rsidR="00365DFA" w:rsidP="00A72833" w:rsidRDefault="00365DFA" w14:paraId="4A828D8C" w14:textId="77777777">
      <w:pPr>
        <w:spacing w:line="240" w:lineRule="auto"/>
        <w:ind w:left="851" w:hanging="284"/>
        <w:rPr>
          <w:sz w:val="23"/>
          <w:szCs w:val="23"/>
          <w:lang w:val="es-CR"/>
        </w:rPr>
      </w:pPr>
    </w:p>
    <w:tbl>
      <w:tblPr>
        <w:tblStyle w:val="Tablaconcuadrcula"/>
        <w:tblW w:w="0" w:type="auto"/>
        <w:tblInd w:w="851" w:type="dxa"/>
        <w:tblLook w:val="04A0" w:firstRow="1" w:lastRow="0" w:firstColumn="1" w:lastColumn="0" w:noHBand="0" w:noVBand="1"/>
      </w:tblPr>
      <w:tblGrid>
        <w:gridCol w:w="6515"/>
        <w:gridCol w:w="1462"/>
      </w:tblGrid>
      <w:tr w:rsidR="00A72833" w:rsidTr="00FC7F2D" w14:paraId="369BE647" w14:textId="77777777">
        <w:tc>
          <w:tcPr>
            <w:tcW w:w="6515" w:type="dxa"/>
            <w:tcBorders>
              <w:bottom w:val="single" w:color="auto" w:sz="4" w:space="0"/>
            </w:tcBorders>
            <w:shd w:val="clear" w:color="auto" w:fill="D9D9D9" w:themeFill="background1" w:themeFillShade="D9"/>
            <w:vAlign w:val="center"/>
          </w:tcPr>
          <w:p w:rsidR="00A72833" w:rsidP="00FC7F2D" w:rsidRDefault="00A72833" w14:paraId="0D7D1139" w14:textId="77777777">
            <w:pPr>
              <w:spacing w:line="240" w:lineRule="auto"/>
              <w:jc w:val="center"/>
              <w:rPr>
                <w:sz w:val="23"/>
                <w:szCs w:val="23"/>
                <w:lang w:val="es-CR"/>
              </w:rPr>
            </w:pPr>
            <w:r>
              <w:rPr>
                <w:sz w:val="23"/>
                <w:szCs w:val="23"/>
                <w:lang w:val="es-CR"/>
              </w:rPr>
              <w:t>Tipo de documento legal válido</w:t>
            </w:r>
          </w:p>
        </w:tc>
        <w:tc>
          <w:tcPr>
            <w:tcW w:w="1462" w:type="dxa"/>
            <w:tcBorders>
              <w:bottom w:val="single" w:color="auto" w:sz="4" w:space="0"/>
            </w:tcBorders>
            <w:shd w:val="clear" w:color="auto" w:fill="D9D9D9" w:themeFill="background1" w:themeFillShade="D9"/>
            <w:vAlign w:val="center"/>
          </w:tcPr>
          <w:p w:rsidR="00A72833" w:rsidP="00FC7F2D" w:rsidRDefault="00A72833" w14:paraId="120A77A0" w14:textId="77777777">
            <w:pPr>
              <w:spacing w:line="240" w:lineRule="auto"/>
              <w:jc w:val="center"/>
              <w:rPr>
                <w:sz w:val="23"/>
                <w:szCs w:val="23"/>
                <w:lang w:val="es-CR"/>
              </w:rPr>
            </w:pPr>
            <w:r>
              <w:rPr>
                <w:sz w:val="23"/>
                <w:szCs w:val="23"/>
                <w:lang w:val="es-CR"/>
              </w:rPr>
              <w:t>Vigencia</w:t>
            </w:r>
          </w:p>
        </w:tc>
      </w:tr>
      <w:tr w:rsidR="00A72833" w:rsidTr="00FC7F2D" w14:paraId="3DA16053" w14:textId="77777777">
        <w:tc>
          <w:tcPr>
            <w:tcW w:w="6515" w:type="dxa"/>
            <w:tcBorders>
              <w:top w:val="single" w:color="auto" w:sz="4" w:space="0"/>
              <w:left w:val="nil"/>
              <w:bottom w:val="nil"/>
              <w:right w:val="nil"/>
            </w:tcBorders>
            <w:vAlign w:val="center"/>
          </w:tcPr>
          <w:p w:rsidR="00A72833" w:rsidP="00FC7F2D" w:rsidRDefault="00A72833" w14:paraId="15DE11A1" w14:textId="77777777">
            <w:pPr>
              <w:spacing w:line="240" w:lineRule="auto"/>
              <w:rPr>
                <w:sz w:val="23"/>
                <w:szCs w:val="23"/>
                <w:lang w:val="es-CR"/>
              </w:rPr>
            </w:pPr>
            <w:r>
              <w:rPr>
                <w:sz w:val="23"/>
                <w:szCs w:val="23"/>
                <w:lang w:val="es-CR"/>
              </w:rPr>
              <w:t>C</w:t>
            </w:r>
            <w:r w:rsidRPr="00407DE3">
              <w:rPr>
                <w:sz w:val="23"/>
                <w:szCs w:val="23"/>
                <w:lang w:val="es-CR"/>
              </w:rPr>
              <w:t>ertificación digital del Registro Nacional</w:t>
            </w:r>
          </w:p>
        </w:tc>
        <w:tc>
          <w:tcPr>
            <w:tcW w:w="1462" w:type="dxa"/>
            <w:tcBorders>
              <w:top w:val="single" w:color="auto" w:sz="4" w:space="0"/>
              <w:left w:val="nil"/>
              <w:bottom w:val="nil"/>
              <w:right w:val="nil"/>
            </w:tcBorders>
            <w:vAlign w:val="center"/>
          </w:tcPr>
          <w:p w:rsidR="00A72833" w:rsidP="00FC7F2D" w:rsidRDefault="00A72833" w14:paraId="03570D2E" w14:textId="77777777">
            <w:pPr>
              <w:spacing w:line="240" w:lineRule="auto"/>
              <w:jc w:val="center"/>
              <w:rPr>
                <w:sz w:val="23"/>
                <w:szCs w:val="23"/>
                <w:lang w:val="es-CR"/>
              </w:rPr>
            </w:pPr>
            <w:r>
              <w:rPr>
                <w:sz w:val="23"/>
                <w:szCs w:val="23"/>
                <w:lang w:val="es-CR"/>
              </w:rPr>
              <w:t>15 días</w:t>
            </w:r>
          </w:p>
        </w:tc>
      </w:tr>
      <w:tr w:rsidR="00A72833" w:rsidTr="00FC7F2D" w14:paraId="56889A92" w14:textId="77777777">
        <w:tc>
          <w:tcPr>
            <w:tcW w:w="6515" w:type="dxa"/>
            <w:tcBorders>
              <w:top w:val="nil"/>
              <w:left w:val="nil"/>
              <w:bottom w:val="nil"/>
              <w:right w:val="nil"/>
            </w:tcBorders>
            <w:shd w:val="clear" w:color="auto" w:fill="D9D9D9" w:themeFill="background1" w:themeFillShade="D9"/>
            <w:vAlign w:val="center"/>
          </w:tcPr>
          <w:p w:rsidRPr="00407DE3" w:rsidR="00A72833" w:rsidP="00FC7F2D" w:rsidRDefault="00A72833" w14:paraId="72F915FC" w14:textId="77777777">
            <w:pPr>
              <w:spacing w:line="240" w:lineRule="auto"/>
              <w:rPr>
                <w:sz w:val="23"/>
                <w:szCs w:val="23"/>
                <w:lang w:val="es-CR"/>
              </w:rPr>
            </w:pPr>
            <w:r>
              <w:rPr>
                <w:sz w:val="23"/>
                <w:szCs w:val="23"/>
                <w:lang w:val="es-CR"/>
              </w:rPr>
              <w:t>C</w:t>
            </w:r>
            <w:r w:rsidRPr="00407DE3">
              <w:rPr>
                <w:sz w:val="23"/>
                <w:szCs w:val="23"/>
                <w:lang w:val="es-CR"/>
              </w:rPr>
              <w:t>ertificación física del Registro Nacional</w:t>
            </w:r>
          </w:p>
        </w:tc>
        <w:tc>
          <w:tcPr>
            <w:tcW w:w="1462" w:type="dxa"/>
            <w:tcBorders>
              <w:top w:val="nil"/>
              <w:left w:val="nil"/>
              <w:bottom w:val="nil"/>
              <w:right w:val="nil"/>
            </w:tcBorders>
            <w:shd w:val="clear" w:color="auto" w:fill="D9D9D9" w:themeFill="background1" w:themeFillShade="D9"/>
            <w:vAlign w:val="center"/>
          </w:tcPr>
          <w:p w:rsidR="00A72833" w:rsidP="00FC7F2D" w:rsidRDefault="00A72833" w14:paraId="58CD4979" w14:textId="77777777">
            <w:pPr>
              <w:spacing w:line="240" w:lineRule="auto"/>
              <w:jc w:val="center"/>
              <w:rPr>
                <w:sz w:val="23"/>
                <w:szCs w:val="23"/>
                <w:lang w:val="es-CR"/>
              </w:rPr>
            </w:pPr>
            <w:r>
              <w:rPr>
                <w:sz w:val="23"/>
                <w:szCs w:val="23"/>
                <w:lang w:val="es-CR"/>
              </w:rPr>
              <w:t>Un mes</w:t>
            </w:r>
          </w:p>
        </w:tc>
      </w:tr>
      <w:tr w:rsidR="00A72833" w:rsidTr="00FC7F2D" w14:paraId="5226E556" w14:textId="77777777">
        <w:tc>
          <w:tcPr>
            <w:tcW w:w="6515" w:type="dxa"/>
            <w:tcBorders>
              <w:top w:val="nil"/>
              <w:left w:val="nil"/>
              <w:bottom w:val="nil"/>
              <w:right w:val="nil"/>
            </w:tcBorders>
            <w:vAlign w:val="center"/>
          </w:tcPr>
          <w:p w:rsidRPr="00407DE3" w:rsidR="00A72833" w:rsidP="00FC7F2D" w:rsidRDefault="00A72833" w14:paraId="519EB74B" w14:textId="77777777">
            <w:pPr>
              <w:spacing w:line="240" w:lineRule="auto"/>
              <w:rPr>
                <w:sz w:val="23"/>
                <w:szCs w:val="23"/>
                <w:lang w:val="es-CR"/>
              </w:rPr>
            </w:pPr>
            <w:r>
              <w:rPr>
                <w:sz w:val="23"/>
                <w:szCs w:val="23"/>
                <w:lang w:val="es-CR"/>
              </w:rPr>
              <w:t>C</w:t>
            </w:r>
            <w:r w:rsidRPr="00407DE3">
              <w:rPr>
                <w:sz w:val="23"/>
                <w:szCs w:val="23"/>
                <w:lang w:val="es-CR"/>
              </w:rPr>
              <w:t>ertificación notarial</w:t>
            </w:r>
          </w:p>
        </w:tc>
        <w:tc>
          <w:tcPr>
            <w:tcW w:w="1462" w:type="dxa"/>
            <w:tcBorders>
              <w:top w:val="nil"/>
              <w:left w:val="nil"/>
              <w:bottom w:val="nil"/>
              <w:right w:val="nil"/>
            </w:tcBorders>
            <w:vAlign w:val="center"/>
          </w:tcPr>
          <w:p w:rsidRPr="00407DE3" w:rsidR="00A72833" w:rsidP="00FC7F2D" w:rsidRDefault="00A72833" w14:paraId="50EA936F" w14:textId="77777777">
            <w:pPr>
              <w:spacing w:line="240" w:lineRule="auto"/>
              <w:jc w:val="center"/>
              <w:rPr>
                <w:sz w:val="23"/>
                <w:szCs w:val="23"/>
                <w:lang w:val="es-CR"/>
              </w:rPr>
            </w:pPr>
            <w:r>
              <w:rPr>
                <w:sz w:val="23"/>
                <w:szCs w:val="23"/>
                <w:lang w:val="es-CR"/>
              </w:rPr>
              <w:t xml:space="preserve">Un </w:t>
            </w:r>
            <w:r w:rsidRPr="00407DE3">
              <w:rPr>
                <w:sz w:val="23"/>
                <w:szCs w:val="23"/>
                <w:lang w:val="es-CR"/>
              </w:rPr>
              <w:t>mes</w:t>
            </w:r>
          </w:p>
        </w:tc>
      </w:tr>
      <w:tr w:rsidR="00A72833" w:rsidTr="00FC7F2D" w14:paraId="65AB914C" w14:textId="77777777">
        <w:tc>
          <w:tcPr>
            <w:tcW w:w="6515" w:type="dxa"/>
            <w:tcBorders>
              <w:top w:val="nil"/>
              <w:left w:val="nil"/>
              <w:bottom w:val="nil"/>
              <w:right w:val="nil"/>
            </w:tcBorders>
            <w:shd w:val="clear" w:color="auto" w:fill="D9D9D9" w:themeFill="background1" w:themeFillShade="D9"/>
            <w:vAlign w:val="center"/>
          </w:tcPr>
          <w:p w:rsidRPr="00407DE3" w:rsidR="00A72833" w:rsidP="00FC7F2D" w:rsidRDefault="00A72833" w14:paraId="3938F02E" w14:textId="77777777">
            <w:pPr>
              <w:spacing w:line="240" w:lineRule="auto"/>
              <w:rPr>
                <w:sz w:val="23"/>
                <w:szCs w:val="23"/>
                <w:lang w:val="es-CR"/>
              </w:rPr>
            </w:pPr>
            <w:r>
              <w:rPr>
                <w:sz w:val="23"/>
                <w:szCs w:val="23"/>
                <w:lang w:val="es-CR"/>
              </w:rPr>
              <w:t>E</w:t>
            </w:r>
            <w:r w:rsidRPr="00407DE3">
              <w:rPr>
                <w:sz w:val="23"/>
                <w:szCs w:val="23"/>
                <w:lang w:val="es-CR"/>
              </w:rPr>
              <w:t>n el caso de empresas cooperativas y solidaristas</w:t>
            </w:r>
            <w:r>
              <w:rPr>
                <w:sz w:val="23"/>
                <w:szCs w:val="23"/>
                <w:lang w:val="es-CR"/>
              </w:rPr>
              <w:t>; C</w:t>
            </w:r>
            <w:r w:rsidRPr="00407DE3">
              <w:rPr>
                <w:sz w:val="23"/>
                <w:szCs w:val="23"/>
                <w:lang w:val="es-CR"/>
              </w:rPr>
              <w:t>ertificación emitida por el Ministerio de Trabajo</w:t>
            </w:r>
          </w:p>
        </w:tc>
        <w:tc>
          <w:tcPr>
            <w:tcW w:w="1462" w:type="dxa"/>
            <w:tcBorders>
              <w:top w:val="nil"/>
              <w:left w:val="nil"/>
              <w:bottom w:val="nil"/>
              <w:right w:val="nil"/>
            </w:tcBorders>
            <w:shd w:val="clear" w:color="auto" w:fill="D9D9D9" w:themeFill="background1" w:themeFillShade="D9"/>
            <w:vAlign w:val="center"/>
          </w:tcPr>
          <w:p w:rsidRPr="00407DE3" w:rsidR="00A72833" w:rsidP="00FC7F2D" w:rsidRDefault="00A72833" w14:paraId="5862E9AE" w14:textId="77777777">
            <w:pPr>
              <w:spacing w:line="240" w:lineRule="auto"/>
              <w:jc w:val="center"/>
              <w:rPr>
                <w:sz w:val="23"/>
                <w:szCs w:val="23"/>
                <w:lang w:val="es-CR"/>
              </w:rPr>
            </w:pPr>
            <w:r>
              <w:rPr>
                <w:sz w:val="23"/>
                <w:szCs w:val="23"/>
                <w:lang w:val="es-CR"/>
              </w:rPr>
              <w:t>Un mes</w:t>
            </w:r>
          </w:p>
        </w:tc>
      </w:tr>
    </w:tbl>
    <w:p w:rsidR="00A72833" w:rsidP="00A72833" w:rsidRDefault="00A72833" w14:paraId="01F20FB1" w14:textId="77777777">
      <w:pPr>
        <w:spacing w:line="240" w:lineRule="auto"/>
        <w:ind w:left="851" w:hanging="284"/>
        <w:rPr>
          <w:sz w:val="23"/>
          <w:szCs w:val="23"/>
          <w:lang w:val="es-CR"/>
        </w:rPr>
      </w:pPr>
    </w:p>
    <w:p w:rsidRPr="007500D6" w:rsidR="00A72833" w:rsidP="00A72833" w:rsidRDefault="00A72833" w14:paraId="3E50AF2D" w14:textId="77777777">
      <w:pPr>
        <w:spacing w:line="240" w:lineRule="auto"/>
        <w:ind w:left="851"/>
        <w:rPr>
          <w:sz w:val="23"/>
          <w:szCs w:val="23"/>
          <w:lang w:val="es-CR"/>
        </w:rPr>
      </w:pPr>
      <w:r w:rsidRPr="007500D6">
        <w:rPr>
          <w:sz w:val="23"/>
          <w:szCs w:val="23"/>
          <w:lang w:val="es-CR"/>
        </w:rPr>
        <w:t>El sistema le permite incluir al Usuario Consultante, al menos los siguientes documentos:</w:t>
      </w:r>
    </w:p>
    <w:p w:rsidRPr="007500D6" w:rsidR="00A72833" w:rsidP="00A72833" w:rsidRDefault="00A72833" w14:paraId="385D1BD4" w14:textId="77777777">
      <w:pPr>
        <w:spacing w:line="240" w:lineRule="auto"/>
        <w:ind w:left="851"/>
        <w:rPr>
          <w:sz w:val="23"/>
          <w:szCs w:val="23"/>
          <w:lang w:val="es-CR"/>
        </w:rPr>
      </w:pPr>
    </w:p>
    <w:p w:rsidRPr="007500D6" w:rsidR="00A72833" w:rsidP="00A72833" w:rsidRDefault="00A72833" w14:paraId="6701739F" w14:textId="77777777">
      <w:pPr>
        <w:pStyle w:val="Prrafodelista"/>
        <w:numPr>
          <w:ilvl w:val="0"/>
          <w:numId w:val="7"/>
        </w:numPr>
        <w:spacing w:line="240" w:lineRule="auto"/>
        <w:rPr>
          <w:sz w:val="23"/>
          <w:szCs w:val="23"/>
          <w:lang w:val="es-CR"/>
        </w:rPr>
      </w:pPr>
      <w:r w:rsidRPr="007500D6">
        <w:rPr>
          <w:sz w:val="23"/>
          <w:szCs w:val="23"/>
          <w:lang w:val="es-CR"/>
        </w:rPr>
        <w:t>Identificación</w:t>
      </w:r>
    </w:p>
    <w:p w:rsidRPr="007500D6" w:rsidR="00A72833" w:rsidP="00A72833" w:rsidRDefault="00A72833" w14:paraId="3DBD9246" w14:textId="77777777">
      <w:pPr>
        <w:pStyle w:val="Prrafodelista"/>
        <w:numPr>
          <w:ilvl w:val="0"/>
          <w:numId w:val="7"/>
        </w:numPr>
        <w:spacing w:line="240" w:lineRule="auto"/>
        <w:rPr>
          <w:sz w:val="23"/>
          <w:szCs w:val="23"/>
          <w:lang w:val="es-CR"/>
        </w:rPr>
      </w:pPr>
      <w:r w:rsidRPr="007500D6">
        <w:rPr>
          <w:sz w:val="23"/>
          <w:szCs w:val="23"/>
          <w:lang w:val="es-CR"/>
        </w:rPr>
        <w:t>Formulario de Autorización y declaración jurada</w:t>
      </w:r>
    </w:p>
    <w:p w:rsidRPr="007500D6" w:rsidR="00A72833" w:rsidP="00A72833" w:rsidRDefault="00A72833" w14:paraId="2CA15668" w14:textId="77777777">
      <w:pPr>
        <w:pStyle w:val="Prrafodelista"/>
        <w:numPr>
          <w:ilvl w:val="0"/>
          <w:numId w:val="7"/>
        </w:numPr>
        <w:spacing w:line="240" w:lineRule="auto"/>
        <w:rPr>
          <w:sz w:val="23"/>
          <w:szCs w:val="23"/>
          <w:lang w:val="es-CR"/>
        </w:rPr>
      </w:pPr>
      <w:r w:rsidRPr="007500D6">
        <w:rPr>
          <w:sz w:val="23"/>
          <w:szCs w:val="23"/>
          <w:lang w:val="es-CR"/>
        </w:rPr>
        <w:t>Certificación de Personería Jurídica (si procede)</w:t>
      </w:r>
    </w:p>
    <w:p w:rsidRPr="007500D6" w:rsidR="00A72833" w:rsidP="00A72833" w:rsidRDefault="00A72833" w14:paraId="447C987E" w14:textId="77777777">
      <w:pPr>
        <w:spacing w:line="240" w:lineRule="auto"/>
        <w:rPr>
          <w:sz w:val="23"/>
          <w:szCs w:val="23"/>
          <w:lang w:val="es-CR"/>
        </w:rPr>
      </w:pPr>
    </w:p>
    <w:p w:rsidRPr="00365DFA" w:rsidR="00A72833" w:rsidP="00A72833" w:rsidRDefault="00A72833" w14:paraId="7AF2E2E6" w14:textId="77777777">
      <w:pPr>
        <w:pStyle w:val="Prrafodelista"/>
        <w:numPr>
          <w:ilvl w:val="1"/>
          <w:numId w:val="9"/>
        </w:numPr>
        <w:spacing w:line="240" w:lineRule="auto"/>
        <w:ind w:left="851" w:hanging="284"/>
        <w:rPr>
          <w:sz w:val="23"/>
          <w:szCs w:val="23"/>
          <w:lang w:val="es-CR"/>
        </w:rPr>
      </w:pPr>
      <w:r w:rsidRPr="007500D6">
        <w:rPr>
          <w:sz w:val="23"/>
          <w:szCs w:val="23"/>
          <w:u w:val="single"/>
          <w:lang w:val="es-CR"/>
        </w:rPr>
        <w:t>Módulo Reporte Crediticio del CIC:</w:t>
      </w:r>
      <w:r w:rsidRPr="007500D6">
        <w:rPr>
          <w:sz w:val="23"/>
          <w:szCs w:val="23"/>
          <w:lang w:val="es-CR"/>
        </w:rPr>
        <w:t xml:space="preserve"> Una vez que la autorización para consultar el CIC de un deudor potencial ha sido debidamente incluida conforme lo indicado anteriormente, este módulo permite al Usuario Consultante del CIC acceder</w:t>
      </w:r>
      <w:r>
        <w:rPr>
          <w:sz w:val="23"/>
          <w:szCs w:val="23"/>
          <w:lang w:val="es-CR"/>
        </w:rPr>
        <w:t>,</w:t>
      </w:r>
      <w:r w:rsidRPr="00407DE3">
        <w:rPr>
          <w:b/>
          <w:sz w:val="23"/>
          <w:szCs w:val="23"/>
          <w:lang w:val="es-CR"/>
        </w:rPr>
        <w:t xml:space="preserve"> mediante autenticación con firma digital</w:t>
      </w:r>
      <w:r>
        <w:rPr>
          <w:sz w:val="23"/>
          <w:szCs w:val="23"/>
          <w:lang w:val="es-CR"/>
        </w:rPr>
        <w:t xml:space="preserve">, </w:t>
      </w:r>
      <w:r w:rsidRPr="007500D6">
        <w:rPr>
          <w:sz w:val="23"/>
          <w:szCs w:val="23"/>
          <w:lang w:val="es-CR"/>
        </w:rPr>
        <w:t>a la consulta de dicho deudor en la pestaña “Reporte Crediticio” y una vez digitad</w:t>
      </w:r>
      <w:r>
        <w:rPr>
          <w:sz w:val="23"/>
          <w:szCs w:val="23"/>
          <w:lang w:val="es-CR"/>
        </w:rPr>
        <w:t xml:space="preserve">o el número de identificación </w:t>
      </w:r>
      <w:r w:rsidRPr="007500D6">
        <w:rPr>
          <w:sz w:val="23"/>
          <w:szCs w:val="23"/>
          <w:lang w:val="es-CR"/>
        </w:rPr>
        <w:t xml:space="preserve">del deudor potencial el sistema generará el reporte crediticio según el mismo formato que actualmente se brinda a las entidades supervisadas, </w:t>
      </w:r>
      <w:r w:rsidRPr="00365DFA">
        <w:rPr>
          <w:sz w:val="23"/>
          <w:szCs w:val="23"/>
          <w:lang w:val="es-CR"/>
        </w:rPr>
        <w:t>la consulta del reporte crediticio se mantendrá disponible para el Oferente de Crédito por un plazo máximo de 6 meses.</w:t>
      </w:r>
    </w:p>
    <w:p w:rsidRPr="007500D6" w:rsidR="00A72833" w:rsidP="00A72833" w:rsidRDefault="00A72833" w14:paraId="52F79C8C" w14:textId="77777777">
      <w:pPr>
        <w:pStyle w:val="Prrafodelista"/>
        <w:spacing w:line="240" w:lineRule="auto"/>
        <w:rPr>
          <w:sz w:val="23"/>
          <w:szCs w:val="23"/>
          <w:lang w:val="es-CR"/>
        </w:rPr>
      </w:pPr>
    </w:p>
    <w:p w:rsidRPr="007500D6" w:rsidR="00A72833" w:rsidP="00A72833" w:rsidRDefault="00A72833" w14:paraId="003D7E9B" w14:textId="77777777">
      <w:pPr>
        <w:pStyle w:val="Prrafodelista"/>
        <w:numPr>
          <w:ilvl w:val="0"/>
          <w:numId w:val="6"/>
        </w:numPr>
        <w:spacing w:line="240" w:lineRule="auto"/>
        <w:ind w:left="567" w:hanging="567"/>
        <w:rPr>
          <w:sz w:val="23"/>
          <w:szCs w:val="23"/>
          <w:lang w:val="es-CR"/>
        </w:rPr>
      </w:pPr>
      <w:r w:rsidRPr="007500D6">
        <w:rPr>
          <w:sz w:val="23"/>
          <w:szCs w:val="23"/>
          <w:lang w:val="es-CR"/>
        </w:rPr>
        <w:t xml:space="preserve">Para tener mejor orientación de cómo navegar en los módulos habilitados, los oferentes de crédito registrados </w:t>
      </w:r>
      <w:r>
        <w:rPr>
          <w:sz w:val="23"/>
          <w:szCs w:val="23"/>
          <w:lang w:val="es-CR"/>
        </w:rPr>
        <w:t>pueden</w:t>
      </w:r>
      <w:r w:rsidRPr="007500D6">
        <w:rPr>
          <w:sz w:val="23"/>
          <w:szCs w:val="23"/>
          <w:lang w:val="es-CR"/>
        </w:rPr>
        <w:t xml:space="preserve"> ingresar a la página de la SUGEF:</w:t>
      </w:r>
      <w:r w:rsidRPr="009F0431">
        <w:rPr>
          <w:sz w:val="23"/>
          <w:szCs w:val="23"/>
          <w:lang w:val="es-CR"/>
        </w:rPr>
        <w:t xml:space="preserve"> </w:t>
      </w:r>
      <w:hyperlink w:history="1" r:id="rId14">
        <w:r w:rsidRPr="00B577ED">
          <w:rPr>
            <w:rStyle w:val="Hipervnculo"/>
            <w:lang w:val="es-CR"/>
          </w:rPr>
          <w:t>https://www.sugef.fi.cr/informacion_relevante/manuales/manual_cic.aspx</w:t>
        </w:r>
      </w:hyperlink>
      <w:r w:rsidRPr="009F0431">
        <w:rPr>
          <w:sz w:val="23"/>
          <w:szCs w:val="23"/>
          <w:lang w:val="es-CR"/>
        </w:rPr>
        <w:t>, en la cual se encuentra el Manual de Usuario del CIC.</w:t>
      </w:r>
    </w:p>
    <w:p w:rsidRPr="007500D6" w:rsidR="00A72833" w:rsidP="00A72833" w:rsidRDefault="00A72833" w14:paraId="522EA852" w14:textId="77777777">
      <w:pPr>
        <w:spacing w:line="240" w:lineRule="auto"/>
        <w:rPr>
          <w:sz w:val="23"/>
          <w:szCs w:val="23"/>
          <w:lang w:val="es-CR"/>
        </w:rPr>
      </w:pPr>
    </w:p>
    <w:p w:rsidRPr="001530F1" w:rsidR="00A72833" w:rsidP="00A72833" w:rsidRDefault="00A72833" w14:paraId="62FC2B7A" w14:textId="77777777">
      <w:pPr>
        <w:pStyle w:val="Prrafodelista"/>
        <w:widowControl w:val="0"/>
        <w:numPr>
          <w:ilvl w:val="0"/>
          <w:numId w:val="8"/>
        </w:numPr>
        <w:spacing w:line="240" w:lineRule="auto"/>
        <w:ind w:left="567" w:hanging="567"/>
        <w:rPr>
          <w:sz w:val="23"/>
          <w:szCs w:val="23"/>
          <w:lang w:val="es-CR"/>
        </w:rPr>
      </w:pPr>
      <w:r w:rsidRPr="001530F1">
        <w:rPr>
          <w:sz w:val="23"/>
          <w:szCs w:val="23"/>
          <w:lang w:val="es-CR"/>
        </w:rPr>
        <w:t xml:space="preserve">El formulario detallado en el Anexo Nº 1 debe crearse en formato PDF, JPEG o Word. </w:t>
      </w:r>
      <w:r w:rsidRPr="001530F1">
        <w:rPr>
          <w:b/>
          <w:sz w:val="23"/>
          <w:szCs w:val="23"/>
          <w:lang w:val="es-CR"/>
        </w:rPr>
        <w:t>La autorización</w:t>
      </w:r>
      <w:r w:rsidRPr="001530F1">
        <w:rPr>
          <w:sz w:val="23"/>
          <w:szCs w:val="23"/>
          <w:lang w:val="es-CR"/>
        </w:rPr>
        <w:t xml:space="preserve"> del deudor potencial debe ser clara, legible, contener TODA la información que se muestra en dicho Anexo y estar firmada por el deudor potencial</w:t>
      </w:r>
      <w:r>
        <w:rPr>
          <w:sz w:val="23"/>
          <w:szCs w:val="23"/>
          <w:lang w:val="es-CR"/>
        </w:rPr>
        <w:t xml:space="preserve"> de manera autográfica o digital</w:t>
      </w:r>
      <w:r w:rsidRPr="001530F1">
        <w:rPr>
          <w:sz w:val="23"/>
          <w:szCs w:val="23"/>
          <w:lang w:val="es-CR"/>
        </w:rPr>
        <w:t xml:space="preserve">, la parte de la </w:t>
      </w:r>
      <w:r w:rsidRPr="001530F1">
        <w:rPr>
          <w:b/>
          <w:sz w:val="23"/>
          <w:szCs w:val="23"/>
          <w:lang w:val="es-CR"/>
        </w:rPr>
        <w:t>declaración jurada</w:t>
      </w:r>
      <w:r>
        <w:rPr>
          <w:b/>
          <w:sz w:val="23"/>
          <w:szCs w:val="23"/>
          <w:lang w:val="es-CR"/>
        </w:rPr>
        <w:t xml:space="preserve"> </w:t>
      </w:r>
      <w:r w:rsidRPr="001530F1">
        <w:rPr>
          <w:sz w:val="23"/>
          <w:szCs w:val="23"/>
          <w:lang w:val="es-CR"/>
        </w:rPr>
        <w:t xml:space="preserve">debe ser firmado digitalmente por el oferente de crédito o </w:t>
      </w:r>
      <w:r>
        <w:rPr>
          <w:sz w:val="23"/>
          <w:szCs w:val="23"/>
          <w:lang w:val="es-CR"/>
        </w:rPr>
        <w:t xml:space="preserve">alguno de </w:t>
      </w:r>
      <w:r w:rsidRPr="001530F1">
        <w:rPr>
          <w:sz w:val="23"/>
          <w:szCs w:val="23"/>
          <w:lang w:val="es-CR"/>
        </w:rPr>
        <w:t>su</w:t>
      </w:r>
      <w:r>
        <w:rPr>
          <w:sz w:val="23"/>
          <w:szCs w:val="23"/>
          <w:lang w:val="es-CR"/>
        </w:rPr>
        <w:t>s</w:t>
      </w:r>
      <w:r w:rsidRPr="001530F1">
        <w:rPr>
          <w:sz w:val="23"/>
          <w:szCs w:val="23"/>
          <w:lang w:val="es-CR"/>
        </w:rPr>
        <w:t xml:space="preserve"> representante</w:t>
      </w:r>
      <w:r>
        <w:rPr>
          <w:sz w:val="23"/>
          <w:szCs w:val="23"/>
          <w:lang w:val="es-CR"/>
        </w:rPr>
        <w:t>s</w:t>
      </w:r>
      <w:r w:rsidRPr="001530F1">
        <w:rPr>
          <w:sz w:val="23"/>
          <w:szCs w:val="23"/>
          <w:lang w:val="es-CR"/>
        </w:rPr>
        <w:t xml:space="preserve"> </w:t>
      </w:r>
      <w:r>
        <w:rPr>
          <w:sz w:val="23"/>
          <w:szCs w:val="23"/>
          <w:lang w:val="es-CR"/>
        </w:rPr>
        <w:t xml:space="preserve">con el poder </w:t>
      </w:r>
      <w:r w:rsidRPr="001530F1">
        <w:rPr>
          <w:sz w:val="23"/>
          <w:szCs w:val="23"/>
          <w:lang w:val="es-CR"/>
        </w:rPr>
        <w:t>legal</w:t>
      </w:r>
      <w:r>
        <w:rPr>
          <w:sz w:val="23"/>
          <w:szCs w:val="23"/>
          <w:lang w:val="es-CR"/>
        </w:rPr>
        <w:t xml:space="preserve"> para ello</w:t>
      </w:r>
      <w:r w:rsidRPr="001530F1">
        <w:rPr>
          <w:sz w:val="23"/>
          <w:szCs w:val="23"/>
          <w:lang w:val="es-CR"/>
        </w:rPr>
        <w:t>.</w:t>
      </w:r>
    </w:p>
    <w:p w:rsidRPr="007500D6" w:rsidR="00A72833" w:rsidP="00A72833" w:rsidRDefault="00A72833" w14:paraId="7F1CDFCD" w14:textId="77777777">
      <w:pPr>
        <w:widowControl w:val="0"/>
        <w:spacing w:line="240" w:lineRule="auto"/>
        <w:ind w:left="567" w:hanging="567"/>
        <w:rPr>
          <w:sz w:val="23"/>
          <w:szCs w:val="23"/>
          <w:lang w:val="es-CR"/>
        </w:rPr>
      </w:pPr>
    </w:p>
    <w:p w:rsidR="00A72833" w:rsidP="00A72833" w:rsidRDefault="00A72833" w14:paraId="11C2BEAD" w14:textId="77777777">
      <w:pPr>
        <w:pStyle w:val="Prrafodelista"/>
        <w:widowControl w:val="0"/>
        <w:numPr>
          <w:ilvl w:val="0"/>
          <w:numId w:val="8"/>
        </w:numPr>
        <w:spacing w:line="240" w:lineRule="auto"/>
        <w:ind w:left="567" w:hanging="567"/>
        <w:rPr>
          <w:sz w:val="23"/>
          <w:szCs w:val="23"/>
          <w:lang w:val="es-CR"/>
        </w:rPr>
      </w:pPr>
      <w:r w:rsidRPr="008201B2">
        <w:rPr>
          <w:sz w:val="23"/>
          <w:szCs w:val="23"/>
          <w:lang w:val="es-CR"/>
        </w:rPr>
        <w:t xml:space="preserve">La SUGEF </w:t>
      </w:r>
      <w:r w:rsidRPr="00213906">
        <w:rPr>
          <w:b/>
          <w:sz w:val="23"/>
          <w:szCs w:val="23"/>
          <w:lang w:val="es-CR"/>
        </w:rPr>
        <w:t>advierte</w:t>
      </w:r>
      <w:r w:rsidRPr="008201B2">
        <w:rPr>
          <w:sz w:val="23"/>
          <w:szCs w:val="23"/>
          <w:lang w:val="es-CR"/>
        </w:rPr>
        <w:t xml:space="preserve"> a los oferentes de crédito sobre las responsabilidades que adquieren al tener acceso a la Información del CIC </w:t>
      </w:r>
      <w:r>
        <w:rPr>
          <w:sz w:val="23"/>
          <w:szCs w:val="23"/>
          <w:lang w:val="es-CR"/>
        </w:rPr>
        <w:t xml:space="preserve">según se definen en el </w:t>
      </w:r>
      <w:r w:rsidRPr="008201B2">
        <w:rPr>
          <w:sz w:val="23"/>
          <w:szCs w:val="23"/>
          <w:lang w:val="es-CR"/>
        </w:rPr>
        <w:t>Inciso d) del Artículo 133 de la Ley Orgánica</w:t>
      </w:r>
      <w:r>
        <w:rPr>
          <w:sz w:val="23"/>
          <w:szCs w:val="23"/>
          <w:lang w:val="es-CR"/>
        </w:rPr>
        <w:t xml:space="preserve"> del BCCR que a la letra dice:</w:t>
      </w:r>
    </w:p>
    <w:p w:rsidRPr="008201B2" w:rsidR="00A72833" w:rsidP="00A72833" w:rsidRDefault="00A72833" w14:paraId="7719A86B" w14:textId="77777777">
      <w:pPr>
        <w:pStyle w:val="Prrafodelista"/>
        <w:ind w:left="567" w:hanging="567"/>
        <w:rPr>
          <w:sz w:val="23"/>
          <w:szCs w:val="23"/>
          <w:lang w:val="es-CR"/>
        </w:rPr>
      </w:pPr>
    </w:p>
    <w:p w:rsidRPr="008201B2" w:rsidR="00A72833" w:rsidP="00A72833" w:rsidRDefault="00A72833" w14:paraId="2E5F0C34" w14:textId="77777777">
      <w:pPr>
        <w:widowControl w:val="0"/>
        <w:spacing w:line="240" w:lineRule="auto"/>
        <w:ind w:left="567" w:right="49" w:hanging="567"/>
        <w:rPr>
          <w:szCs w:val="22"/>
          <w:lang w:val="es-CR"/>
        </w:rPr>
      </w:pPr>
      <w:r w:rsidRPr="008201B2">
        <w:rPr>
          <w:szCs w:val="22"/>
          <w:lang w:val="es-CR"/>
        </w:rPr>
        <w:t xml:space="preserve">“d) Queda prohibido </w:t>
      </w:r>
      <w:r>
        <w:rPr>
          <w:szCs w:val="22"/>
          <w:lang w:val="es-CR"/>
        </w:rPr>
        <w:t xml:space="preserve">[…] </w:t>
      </w:r>
      <w:r w:rsidRPr="008201B2">
        <w:rPr>
          <w:szCs w:val="22"/>
          <w:lang w:val="es-CR"/>
        </w:rPr>
        <w:t>suministrar a terceros cualquier dato de la información a que se refiere este artículo. Quien violare la prohibición anterior o los funcionarios, empleados y administradores que dolosamente alteren, registren o brinden información falsa o que no conste en los registros o certificaciones de la Superintendencia, serán sancionados con una pena de prisión de tres a seis años, sin perjuicio de la responsabilidad penal establecida anteriormente. El funcionario, empleado o administrador que infrinja lo señalado en este artículo será destituido de su cargo, sin responsabilidad patronal.”</w:t>
      </w:r>
    </w:p>
    <w:p w:rsidR="00A72833" w:rsidP="00A72833" w:rsidRDefault="00A72833" w14:paraId="0F640022" w14:textId="77777777">
      <w:pPr>
        <w:pStyle w:val="Texto"/>
        <w:spacing w:before="0" w:after="0" w:line="240" w:lineRule="auto"/>
        <w:ind w:left="567" w:hanging="567"/>
        <w:rPr>
          <w:sz w:val="23"/>
          <w:szCs w:val="23"/>
          <w:lang w:val="es-CR"/>
        </w:rPr>
      </w:pPr>
    </w:p>
    <w:p w:rsidR="00A72833" w:rsidP="00A72833" w:rsidRDefault="00A72833" w14:paraId="0A65D8A5" w14:textId="77777777">
      <w:pPr>
        <w:pStyle w:val="Prrafodelista"/>
        <w:widowControl w:val="0"/>
        <w:numPr>
          <w:ilvl w:val="0"/>
          <w:numId w:val="8"/>
        </w:numPr>
        <w:spacing w:line="240" w:lineRule="auto"/>
        <w:ind w:left="567" w:hanging="567"/>
        <w:rPr>
          <w:sz w:val="23"/>
          <w:szCs w:val="23"/>
          <w:lang w:val="es-CR"/>
        </w:rPr>
      </w:pPr>
      <w:r>
        <w:rPr>
          <w:sz w:val="23"/>
          <w:szCs w:val="23"/>
          <w:lang w:val="es-CR"/>
        </w:rPr>
        <w:t xml:space="preserve">Asimismo recuerda a los oferentes de crédito que </w:t>
      </w:r>
      <w:r w:rsidRPr="008201B2">
        <w:rPr>
          <w:sz w:val="23"/>
          <w:szCs w:val="23"/>
          <w:lang w:val="es-CR"/>
        </w:rPr>
        <w:t>si de acuerdo a verificaciones posteriores que realice</w:t>
      </w:r>
      <w:r>
        <w:rPr>
          <w:sz w:val="23"/>
          <w:szCs w:val="23"/>
          <w:lang w:val="es-CR"/>
        </w:rPr>
        <w:t xml:space="preserve"> la SUGEF,</w:t>
      </w:r>
      <w:r w:rsidRPr="008201B2">
        <w:rPr>
          <w:sz w:val="23"/>
          <w:szCs w:val="23"/>
          <w:lang w:val="es-CR"/>
        </w:rPr>
        <w:t xml:space="preserve"> se determina que algún oferente de crédito ha aplicado una tasa de interés que es superior a la máxima establecida por el Banco Central, dicha persona física o jurídica estará sujeta a lo que al respeto, establece la Ley N.° 9859, “Adición de los artículos 36 bis, 36 ter, 36 quater, 44 ter y de los incisos g) y h) al artículo 53, y reforma de los artículos 44 bis y 63 de la Ley 7472, Promoción de la Competencia y Defensa Efectiva del consumidor”, de 20 de diciembre de 1994, dentro de los cuales se destacan los siguientes:</w:t>
      </w:r>
    </w:p>
    <w:p w:rsidRPr="008201B2" w:rsidR="00A72833" w:rsidP="00A72833" w:rsidRDefault="00A72833" w14:paraId="0034DF94" w14:textId="77777777">
      <w:pPr>
        <w:widowControl w:val="0"/>
        <w:spacing w:line="240" w:lineRule="auto"/>
        <w:rPr>
          <w:sz w:val="23"/>
          <w:szCs w:val="23"/>
          <w:lang w:val="es-CR"/>
        </w:rPr>
      </w:pPr>
    </w:p>
    <w:p w:rsidR="00A72833" w:rsidP="00A72833" w:rsidRDefault="00A72833" w14:paraId="0771D5A2" w14:textId="77777777">
      <w:pPr>
        <w:pStyle w:val="Prrafodelista"/>
        <w:widowControl w:val="0"/>
        <w:numPr>
          <w:ilvl w:val="1"/>
          <w:numId w:val="8"/>
        </w:numPr>
        <w:spacing w:line="240" w:lineRule="auto"/>
        <w:ind w:left="1134" w:hanging="567"/>
        <w:rPr>
          <w:szCs w:val="22"/>
          <w:lang w:val="es-CR"/>
        </w:rPr>
      </w:pPr>
      <w:r w:rsidRPr="008201B2">
        <w:rPr>
          <w:b/>
          <w:szCs w:val="22"/>
          <w:lang w:val="es-CR"/>
        </w:rPr>
        <w:t>Párrafo 10 del Artículo 36 bis</w:t>
      </w:r>
      <w:r w:rsidRPr="008201B2">
        <w:rPr>
          <w:szCs w:val="22"/>
          <w:lang w:val="es-CR"/>
        </w:rPr>
        <w:t xml:space="preserve"> “El cobro de una tasa de interés superior a las establecidas por el BCCR, de acuerdo con este artículo, se considerará una ventaja pecuniaria desproporcionada para efectos del artículo 243 de la Ley 4573, Código Penal, de 4 de mayo de 1970.”</w:t>
      </w:r>
    </w:p>
    <w:p w:rsidRPr="008201B2" w:rsidR="00A72833" w:rsidP="00A72833" w:rsidRDefault="00A72833" w14:paraId="351D696B" w14:textId="77777777">
      <w:pPr>
        <w:widowControl w:val="0"/>
        <w:spacing w:line="240" w:lineRule="auto"/>
        <w:rPr>
          <w:szCs w:val="22"/>
          <w:lang w:val="es-CR"/>
        </w:rPr>
      </w:pPr>
    </w:p>
    <w:p w:rsidRPr="008201B2" w:rsidR="00A72833" w:rsidP="00A72833" w:rsidRDefault="00A72833" w14:paraId="4461ED40" w14:textId="77777777">
      <w:pPr>
        <w:pStyle w:val="Prrafodelista"/>
        <w:widowControl w:val="0"/>
        <w:numPr>
          <w:ilvl w:val="1"/>
          <w:numId w:val="8"/>
        </w:numPr>
        <w:spacing w:line="240" w:lineRule="auto"/>
        <w:ind w:left="1134" w:hanging="567"/>
        <w:rPr>
          <w:szCs w:val="22"/>
          <w:lang w:val="es-CR"/>
        </w:rPr>
      </w:pPr>
      <w:r w:rsidRPr="008201B2">
        <w:rPr>
          <w:sz w:val="23"/>
          <w:szCs w:val="23"/>
          <w:lang w:val="es-CR"/>
        </w:rPr>
        <w:t>ARTÍCULO 2- que adiciona los incisos g) y h) al artículo 53 de la Ley 7472, de la Ley de Promoción de la Competencia y Defensa Efectiva del Consumidor, de 20 de diciembre de 1994. Los textos son los siguientes:</w:t>
      </w:r>
    </w:p>
    <w:p w:rsidRPr="008201B2" w:rsidR="00A72833" w:rsidP="00A72833" w:rsidRDefault="00A72833" w14:paraId="7BD79477" w14:textId="77777777">
      <w:pPr>
        <w:pStyle w:val="Texto"/>
        <w:spacing w:before="0" w:after="0" w:line="240" w:lineRule="auto"/>
        <w:rPr>
          <w:sz w:val="23"/>
          <w:szCs w:val="23"/>
          <w:lang w:val="es-CR"/>
        </w:rPr>
      </w:pPr>
    </w:p>
    <w:p w:rsidRPr="00213906" w:rsidR="00A72833" w:rsidP="00A72833" w:rsidRDefault="00A72833" w14:paraId="18678415" w14:textId="77777777">
      <w:pPr>
        <w:pStyle w:val="Texto"/>
        <w:spacing w:before="0" w:after="0" w:line="240" w:lineRule="auto"/>
        <w:ind w:left="1134"/>
        <w:rPr>
          <w:szCs w:val="22"/>
          <w:lang w:val="es-CR"/>
        </w:rPr>
      </w:pPr>
      <w:r w:rsidRPr="00213906">
        <w:rPr>
          <w:szCs w:val="22"/>
          <w:lang w:val="es-CR"/>
        </w:rPr>
        <w:t>“Artículo 53- Potestades de la Comisión Nacional del Consumidor La Comisión Nacional del Consumidor tiene las siguientes potestades:</w:t>
      </w:r>
    </w:p>
    <w:p w:rsidRPr="00213906" w:rsidR="00A72833" w:rsidP="00A72833" w:rsidRDefault="00A72833" w14:paraId="5642CE01" w14:textId="77777777">
      <w:pPr>
        <w:pStyle w:val="Texto"/>
        <w:spacing w:before="0" w:after="0" w:line="240" w:lineRule="auto"/>
        <w:ind w:left="1134"/>
        <w:rPr>
          <w:szCs w:val="22"/>
          <w:lang w:val="es-CR"/>
        </w:rPr>
      </w:pPr>
      <w:r w:rsidRPr="00213906">
        <w:rPr>
          <w:szCs w:val="22"/>
          <w:lang w:val="es-CR"/>
        </w:rPr>
        <w:t>[…]</w:t>
      </w:r>
    </w:p>
    <w:p w:rsidRPr="00213906" w:rsidR="00A72833" w:rsidP="00A72833" w:rsidRDefault="00A72833" w14:paraId="5BE5D4ED" w14:textId="77777777">
      <w:pPr>
        <w:pStyle w:val="Texto"/>
        <w:spacing w:before="0" w:after="0" w:line="240" w:lineRule="auto"/>
        <w:ind w:left="1134"/>
        <w:rPr>
          <w:szCs w:val="22"/>
          <w:lang w:val="es-CR"/>
        </w:rPr>
      </w:pPr>
      <w:r w:rsidRPr="00213906">
        <w:rPr>
          <w:szCs w:val="22"/>
          <w:lang w:val="es-CR"/>
        </w:rPr>
        <w:t>h) Denunciar, en la vía penal, a las personas físicas y jurídicas que eventualmente pueden haber incurrido en el delito de usura, cuando en el ejercicio de sus competencias adquiera la convicción de la potencial comisión de ese hecho punible.</w:t>
      </w:r>
    </w:p>
    <w:p w:rsidRPr="00213906" w:rsidR="00A72833" w:rsidP="00A72833" w:rsidRDefault="00A72833" w14:paraId="1B267CC3" w14:textId="77777777">
      <w:pPr>
        <w:pStyle w:val="Texto"/>
        <w:spacing w:before="0" w:after="0" w:line="240" w:lineRule="auto"/>
        <w:ind w:left="1134"/>
        <w:rPr>
          <w:szCs w:val="22"/>
          <w:lang w:val="es-CR"/>
        </w:rPr>
      </w:pPr>
    </w:p>
    <w:p w:rsidRPr="00213906" w:rsidR="00A72833" w:rsidP="00A72833" w:rsidRDefault="00A72833" w14:paraId="2E8D1790" w14:textId="77777777">
      <w:pPr>
        <w:pStyle w:val="Texto"/>
        <w:spacing w:before="0" w:after="0" w:line="240" w:lineRule="auto"/>
        <w:ind w:left="1134"/>
        <w:rPr>
          <w:szCs w:val="22"/>
          <w:lang w:val="es-CR"/>
        </w:rPr>
      </w:pPr>
      <w:r w:rsidRPr="00213906">
        <w:rPr>
          <w:szCs w:val="22"/>
          <w:lang w:val="es-CR"/>
        </w:rPr>
        <w:t>Cabrá responsabilidad penal, civil y administrativa de los funcionarios, representantes, administradores o gestores de las personas jurídicas que tomaron la decisión de cobrar una tasa de interés que supere los límites señalados en el artículo 36 bis de esta ley.</w:t>
      </w:r>
    </w:p>
    <w:p w:rsidRPr="008201B2" w:rsidR="00A72833" w:rsidP="00A72833" w:rsidRDefault="00A72833" w14:paraId="75CDB72A" w14:textId="77777777">
      <w:pPr>
        <w:pStyle w:val="Texto"/>
        <w:spacing w:before="0" w:after="0" w:line="240" w:lineRule="auto"/>
        <w:rPr>
          <w:sz w:val="23"/>
          <w:szCs w:val="23"/>
          <w:lang w:val="es-CR"/>
        </w:rPr>
      </w:pPr>
    </w:p>
    <w:p w:rsidR="00A72833" w:rsidP="00A72833" w:rsidRDefault="00A72833" w14:paraId="6FF8CDE0" w14:textId="77777777">
      <w:pPr>
        <w:pStyle w:val="Prrafodelista"/>
        <w:widowControl w:val="0"/>
        <w:numPr>
          <w:ilvl w:val="1"/>
          <w:numId w:val="8"/>
        </w:numPr>
        <w:spacing w:line="240" w:lineRule="auto"/>
        <w:ind w:left="1134" w:hanging="567"/>
        <w:rPr>
          <w:sz w:val="23"/>
          <w:szCs w:val="23"/>
          <w:lang w:val="es-CR"/>
        </w:rPr>
      </w:pPr>
      <w:r w:rsidRPr="008201B2">
        <w:rPr>
          <w:sz w:val="23"/>
          <w:szCs w:val="23"/>
          <w:lang w:val="es-CR"/>
        </w:rPr>
        <w:t>ARTÍCULO 3- que reforma el artículo 63 de la Ley 7472, Ley de Promoción de la Competencia y Defensa Efectiva del Consumidor, de 20 de diciembre de 1994.</w:t>
      </w:r>
    </w:p>
    <w:p w:rsidRPr="00213906" w:rsidR="00A72833" w:rsidP="00A72833" w:rsidRDefault="00A72833" w14:paraId="36FF01E3" w14:textId="77777777">
      <w:pPr>
        <w:widowControl w:val="0"/>
        <w:spacing w:line="240" w:lineRule="auto"/>
        <w:rPr>
          <w:sz w:val="23"/>
          <w:szCs w:val="23"/>
          <w:lang w:val="es-CR"/>
        </w:rPr>
      </w:pPr>
    </w:p>
    <w:p w:rsidRPr="00213906" w:rsidR="00A72833" w:rsidP="00A72833" w:rsidRDefault="00A72833" w14:paraId="6FF83083" w14:textId="77777777">
      <w:pPr>
        <w:widowControl w:val="0"/>
        <w:spacing w:line="240" w:lineRule="auto"/>
        <w:ind w:left="1134"/>
        <w:rPr>
          <w:szCs w:val="22"/>
          <w:lang w:val="es-CR"/>
        </w:rPr>
      </w:pPr>
      <w:r w:rsidRPr="00213906">
        <w:rPr>
          <w:szCs w:val="22"/>
          <w:lang w:val="es-CR"/>
        </w:rPr>
        <w:t>“Artículo 63- Delitos en perjuicio del consumidor La exigencia de intereses desproporcionados, en contra de los límites señalados en esta ley, es una conducta constitutiva del delito de usura.</w:t>
      </w:r>
    </w:p>
    <w:p w:rsidRPr="00213906" w:rsidR="00A72833" w:rsidP="00A72833" w:rsidRDefault="00A72833" w14:paraId="1F6A03A2" w14:textId="77777777">
      <w:pPr>
        <w:pStyle w:val="Texto"/>
        <w:spacing w:before="0" w:after="0" w:line="240" w:lineRule="auto"/>
        <w:ind w:left="1134"/>
        <w:rPr>
          <w:szCs w:val="22"/>
          <w:lang w:val="es-CR"/>
        </w:rPr>
      </w:pPr>
      <w:r w:rsidRPr="00213906">
        <w:rPr>
          <w:szCs w:val="22"/>
          <w:lang w:val="es-CR"/>
        </w:rPr>
        <w:t>Las penas de los delitos de "usura", "agiotaje" y "propaganda desleal", indicados en los artículos 243, 245 y 249 de la Ley 4573, Código Penal, de 4 de mayo de 1970, deben duplicarse cuando se cometan en perjuicio de los consumidores y usuarios, en los términos estipulados en el artículo 2 de esta ley. Las mismas penas se aplicarán cuando el daño causado exceda el monto equivalente a cincuenta veces el menor de los salarios mínimos mensuales o cuando el número de productos o servicios transados, en contravención de los citado artículos, exceda de cien.</w:t>
      </w:r>
    </w:p>
    <w:p w:rsidRPr="00213906" w:rsidR="00A72833" w:rsidP="00A72833" w:rsidRDefault="00A72833" w14:paraId="411A2303" w14:textId="77777777">
      <w:pPr>
        <w:pStyle w:val="Texto"/>
        <w:spacing w:before="0" w:after="0" w:line="240" w:lineRule="auto"/>
        <w:ind w:left="1134"/>
        <w:rPr>
          <w:szCs w:val="22"/>
          <w:lang w:val="es-CR"/>
        </w:rPr>
      </w:pPr>
      <w:r w:rsidRPr="00213906">
        <w:rPr>
          <w:szCs w:val="22"/>
          <w:lang w:val="es-CR"/>
        </w:rPr>
        <w:t>Se reprimirá con la pena prevista en el artículo 216 del Código Penal, tipificado como "estafa", a quien debiendo entregar un bien o prestar un servicio, ofrecido públicamente en los términos de los artículos 34, 37 y 41 de esta ley, no lo realice en las condiciones pactadas, sino que se valga de un engaño o cualquier otra acción manipuladora.</w:t>
      </w:r>
    </w:p>
    <w:p w:rsidRPr="00213906" w:rsidR="00A72833" w:rsidP="00A72833" w:rsidRDefault="00A72833" w14:paraId="22BDF6AB" w14:textId="77777777">
      <w:pPr>
        <w:pStyle w:val="Texto"/>
        <w:spacing w:before="0" w:after="0" w:line="240" w:lineRule="auto"/>
        <w:ind w:left="1134"/>
        <w:rPr>
          <w:szCs w:val="22"/>
          <w:lang w:val="es-CR"/>
        </w:rPr>
      </w:pPr>
      <w:r w:rsidRPr="00213906">
        <w:rPr>
          <w:szCs w:val="22"/>
          <w:lang w:val="es-CR"/>
        </w:rPr>
        <w:t>En esos casos, la Comisión Nacional del Consumidor debe remitir el expediente a los órganos jurisdiccionales penales, de conformidad con el inciso f) del artículo 53 de la presente ley.”</w:t>
      </w:r>
    </w:p>
    <w:p w:rsidRPr="008201B2" w:rsidR="00A72833" w:rsidP="00A72833" w:rsidRDefault="00A72833" w14:paraId="6CACCA05" w14:textId="77777777">
      <w:pPr>
        <w:pStyle w:val="Texto"/>
        <w:spacing w:before="0" w:after="0" w:line="240" w:lineRule="auto"/>
        <w:rPr>
          <w:sz w:val="23"/>
          <w:szCs w:val="23"/>
          <w:lang w:val="es-CR"/>
        </w:rPr>
      </w:pPr>
    </w:p>
    <w:p w:rsidR="00A72833" w:rsidP="00A72833" w:rsidRDefault="00A72833" w14:paraId="3BCF2218" w14:textId="77777777">
      <w:pPr>
        <w:pStyle w:val="Prrafodelista"/>
        <w:widowControl w:val="0"/>
        <w:numPr>
          <w:ilvl w:val="1"/>
          <w:numId w:val="8"/>
        </w:numPr>
        <w:spacing w:line="240" w:lineRule="auto"/>
        <w:ind w:left="1134" w:hanging="567"/>
        <w:rPr>
          <w:sz w:val="23"/>
          <w:szCs w:val="23"/>
          <w:lang w:val="es-CR"/>
        </w:rPr>
      </w:pPr>
      <w:r w:rsidRPr="008201B2">
        <w:rPr>
          <w:sz w:val="23"/>
          <w:szCs w:val="23"/>
          <w:lang w:val="es-CR"/>
        </w:rPr>
        <w:t>“Artículo 44 ter- […] Cualquier persona física o jurídica que otorgue un crédito que irrespete el salario mínimo intocable al que se refiere el párrafo primero del artículo 172 del Código de Trabajo será sujeta a la sanción considerada como infracción muy grave, de acuerdo con el inciso a) del artículo 155 de la Ley 7558, Ley Orgánica del Banco Central de Costa Rica, de 3 de noviembre de 1995.” (los destacados no son del original)</w:t>
      </w:r>
    </w:p>
    <w:p w:rsidR="00A72833" w:rsidP="00A72833" w:rsidRDefault="00A72833" w14:paraId="145BCB5D" w14:textId="77777777">
      <w:pPr>
        <w:pStyle w:val="Texto"/>
        <w:spacing w:before="0" w:after="0" w:line="240" w:lineRule="auto"/>
        <w:rPr>
          <w:sz w:val="23"/>
          <w:szCs w:val="23"/>
          <w:lang w:val="es-CR"/>
        </w:rPr>
      </w:pPr>
    </w:p>
    <w:p w:rsidRPr="001D70A9" w:rsidR="00A72833" w:rsidP="00A72833" w:rsidRDefault="00A72833" w14:paraId="20955DB1" w14:textId="77777777">
      <w:pPr>
        <w:pStyle w:val="Prrafodelista"/>
        <w:widowControl w:val="0"/>
        <w:numPr>
          <w:ilvl w:val="0"/>
          <w:numId w:val="8"/>
        </w:numPr>
        <w:spacing w:line="240" w:lineRule="auto"/>
        <w:rPr>
          <w:sz w:val="23"/>
          <w:szCs w:val="23"/>
          <w:lang w:val="es-CR"/>
        </w:rPr>
      </w:pPr>
      <w:r w:rsidRPr="00365DFA">
        <w:rPr>
          <w:sz w:val="23"/>
          <w:szCs w:val="23"/>
          <w:lang w:val="es-CR"/>
        </w:rPr>
        <w:t>La presente disposición deroga la Resolución SGF</w:t>
      </w:r>
      <w:r>
        <w:rPr>
          <w:sz w:val="23"/>
          <w:szCs w:val="23"/>
          <w:lang w:val="es-CR"/>
        </w:rPr>
        <w:t>-2410-2020-</w:t>
      </w:r>
      <w:r w:rsidRPr="001D70A9">
        <w:rPr>
          <w:sz w:val="23"/>
          <w:szCs w:val="23"/>
          <w:lang w:val="es-CR"/>
        </w:rPr>
        <w:t>SGF-PUBLICO del</w:t>
      </w:r>
      <w:r w:rsidR="00365DFA">
        <w:rPr>
          <w:sz w:val="23"/>
          <w:szCs w:val="23"/>
          <w:lang w:val="es-CR"/>
        </w:rPr>
        <w:t xml:space="preserve">     </w:t>
      </w:r>
      <w:r w:rsidRPr="001D70A9">
        <w:rPr>
          <w:sz w:val="23"/>
          <w:szCs w:val="23"/>
          <w:lang w:val="es-CR"/>
        </w:rPr>
        <w:t xml:space="preserve"> 17 de julio de 2020</w:t>
      </w:r>
      <w:r>
        <w:rPr>
          <w:sz w:val="23"/>
          <w:szCs w:val="23"/>
          <w:lang w:val="es-CR"/>
        </w:rPr>
        <w:t>, por lo que a partir de esta fecha no se recibirán más solicitudes manuales de Oferentes Crédito para consultar la información crediticia de clientes potenciales, por cuanto lo que procede es registrarse ante la SUGEF conforme al procedimiento aquí señalado.</w:t>
      </w:r>
    </w:p>
    <w:p w:rsidR="00A72833" w:rsidP="00A72833" w:rsidRDefault="00A72833" w14:paraId="1D381DE7" w14:textId="77777777">
      <w:pPr>
        <w:pStyle w:val="Texto"/>
        <w:spacing w:before="0" w:after="0" w:line="240" w:lineRule="auto"/>
        <w:rPr>
          <w:sz w:val="23"/>
          <w:szCs w:val="23"/>
          <w:lang w:val="es-CR"/>
        </w:rPr>
      </w:pPr>
    </w:p>
    <w:p w:rsidRPr="007500D6" w:rsidR="00A72833" w:rsidP="00A72833" w:rsidRDefault="00A72833" w14:paraId="0CDFEF27" w14:textId="77777777">
      <w:pPr>
        <w:pStyle w:val="Prrafodelista"/>
        <w:widowControl w:val="0"/>
        <w:numPr>
          <w:ilvl w:val="0"/>
          <w:numId w:val="8"/>
        </w:numPr>
        <w:spacing w:line="240" w:lineRule="auto"/>
        <w:rPr>
          <w:sz w:val="23"/>
          <w:szCs w:val="23"/>
          <w:lang w:val="es-CR"/>
        </w:rPr>
      </w:pPr>
      <w:r w:rsidRPr="007500D6">
        <w:rPr>
          <w:sz w:val="23"/>
          <w:szCs w:val="23"/>
          <w:lang w:val="es-CR"/>
        </w:rPr>
        <w:t>En caso de tener sugerencias, comentarios, consultas o requerir aclaraciones sobre el particular, pueden enviarlas al correo</w:t>
      </w:r>
      <w:r w:rsidR="00365DFA">
        <w:rPr>
          <w:sz w:val="23"/>
          <w:szCs w:val="23"/>
          <w:lang w:val="es-CR"/>
        </w:rPr>
        <w:t xml:space="preserve"> electrónico </w:t>
      </w:r>
      <w:hyperlink w:history="1" r:id="rId15">
        <w:r w:rsidRPr="00E475AC" w:rsidR="00365DFA">
          <w:rPr>
            <w:rStyle w:val="Hipervnculo"/>
            <w:sz w:val="23"/>
            <w:szCs w:val="23"/>
            <w:lang w:val="es-CR"/>
          </w:rPr>
          <w:t>sugefcr@sugef.fi.cr</w:t>
        </w:r>
      </w:hyperlink>
      <w:r w:rsidR="00365DFA">
        <w:rPr>
          <w:sz w:val="23"/>
          <w:szCs w:val="23"/>
          <w:lang w:val="es-CR"/>
        </w:rPr>
        <w:t xml:space="preserve">  </w:t>
      </w:r>
      <w:r w:rsidRPr="007500D6">
        <w:rPr>
          <w:sz w:val="23"/>
          <w:szCs w:val="23"/>
          <w:lang w:val="es-CR"/>
        </w:rPr>
        <w:t>o al teléfono 2243-5030.</w:t>
      </w:r>
    </w:p>
    <w:p w:rsidR="00A72833" w:rsidP="006F502B" w:rsidRDefault="00A72833" w14:paraId="05E6628B" w14:textId="77777777">
      <w:pPr>
        <w:pStyle w:val="Texto"/>
        <w:spacing w:before="0" w:after="0" w:line="240" w:lineRule="auto"/>
        <w:rPr>
          <w:sz w:val="24"/>
        </w:rPr>
      </w:pPr>
    </w:p>
    <w:p w:rsidRPr="002E2B0A" w:rsidR="006972C9" w:rsidP="006F502B" w:rsidRDefault="00A72833" w14:paraId="725F2AE3" w14:textId="77777777">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editId="377E5884" wp14:anchorId="4A3D94B2">
            <wp:simplePos x="0" y="0"/>
            <wp:positionH relativeFrom="column">
              <wp:posOffset>-154305</wp:posOffset>
            </wp:positionH>
            <wp:positionV relativeFrom="paragraph">
              <wp:posOffset>162560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6972C9">
        <w:rPr>
          <w:sz w:val="24"/>
        </w:rPr>
        <w:t>Atentamente,</w:t>
      </w:r>
    </w:p>
    <w:p w:rsidR="006972C9" w:rsidP="006F502B" w:rsidRDefault="006972C9" w14:paraId="47FD2FBD" w14:textId="77777777">
      <w:pPr>
        <w:spacing w:line="240" w:lineRule="auto"/>
        <w:rPr>
          <w:sz w:val="24"/>
        </w:rPr>
      </w:pPr>
    </w:p>
    <w:p w:rsidRPr="002E2B0A" w:rsidR="00A72833" w:rsidP="006F502B" w:rsidRDefault="00A72833" w14:paraId="571D4771" w14:textId="77777777">
      <w:pPr>
        <w:spacing w:line="240" w:lineRule="auto"/>
        <w:rPr>
          <w:sz w:val="24"/>
        </w:rPr>
      </w:pPr>
    </w:p>
    <w:p w:rsidR="006972C9" w:rsidP="006F502B" w:rsidRDefault="006972C9" w14:paraId="194A9577" w14:textId="77777777">
      <w:pPr>
        <w:pStyle w:val="Negrita"/>
        <w:spacing w:line="240" w:lineRule="auto"/>
        <w:jc w:val="left"/>
        <w:rPr>
          <w:noProof/>
          <w:lang w:val="es-CR" w:eastAsia="es-CR"/>
        </w:rPr>
      </w:pPr>
      <w:r w:rsidRPr="006D170A">
        <w:rPr>
          <w:b w:val="0"/>
          <w:sz w:val="24"/>
        </w:rPr>
        <w:t>Bernardo Alfaro A.</w:t>
      </w:r>
      <w:r>
        <w:rPr>
          <w:sz w:val="24"/>
        </w:rPr>
        <w:br/>
        <w:t>Superi</w:t>
      </w:r>
      <w:r w:rsidRPr="00A35D0A">
        <w:rPr>
          <w:sz w:val="24"/>
        </w:rPr>
        <w:t xml:space="preserve">ntendente </w:t>
      </w:r>
      <w:r>
        <w:rPr>
          <w:noProof/>
          <w:lang w:val="es-CR" w:eastAsia="es-CR"/>
        </w:rPr>
        <w:t xml:space="preserve"> </w:t>
      </w:r>
    </w:p>
    <w:p w:rsidR="006C6376" w:rsidP="006F502B" w:rsidRDefault="006C6376" w14:paraId="5D54C0C8" w14:textId="77777777">
      <w:pPr>
        <w:pStyle w:val="Negrita"/>
        <w:spacing w:line="240" w:lineRule="auto"/>
        <w:jc w:val="left"/>
        <w:rPr>
          <w:noProof/>
          <w:lang w:val="es-CR" w:eastAsia="es-CR"/>
        </w:rPr>
      </w:pPr>
    </w:p>
    <w:p w:rsidR="006972C9" w:rsidP="006F502B" w:rsidRDefault="006972C9" w14:paraId="1774AE99" w14:textId="77777777">
      <w:pPr>
        <w:pStyle w:val="Negrita"/>
        <w:spacing w:line="240" w:lineRule="auto"/>
      </w:pPr>
    </w:p>
    <w:p w:rsidR="00A72833" w:rsidP="006F502B" w:rsidRDefault="00A72833" w14:paraId="725AD34F" w14:textId="77777777">
      <w:pPr>
        <w:pStyle w:val="Negrita"/>
        <w:spacing w:line="240" w:lineRule="auto"/>
      </w:pPr>
      <w:bookmarkStart w:name="_GoBack" w:id="0"/>
      <w:bookmarkEnd w:id="0"/>
    </w:p>
    <w:p w:rsidR="00A72833" w:rsidP="006F502B" w:rsidRDefault="00A72833" w14:paraId="21697297" w14:textId="77777777">
      <w:pPr>
        <w:pStyle w:val="Negrita"/>
        <w:spacing w:line="240" w:lineRule="auto"/>
      </w:pPr>
    </w:p>
    <w:p w:rsidRPr="00A72833" w:rsidR="00A72833" w:rsidP="00A72833" w:rsidRDefault="00A72833" w14:paraId="655DCC1E" w14:textId="77777777">
      <w:pPr>
        <w:spacing w:line="240" w:lineRule="auto"/>
        <w:rPr>
          <w:sz w:val="16"/>
          <w:szCs w:val="16"/>
          <w:lang w:val="en-US"/>
        </w:rPr>
      </w:pPr>
      <w:r w:rsidRPr="00A72833">
        <w:rPr>
          <w:sz w:val="16"/>
          <w:szCs w:val="16"/>
          <w:lang w:val="en-US"/>
        </w:rPr>
        <w:t>JSC/ESCH/EAMS/JZS/EJG/aaa*</w:t>
      </w:r>
    </w:p>
    <w:p w:rsidRPr="00A72833" w:rsidR="00A72833" w:rsidP="006F502B" w:rsidRDefault="00A72833" w14:paraId="5A6C7CC1" w14:textId="77777777">
      <w:pPr>
        <w:pStyle w:val="Negrita"/>
        <w:spacing w:line="240" w:lineRule="auto"/>
        <w:rPr>
          <w:lang w:val="en-US"/>
        </w:rPr>
      </w:pPr>
    </w:p>
    <w:p w:rsidRPr="00A72833" w:rsidR="006972C9" w:rsidP="006F502B" w:rsidRDefault="006972C9" w14:paraId="0EFADA7F" w14:textId="77777777">
      <w:pPr>
        <w:pStyle w:val="Negrita"/>
        <w:spacing w:line="240" w:lineRule="auto"/>
        <w:rPr>
          <w:lang w:val="en-US"/>
        </w:rPr>
      </w:pPr>
    </w:p>
    <w:p w:rsidRPr="00A72833" w:rsidR="006972C9" w:rsidP="006F502B" w:rsidRDefault="006972C9" w14:paraId="489D0092" w14:textId="77777777">
      <w:pPr>
        <w:pStyle w:val="Negrita"/>
        <w:spacing w:line="240" w:lineRule="auto"/>
        <w:rPr>
          <w:lang w:val="en-US"/>
        </w:rPr>
      </w:pPr>
    </w:p>
    <w:p w:rsidRPr="00A72833" w:rsidR="006972C9" w:rsidP="006F502B" w:rsidRDefault="006972C9" w14:paraId="4A2BB0FD" w14:textId="77777777">
      <w:pPr>
        <w:pStyle w:val="Negrita"/>
        <w:spacing w:line="240" w:lineRule="auto"/>
        <w:rPr>
          <w:lang w:val="en-US"/>
        </w:rPr>
      </w:pPr>
    </w:p>
    <w:p w:rsidRPr="006972C9" w:rsidR="006972C9" w:rsidP="006972C9" w:rsidRDefault="006972C9" w14:paraId="0931AC7C" w14:textId="77777777"/>
    <w:p w:rsidRPr="006972C9" w:rsidR="006972C9" w:rsidP="006972C9" w:rsidRDefault="006972C9" w14:paraId="51B2CAF7" w14:textId="77777777"/>
    <w:p w:rsidRPr="006972C9" w:rsidR="006972C9" w:rsidP="006972C9" w:rsidRDefault="006972C9" w14:paraId="53214F3B" w14:textId="77777777"/>
    <w:p w:rsidRPr="006972C9" w:rsidR="006972C9" w:rsidP="006972C9" w:rsidRDefault="006972C9" w14:paraId="3FE95AAF" w14:textId="77777777"/>
    <w:p w:rsidRPr="006972C9" w:rsidR="006972C9" w:rsidP="006972C9" w:rsidRDefault="006972C9" w14:paraId="7648B3A7" w14:textId="77777777"/>
    <w:p w:rsidRPr="006972C9" w:rsidR="006972C9" w:rsidP="006972C9" w:rsidRDefault="006972C9" w14:paraId="5E2103D4" w14:textId="77777777"/>
    <w:p w:rsidRPr="006972C9" w:rsidR="006972C9" w:rsidP="006972C9" w:rsidRDefault="006972C9" w14:paraId="339CC717" w14:textId="77777777"/>
    <w:p w:rsidRPr="006972C9" w:rsidR="006972C9" w:rsidP="006972C9" w:rsidRDefault="006972C9" w14:paraId="208E867D" w14:textId="77777777"/>
    <w:p w:rsidR="00A72833" w:rsidRDefault="00A72833" w14:paraId="16CA27AE" w14:textId="77777777">
      <w:pPr>
        <w:spacing w:after="160" w:line="259" w:lineRule="auto"/>
        <w:jc w:val="left"/>
      </w:pPr>
      <w:r>
        <w:br w:type="page"/>
      </w:r>
    </w:p>
    <w:p w:rsidR="00A72833" w:rsidP="00A72833" w:rsidRDefault="00A72833" w14:paraId="6460EF83" w14:textId="77777777">
      <w:pPr>
        <w:spacing w:line="240" w:lineRule="auto"/>
        <w:ind w:right="452"/>
        <w:jc w:val="center"/>
        <w:rPr>
          <w:b/>
          <w:bCs/>
          <w:szCs w:val="22"/>
          <w:lang w:val="es-CR"/>
        </w:rPr>
      </w:pPr>
    </w:p>
    <w:p w:rsidR="00A72833" w:rsidP="00A72833" w:rsidRDefault="00A72833" w14:paraId="75D1625B" w14:textId="77777777">
      <w:pPr>
        <w:spacing w:line="240" w:lineRule="auto"/>
        <w:ind w:right="452"/>
        <w:jc w:val="center"/>
        <w:rPr>
          <w:b/>
          <w:bCs/>
          <w:szCs w:val="22"/>
          <w:lang w:val="es-CR"/>
        </w:rPr>
      </w:pPr>
      <w:r w:rsidRPr="00F45E00">
        <w:rPr>
          <w:b/>
          <w:bCs/>
          <w:szCs w:val="22"/>
          <w:lang w:val="es-CR"/>
        </w:rPr>
        <w:t>ANEXO Nº 1</w:t>
      </w:r>
    </w:p>
    <w:p w:rsidRPr="00F45E00" w:rsidR="00A72833" w:rsidP="00A72833" w:rsidRDefault="00A72833" w14:paraId="7CB7413B" w14:textId="77777777">
      <w:pPr>
        <w:spacing w:line="240" w:lineRule="auto"/>
        <w:ind w:right="452"/>
        <w:jc w:val="center"/>
        <w:rPr>
          <w:b/>
          <w:bCs/>
          <w:szCs w:val="22"/>
          <w:lang w:val="es-CR"/>
        </w:rPr>
      </w:pPr>
    </w:p>
    <w:p w:rsidRPr="000C0F5F" w:rsidR="00A72833" w:rsidP="00A72833" w:rsidRDefault="00A72833" w14:paraId="1D4E5E29" w14:textId="77777777">
      <w:pPr>
        <w:pStyle w:val="Prrafodelista"/>
        <w:numPr>
          <w:ilvl w:val="0"/>
          <w:numId w:val="10"/>
        </w:numPr>
        <w:spacing w:line="240" w:lineRule="auto"/>
        <w:ind w:right="452"/>
        <w:rPr>
          <w:b/>
          <w:bCs/>
          <w:sz w:val="20"/>
          <w:szCs w:val="20"/>
          <w:u w:val="single"/>
          <w:lang w:val="es-CR"/>
        </w:rPr>
      </w:pPr>
      <w:r w:rsidRPr="000C0F5F">
        <w:rPr>
          <w:b/>
          <w:bCs/>
          <w:sz w:val="20"/>
          <w:szCs w:val="20"/>
          <w:u w:val="single"/>
          <w:lang w:val="es-CR"/>
        </w:rPr>
        <w:t>Primera parte a ser completada y firmada por el solicitante de crédito:</w:t>
      </w:r>
    </w:p>
    <w:p w:rsidRPr="000C0F5F" w:rsidR="00A72833" w:rsidP="00A72833" w:rsidRDefault="00A72833" w14:paraId="627F09C2" w14:textId="77777777">
      <w:pPr>
        <w:spacing w:line="240" w:lineRule="auto"/>
        <w:ind w:right="452"/>
        <w:rPr>
          <w:b/>
          <w:bCs/>
          <w:sz w:val="20"/>
          <w:szCs w:val="20"/>
          <w:lang w:val="es-CR"/>
        </w:rPr>
      </w:pPr>
    </w:p>
    <w:p w:rsidRPr="000C0F5F" w:rsidR="00A72833" w:rsidP="00A72833" w:rsidRDefault="00A72833" w14:paraId="3EA64087" w14:textId="77777777">
      <w:pPr>
        <w:spacing w:line="240" w:lineRule="auto"/>
        <w:ind w:right="452"/>
        <w:jc w:val="center"/>
        <w:rPr>
          <w:b/>
          <w:bCs/>
          <w:sz w:val="20"/>
          <w:szCs w:val="20"/>
          <w:lang w:val="es-CR"/>
        </w:rPr>
      </w:pPr>
      <w:r w:rsidRPr="000C0F5F">
        <w:rPr>
          <w:b/>
          <w:bCs/>
          <w:sz w:val="20"/>
          <w:szCs w:val="20"/>
          <w:lang w:val="es-CR"/>
        </w:rPr>
        <w:t xml:space="preserve">AUTORIZACIÓN A OFERENTE CREDITICIO PARA OBTENER INFORMACIÓN CREDITICIA DEL CIC </w:t>
      </w:r>
    </w:p>
    <w:tbl>
      <w:tblPr>
        <w:tblStyle w:val="Tablaconcuadrcula"/>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78"/>
        <w:gridCol w:w="2634"/>
        <w:gridCol w:w="3321"/>
      </w:tblGrid>
      <w:tr w:rsidRPr="000C0F5F" w:rsidR="00A72833" w:rsidTr="00FC7F2D" w14:paraId="753A1357" w14:textId="77777777">
        <w:tc>
          <w:tcPr>
            <w:tcW w:w="1629" w:type="pct"/>
            <w:tcBorders>
              <w:top w:val="nil"/>
              <w:left w:val="nil"/>
              <w:bottom w:val="nil"/>
              <w:right w:val="single" w:color="auto" w:sz="4" w:space="0"/>
            </w:tcBorders>
            <w:shd w:val="clear" w:color="auto" w:fill="D9D9D9" w:themeFill="background1" w:themeFillShade="D9"/>
            <w:hideMark/>
          </w:tcPr>
          <w:p w:rsidRPr="000C0F5F" w:rsidR="00A72833" w:rsidP="00FC7F2D" w:rsidRDefault="00A72833" w14:paraId="0B0647D9" w14:textId="77777777">
            <w:pPr>
              <w:spacing w:line="240" w:lineRule="auto"/>
              <w:rPr>
                <w:sz w:val="20"/>
                <w:szCs w:val="20"/>
                <w:lang w:val="es-CR"/>
              </w:rPr>
            </w:pPr>
            <w:r w:rsidRPr="000C0F5F">
              <w:rPr>
                <w:sz w:val="20"/>
                <w:szCs w:val="20"/>
                <w:lang w:val="es-CR"/>
              </w:rPr>
              <w:t>Yo:</w:t>
            </w:r>
          </w:p>
        </w:tc>
        <w:tc>
          <w:tcPr>
            <w:tcW w:w="3371"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C0F5F" w:rsidR="00A72833" w:rsidP="00FC7F2D" w:rsidRDefault="00A72833" w14:paraId="0AFF0A48" w14:textId="77777777">
            <w:pPr>
              <w:spacing w:line="240" w:lineRule="auto"/>
              <w:rPr>
                <w:sz w:val="20"/>
                <w:szCs w:val="20"/>
                <w:lang w:val="es-CR"/>
              </w:rPr>
            </w:pPr>
          </w:p>
        </w:tc>
      </w:tr>
      <w:tr w:rsidRPr="000C0F5F" w:rsidR="00A72833" w:rsidTr="00FC7F2D" w14:paraId="16AEC841" w14:textId="77777777">
        <w:trPr>
          <w:gridAfter w:val="1"/>
          <w:wAfter w:w="1879" w:type="pct"/>
        </w:trPr>
        <w:tc>
          <w:tcPr>
            <w:tcW w:w="1629" w:type="pct"/>
            <w:tcBorders>
              <w:top w:val="nil"/>
              <w:left w:val="nil"/>
              <w:bottom w:val="nil"/>
              <w:right w:val="single" w:color="auto" w:sz="4" w:space="0"/>
            </w:tcBorders>
            <w:hideMark/>
          </w:tcPr>
          <w:p w:rsidRPr="000C0F5F" w:rsidR="00A72833" w:rsidP="00FC7F2D" w:rsidRDefault="00A72833" w14:paraId="5004F0BB" w14:textId="77777777">
            <w:pPr>
              <w:spacing w:line="240" w:lineRule="auto"/>
              <w:rPr>
                <w:sz w:val="20"/>
                <w:szCs w:val="20"/>
                <w:lang w:val="es-CR"/>
              </w:rPr>
            </w:pPr>
            <w:r w:rsidRPr="000C0F5F">
              <w:rPr>
                <w:sz w:val="20"/>
                <w:szCs w:val="20"/>
                <w:lang w:val="es-CR"/>
              </w:rPr>
              <w:t>Tipo de persona(*):</w:t>
            </w:r>
          </w:p>
        </w:tc>
        <w:tc>
          <w:tcPr>
            <w:tcW w:w="1491" w:type="pct"/>
            <w:tcBorders>
              <w:top w:val="single" w:color="auto" w:sz="4" w:space="0"/>
              <w:left w:val="single" w:color="auto" w:sz="4" w:space="0"/>
              <w:bottom w:val="single" w:color="auto" w:sz="4" w:space="0"/>
              <w:right w:val="single" w:color="auto" w:sz="4" w:space="0"/>
            </w:tcBorders>
          </w:tcPr>
          <w:p w:rsidRPr="000C0F5F" w:rsidR="00A72833" w:rsidP="00FC7F2D" w:rsidRDefault="00A72833" w14:paraId="68942726" w14:textId="77777777">
            <w:pPr>
              <w:spacing w:line="240" w:lineRule="auto"/>
              <w:jc w:val="center"/>
              <w:rPr>
                <w:sz w:val="20"/>
                <w:szCs w:val="20"/>
                <w:lang w:val="es-CR"/>
              </w:rPr>
            </w:pPr>
          </w:p>
        </w:tc>
      </w:tr>
      <w:tr w:rsidRPr="000C0F5F" w:rsidR="00A72833" w:rsidTr="00FC7F2D" w14:paraId="1354547A" w14:textId="77777777">
        <w:tc>
          <w:tcPr>
            <w:tcW w:w="1629" w:type="pct"/>
            <w:tcBorders>
              <w:top w:val="nil"/>
              <w:left w:val="nil"/>
              <w:bottom w:val="nil"/>
              <w:right w:val="single" w:color="auto" w:sz="4" w:space="0"/>
            </w:tcBorders>
            <w:shd w:val="clear" w:color="auto" w:fill="D9D9D9" w:themeFill="background1" w:themeFillShade="D9"/>
            <w:hideMark/>
          </w:tcPr>
          <w:p w:rsidRPr="000C0F5F" w:rsidR="00A72833" w:rsidP="00FC7F2D" w:rsidRDefault="00A72833" w14:paraId="4A452B39" w14:textId="77777777">
            <w:pPr>
              <w:spacing w:line="240" w:lineRule="auto"/>
              <w:rPr>
                <w:sz w:val="20"/>
                <w:szCs w:val="20"/>
                <w:lang w:val="es-CR"/>
              </w:rPr>
            </w:pPr>
            <w:r w:rsidRPr="000C0F5F">
              <w:rPr>
                <w:sz w:val="20"/>
                <w:szCs w:val="20"/>
                <w:lang w:val="es-CR"/>
              </w:rPr>
              <w:t>Documento de identidad Nº:</w:t>
            </w:r>
          </w:p>
        </w:tc>
        <w:tc>
          <w:tcPr>
            <w:tcW w:w="3371"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C0F5F" w:rsidR="00A72833" w:rsidP="00FC7F2D" w:rsidRDefault="00A72833" w14:paraId="5A97F9BB" w14:textId="77777777">
            <w:pPr>
              <w:spacing w:line="240" w:lineRule="auto"/>
              <w:rPr>
                <w:sz w:val="20"/>
                <w:szCs w:val="20"/>
                <w:lang w:val="es-CR"/>
              </w:rPr>
            </w:pPr>
          </w:p>
        </w:tc>
      </w:tr>
      <w:tr w:rsidRPr="000C0F5F" w:rsidR="00A72833" w:rsidTr="00FC7F2D" w14:paraId="330E52A8" w14:textId="77777777">
        <w:tc>
          <w:tcPr>
            <w:tcW w:w="1629" w:type="pct"/>
            <w:tcBorders>
              <w:top w:val="nil"/>
              <w:left w:val="nil"/>
              <w:bottom w:val="nil"/>
              <w:right w:val="single" w:color="auto" w:sz="4" w:space="0"/>
            </w:tcBorders>
            <w:hideMark/>
          </w:tcPr>
          <w:p w:rsidRPr="000C0F5F" w:rsidR="00A72833" w:rsidP="00FC7F2D" w:rsidRDefault="00A72833" w14:paraId="2539821F" w14:textId="77777777">
            <w:pPr>
              <w:spacing w:line="240" w:lineRule="auto"/>
              <w:rPr>
                <w:sz w:val="20"/>
                <w:szCs w:val="20"/>
                <w:lang w:val="es-CR"/>
              </w:rPr>
            </w:pPr>
            <w:r w:rsidRPr="000C0F5F">
              <w:rPr>
                <w:sz w:val="20"/>
                <w:szCs w:val="20"/>
                <w:lang w:val="es-CR"/>
              </w:rPr>
              <w:t>Números de teléfono:</w:t>
            </w:r>
          </w:p>
        </w:tc>
        <w:tc>
          <w:tcPr>
            <w:tcW w:w="3371" w:type="pct"/>
            <w:gridSpan w:val="2"/>
            <w:tcBorders>
              <w:top w:val="single" w:color="auto" w:sz="4" w:space="0"/>
              <w:left w:val="single" w:color="auto" w:sz="4" w:space="0"/>
              <w:bottom w:val="single" w:color="auto" w:sz="4" w:space="0"/>
              <w:right w:val="single" w:color="auto" w:sz="4" w:space="0"/>
            </w:tcBorders>
          </w:tcPr>
          <w:p w:rsidRPr="000C0F5F" w:rsidR="00A72833" w:rsidP="00FC7F2D" w:rsidRDefault="00A72833" w14:paraId="2A41A2C6" w14:textId="77777777">
            <w:pPr>
              <w:spacing w:line="240" w:lineRule="auto"/>
              <w:rPr>
                <w:sz w:val="20"/>
                <w:szCs w:val="20"/>
                <w:lang w:val="es-CR"/>
              </w:rPr>
            </w:pPr>
          </w:p>
        </w:tc>
      </w:tr>
      <w:tr w:rsidRPr="000C0F5F" w:rsidR="00A72833" w:rsidTr="00FC7F2D" w14:paraId="7A7B2EF6" w14:textId="77777777">
        <w:tc>
          <w:tcPr>
            <w:tcW w:w="1629" w:type="pct"/>
            <w:tcBorders>
              <w:top w:val="nil"/>
              <w:left w:val="nil"/>
              <w:bottom w:val="nil"/>
              <w:right w:val="single" w:color="auto" w:sz="4" w:space="0"/>
            </w:tcBorders>
            <w:shd w:val="clear" w:color="auto" w:fill="D9D9D9" w:themeFill="background1" w:themeFillShade="D9"/>
            <w:hideMark/>
          </w:tcPr>
          <w:p w:rsidRPr="000C0F5F" w:rsidR="00A72833" w:rsidP="00FC7F2D" w:rsidRDefault="00A72833" w14:paraId="4785D0DF" w14:textId="77777777">
            <w:pPr>
              <w:spacing w:line="240" w:lineRule="auto"/>
              <w:rPr>
                <w:sz w:val="20"/>
                <w:szCs w:val="20"/>
                <w:lang w:val="es-CR"/>
              </w:rPr>
            </w:pPr>
            <w:r w:rsidRPr="000C0F5F">
              <w:rPr>
                <w:sz w:val="20"/>
                <w:szCs w:val="20"/>
                <w:lang w:val="es-CR"/>
              </w:rPr>
              <w:t>Correo electrónico:</w:t>
            </w:r>
          </w:p>
        </w:tc>
        <w:tc>
          <w:tcPr>
            <w:tcW w:w="3371"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C0F5F" w:rsidR="00A72833" w:rsidP="00FC7F2D" w:rsidRDefault="00A72833" w14:paraId="73AACCAE" w14:textId="77777777">
            <w:pPr>
              <w:spacing w:line="240" w:lineRule="auto"/>
              <w:rPr>
                <w:sz w:val="20"/>
                <w:szCs w:val="20"/>
                <w:lang w:val="es-CR"/>
              </w:rPr>
            </w:pPr>
          </w:p>
        </w:tc>
      </w:tr>
    </w:tbl>
    <w:p w:rsidRPr="000C0F5F" w:rsidR="00A72833" w:rsidP="00A72833" w:rsidRDefault="00A72833" w14:paraId="62C58807" w14:textId="77777777">
      <w:pPr>
        <w:spacing w:line="240" w:lineRule="auto"/>
        <w:rPr>
          <w:sz w:val="20"/>
          <w:szCs w:val="20"/>
          <w:lang w:val="es-CR"/>
        </w:rPr>
      </w:pPr>
    </w:p>
    <w:p w:rsidRPr="000C0F5F" w:rsidR="00A72833" w:rsidP="00A72833" w:rsidRDefault="00A72833" w14:paraId="4F006DB4" w14:textId="77777777">
      <w:pPr>
        <w:spacing w:line="240" w:lineRule="auto"/>
        <w:rPr>
          <w:sz w:val="20"/>
          <w:szCs w:val="20"/>
          <w:lang w:val="es-CR"/>
        </w:rPr>
      </w:pPr>
      <w:r w:rsidRPr="000C0F5F">
        <w:rPr>
          <w:sz w:val="20"/>
          <w:szCs w:val="20"/>
          <w:lang w:val="es-CR"/>
        </w:rPr>
        <w:t>Tipo de consulta (marcar con X):</w:t>
      </w:r>
    </w:p>
    <w:tbl>
      <w:tblPr>
        <w:tblStyle w:val="Tablaconcuadrcula"/>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12"/>
        <w:gridCol w:w="784"/>
        <w:gridCol w:w="2470"/>
        <w:gridCol w:w="867"/>
      </w:tblGrid>
      <w:tr w:rsidRPr="000C0F5F" w:rsidR="00A72833" w:rsidTr="00FC7F2D" w14:paraId="33CC4846" w14:textId="77777777">
        <w:trPr>
          <w:gridAfter w:val="2"/>
          <w:wAfter w:w="1889" w:type="pct"/>
        </w:trPr>
        <w:tc>
          <w:tcPr>
            <w:tcW w:w="2667" w:type="pct"/>
            <w:tcBorders>
              <w:top w:val="nil"/>
              <w:left w:val="nil"/>
              <w:bottom w:val="nil"/>
              <w:right w:val="single" w:color="auto" w:sz="4" w:space="0"/>
            </w:tcBorders>
            <w:hideMark/>
          </w:tcPr>
          <w:p w:rsidRPr="000C0F5F" w:rsidR="00A72833" w:rsidP="00FC7F2D" w:rsidRDefault="00A72833" w14:paraId="5E7D6137" w14:textId="77777777">
            <w:pPr>
              <w:spacing w:line="240" w:lineRule="auto"/>
              <w:rPr>
                <w:sz w:val="20"/>
                <w:szCs w:val="20"/>
                <w:lang w:val="es-CR"/>
              </w:rPr>
            </w:pPr>
            <w:r w:rsidRPr="000C0F5F">
              <w:rPr>
                <w:sz w:val="20"/>
                <w:szCs w:val="20"/>
                <w:lang w:val="es-CR"/>
              </w:rPr>
              <w:t>Persona física</w:t>
            </w:r>
          </w:p>
        </w:tc>
        <w:tc>
          <w:tcPr>
            <w:tcW w:w="444" w:type="pct"/>
            <w:tcBorders>
              <w:top w:val="single" w:color="auto" w:sz="4" w:space="0"/>
              <w:left w:val="single" w:color="auto" w:sz="4" w:space="0"/>
              <w:bottom w:val="single" w:color="auto" w:sz="4" w:space="0"/>
              <w:right w:val="single" w:color="auto" w:sz="4" w:space="0"/>
            </w:tcBorders>
          </w:tcPr>
          <w:p w:rsidRPr="000C0F5F" w:rsidR="00A72833" w:rsidP="00FC7F2D" w:rsidRDefault="00A72833" w14:paraId="0B07581F" w14:textId="77777777">
            <w:pPr>
              <w:spacing w:line="240" w:lineRule="auto"/>
              <w:jc w:val="center"/>
              <w:rPr>
                <w:sz w:val="20"/>
                <w:szCs w:val="20"/>
                <w:lang w:val="es-CR"/>
              </w:rPr>
            </w:pPr>
          </w:p>
        </w:tc>
      </w:tr>
      <w:tr w:rsidRPr="000C0F5F" w:rsidR="00A72833" w:rsidTr="00FC7F2D" w14:paraId="451FF7B3" w14:textId="77777777">
        <w:tc>
          <w:tcPr>
            <w:tcW w:w="2667" w:type="pct"/>
            <w:tcBorders>
              <w:top w:val="nil"/>
              <w:left w:val="nil"/>
              <w:bottom w:val="nil"/>
              <w:right w:val="single" w:color="auto" w:sz="4" w:space="0"/>
            </w:tcBorders>
            <w:shd w:val="clear" w:color="auto" w:fill="D9D9D9" w:themeFill="background1" w:themeFillShade="D9"/>
            <w:hideMark/>
          </w:tcPr>
          <w:p w:rsidRPr="000C0F5F" w:rsidR="00A72833" w:rsidP="00FC7F2D" w:rsidRDefault="00A72833" w14:paraId="3EFD62F2" w14:textId="77777777">
            <w:pPr>
              <w:spacing w:line="240" w:lineRule="auto"/>
              <w:rPr>
                <w:sz w:val="20"/>
                <w:szCs w:val="20"/>
                <w:lang w:val="es-CR"/>
              </w:rPr>
            </w:pPr>
            <w:r w:rsidRPr="000C0F5F">
              <w:rPr>
                <w:sz w:val="20"/>
                <w:szCs w:val="20"/>
                <w:lang w:val="es-CR"/>
              </w:rPr>
              <w:t>Persona Jurídica:</w:t>
            </w:r>
          </w:p>
        </w:tc>
        <w:tc>
          <w:tcPr>
            <w:tcW w:w="444"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C0F5F" w:rsidR="00A72833" w:rsidP="00FC7F2D" w:rsidRDefault="00A72833" w14:paraId="19C9BCA0" w14:textId="77777777">
            <w:pPr>
              <w:spacing w:line="240" w:lineRule="auto"/>
              <w:jc w:val="center"/>
              <w:rPr>
                <w:sz w:val="20"/>
                <w:szCs w:val="20"/>
                <w:lang w:val="es-CR"/>
              </w:rPr>
            </w:pPr>
          </w:p>
        </w:tc>
        <w:tc>
          <w:tcPr>
            <w:tcW w:w="1398" w:type="pct"/>
            <w:tcBorders>
              <w:top w:val="nil"/>
              <w:left w:val="single" w:color="auto" w:sz="4" w:space="0"/>
              <w:bottom w:val="nil"/>
              <w:right w:val="single" w:color="auto" w:sz="4" w:space="0"/>
            </w:tcBorders>
            <w:shd w:val="clear" w:color="auto" w:fill="D9D9D9" w:themeFill="background1" w:themeFillShade="D9"/>
            <w:hideMark/>
          </w:tcPr>
          <w:p w:rsidRPr="000C0F5F" w:rsidR="00A72833" w:rsidP="00FC7F2D" w:rsidRDefault="00A72833" w14:paraId="6B561060" w14:textId="77777777">
            <w:pPr>
              <w:spacing w:line="240" w:lineRule="auto"/>
              <w:rPr>
                <w:sz w:val="20"/>
                <w:szCs w:val="20"/>
                <w:lang w:val="es-CR"/>
              </w:rPr>
            </w:pPr>
            <w:r w:rsidRPr="000C0F5F">
              <w:rPr>
                <w:sz w:val="20"/>
                <w:szCs w:val="20"/>
                <w:lang w:val="es-CR"/>
              </w:rPr>
              <w:tab/>
              <w:t>Tipo(*)</w:t>
            </w:r>
          </w:p>
        </w:tc>
        <w:tc>
          <w:tcPr>
            <w:tcW w:w="491"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C0F5F" w:rsidR="00A72833" w:rsidP="00FC7F2D" w:rsidRDefault="00A72833" w14:paraId="5FBF334D" w14:textId="77777777">
            <w:pPr>
              <w:spacing w:line="240" w:lineRule="auto"/>
              <w:jc w:val="center"/>
              <w:rPr>
                <w:sz w:val="20"/>
                <w:szCs w:val="20"/>
                <w:lang w:val="es-CR"/>
              </w:rPr>
            </w:pPr>
          </w:p>
        </w:tc>
      </w:tr>
    </w:tbl>
    <w:p w:rsidRPr="000C0F5F" w:rsidR="00A72833" w:rsidP="00A72833" w:rsidRDefault="00A72833" w14:paraId="766E68FD" w14:textId="77777777">
      <w:pPr>
        <w:spacing w:line="240" w:lineRule="auto"/>
        <w:rPr>
          <w:sz w:val="20"/>
          <w:szCs w:val="20"/>
          <w:lang w:val="es-CR"/>
        </w:rPr>
      </w:pPr>
    </w:p>
    <w:tbl>
      <w:tblPr>
        <w:tblStyle w:val="Tablaconcuadrcula"/>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78"/>
        <w:gridCol w:w="5955"/>
      </w:tblGrid>
      <w:tr w:rsidRPr="000C0F5F" w:rsidR="00A72833" w:rsidTr="00FC7F2D" w14:paraId="1CF045DA" w14:textId="77777777">
        <w:tc>
          <w:tcPr>
            <w:tcW w:w="1629" w:type="pct"/>
            <w:tcBorders>
              <w:top w:val="nil"/>
              <w:left w:val="nil"/>
              <w:bottom w:val="nil"/>
              <w:right w:val="single" w:color="auto" w:sz="4" w:space="0"/>
            </w:tcBorders>
            <w:hideMark/>
          </w:tcPr>
          <w:p w:rsidRPr="000C0F5F" w:rsidR="00A72833" w:rsidP="00FC7F2D" w:rsidRDefault="00A72833" w14:paraId="04BE9F62" w14:textId="77777777">
            <w:pPr>
              <w:spacing w:line="240" w:lineRule="auto"/>
              <w:rPr>
                <w:sz w:val="20"/>
                <w:szCs w:val="20"/>
                <w:lang w:val="es-CR"/>
              </w:rPr>
            </w:pPr>
            <w:r w:rsidRPr="000C0F5F">
              <w:rPr>
                <w:sz w:val="20"/>
                <w:szCs w:val="20"/>
                <w:lang w:val="es-CR"/>
              </w:rPr>
              <w:t>Nombre de la empresa:</w:t>
            </w:r>
          </w:p>
        </w:tc>
        <w:tc>
          <w:tcPr>
            <w:tcW w:w="3371" w:type="pct"/>
            <w:tcBorders>
              <w:top w:val="single" w:color="auto" w:sz="4" w:space="0"/>
              <w:left w:val="single" w:color="auto" w:sz="4" w:space="0"/>
              <w:bottom w:val="single" w:color="auto" w:sz="4" w:space="0"/>
              <w:right w:val="single" w:color="auto" w:sz="4" w:space="0"/>
            </w:tcBorders>
          </w:tcPr>
          <w:p w:rsidRPr="000C0F5F" w:rsidR="00A72833" w:rsidP="00FC7F2D" w:rsidRDefault="00A72833" w14:paraId="1FF5349E" w14:textId="77777777">
            <w:pPr>
              <w:spacing w:line="240" w:lineRule="auto"/>
              <w:rPr>
                <w:sz w:val="20"/>
                <w:szCs w:val="20"/>
                <w:lang w:val="es-CR"/>
              </w:rPr>
            </w:pPr>
          </w:p>
        </w:tc>
      </w:tr>
      <w:tr w:rsidRPr="000C0F5F" w:rsidR="00A72833" w:rsidTr="00FC7F2D" w14:paraId="0C2DA69D" w14:textId="77777777">
        <w:tc>
          <w:tcPr>
            <w:tcW w:w="1629" w:type="pct"/>
            <w:tcBorders>
              <w:top w:val="nil"/>
              <w:left w:val="nil"/>
              <w:bottom w:val="nil"/>
              <w:right w:val="single" w:color="auto" w:sz="4" w:space="0"/>
            </w:tcBorders>
            <w:shd w:val="clear" w:color="auto" w:fill="D9D9D9" w:themeFill="background1" w:themeFillShade="D9"/>
            <w:hideMark/>
          </w:tcPr>
          <w:p w:rsidRPr="000C0F5F" w:rsidR="00A72833" w:rsidP="00FC7F2D" w:rsidRDefault="00A72833" w14:paraId="48B4755E" w14:textId="77777777">
            <w:pPr>
              <w:spacing w:line="240" w:lineRule="auto"/>
              <w:rPr>
                <w:sz w:val="20"/>
                <w:szCs w:val="20"/>
                <w:lang w:val="es-CR"/>
              </w:rPr>
            </w:pPr>
            <w:r w:rsidRPr="000C0F5F">
              <w:rPr>
                <w:sz w:val="20"/>
                <w:szCs w:val="20"/>
                <w:lang w:val="es-CR"/>
              </w:rPr>
              <w:t>Número de identidad:</w:t>
            </w:r>
          </w:p>
        </w:tc>
        <w:tc>
          <w:tcPr>
            <w:tcW w:w="3371"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C0F5F" w:rsidR="00A72833" w:rsidP="00FC7F2D" w:rsidRDefault="00A72833" w14:paraId="4E076154" w14:textId="77777777">
            <w:pPr>
              <w:spacing w:line="240" w:lineRule="auto"/>
              <w:rPr>
                <w:sz w:val="20"/>
                <w:szCs w:val="20"/>
                <w:lang w:val="es-CR"/>
              </w:rPr>
            </w:pPr>
          </w:p>
        </w:tc>
      </w:tr>
      <w:tr w:rsidRPr="000C0F5F" w:rsidR="00A72833" w:rsidTr="00FC7F2D" w14:paraId="3FAD8421" w14:textId="77777777">
        <w:tc>
          <w:tcPr>
            <w:tcW w:w="1629" w:type="pct"/>
            <w:tcBorders>
              <w:top w:val="nil"/>
              <w:left w:val="nil"/>
              <w:bottom w:val="nil"/>
              <w:right w:val="single" w:color="auto" w:sz="4" w:space="0"/>
            </w:tcBorders>
            <w:hideMark/>
          </w:tcPr>
          <w:p w:rsidRPr="000C0F5F" w:rsidR="00A72833" w:rsidP="00FC7F2D" w:rsidRDefault="00A72833" w14:paraId="4E5D995F" w14:textId="77777777">
            <w:pPr>
              <w:spacing w:line="240" w:lineRule="auto"/>
              <w:rPr>
                <w:sz w:val="20"/>
                <w:szCs w:val="20"/>
                <w:lang w:val="es-CR"/>
              </w:rPr>
            </w:pPr>
            <w:r w:rsidRPr="000C0F5F">
              <w:rPr>
                <w:sz w:val="20"/>
                <w:szCs w:val="20"/>
                <w:lang w:val="es-CR"/>
              </w:rPr>
              <w:t>Números de teléfono:</w:t>
            </w:r>
          </w:p>
        </w:tc>
        <w:tc>
          <w:tcPr>
            <w:tcW w:w="3371" w:type="pct"/>
            <w:tcBorders>
              <w:top w:val="single" w:color="auto" w:sz="4" w:space="0"/>
              <w:left w:val="single" w:color="auto" w:sz="4" w:space="0"/>
              <w:bottom w:val="single" w:color="auto" w:sz="4" w:space="0"/>
              <w:right w:val="single" w:color="auto" w:sz="4" w:space="0"/>
            </w:tcBorders>
          </w:tcPr>
          <w:p w:rsidRPr="000C0F5F" w:rsidR="00A72833" w:rsidP="00FC7F2D" w:rsidRDefault="00A72833" w14:paraId="77D19E29" w14:textId="77777777">
            <w:pPr>
              <w:spacing w:line="240" w:lineRule="auto"/>
              <w:rPr>
                <w:sz w:val="20"/>
                <w:szCs w:val="20"/>
                <w:lang w:val="es-CR"/>
              </w:rPr>
            </w:pPr>
          </w:p>
        </w:tc>
      </w:tr>
      <w:tr w:rsidRPr="000C0F5F" w:rsidR="00A72833" w:rsidTr="00FC7F2D" w14:paraId="24AB2C2A" w14:textId="77777777">
        <w:tc>
          <w:tcPr>
            <w:tcW w:w="1629" w:type="pct"/>
            <w:tcBorders>
              <w:top w:val="nil"/>
              <w:left w:val="nil"/>
              <w:bottom w:val="nil"/>
              <w:right w:val="single" w:color="auto" w:sz="4" w:space="0"/>
            </w:tcBorders>
            <w:shd w:val="clear" w:color="auto" w:fill="D9D9D9" w:themeFill="background1" w:themeFillShade="D9"/>
            <w:hideMark/>
          </w:tcPr>
          <w:p w:rsidRPr="000C0F5F" w:rsidR="00A72833" w:rsidP="00FC7F2D" w:rsidRDefault="00A72833" w14:paraId="7EB2BBED" w14:textId="77777777">
            <w:pPr>
              <w:spacing w:line="240" w:lineRule="auto"/>
              <w:rPr>
                <w:sz w:val="20"/>
                <w:szCs w:val="20"/>
                <w:lang w:val="es-CR"/>
              </w:rPr>
            </w:pPr>
            <w:r w:rsidRPr="000C0F5F">
              <w:rPr>
                <w:sz w:val="20"/>
                <w:szCs w:val="20"/>
                <w:lang w:val="es-CR"/>
              </w:rPr>
              <w:t>Correo electrónico:</w:t>
            </w:r>
          </w:p>
        </w:tc>
        <w:tc>
          <w:tcPr>
            <w:tcW w:w="3371"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C0F5F" w:rsidR="00A72833" w:rsidP="00FC7F2D" w:rsidRDefault="00A72833" w14:paraId="29E0806A" w14:textId="77777777">
            <w:pPr>
              <w:spacing w:line="240" w:lineRule="auto"/>
              <w:rPr>
                <w:sz w:val="20"/>
                <w:szCs w:val="20"/>
                <w:lang w:val="es-CR"/>
              </w:rPr>
            </w:pPr>
          </w:p>
        </w:tc>
      </w:tr>
    </w:tbl>
    <w:p w:rsidRPr="000C0F5F" w:rsidR="00A72833" w:rsidP="00A72833" w:rsidRDefault="00A72833" w14:paraId="55CA0FF0" w14:textId="77777777">
      <w:pPr>
        <w:spacing w:line="240" w:lineRule="auto"/>
        <w:ind w:right="452"/>
        <w:rPr>
          <w:sz w:val="20"/>
          <w:szCs w:val="20"/>
          <w:lang w:val="es-CR"/>
        </w:rPr>
      </w:pPr>
    </w:p>
    <w:p w:rsidRPr="000C0F5F" w:rsidR="00A72833" w:rsidP="00A72833" w:rsidRDefault="00A72833" w14:paraId="43D24B5F" w14:textId="77777777">
      <w:pPr>
        <w:spacing w:line="240" w:lineRule="auto"/>
        <w:ind w:right="27"/>
        <w:rPr>
          <w:sz w:val="20"/>
          <w:szCs w:val="20"/>
          <w:lang w:val="es-CR"/>
        </w:rPr>
      </w:pPr>
      <w:r w:rsidRPr="000C0F5F">
        <w:rPr>
          <w:b/>
          <w:sz w:val="20"/>
          <w:szCs w:val="20"/>
          <w:lang w:val="es-CR"/>
        </w:rPr>
        <w:t>Autorizo</w:t>
      </w:r>
      <w:r w:rsidRPr="000C0F5F">
        <w:rPr>
          <w:sz w:val="20"/>
          <w:szCs w:val="20"/>
          <w:lang w:val="es-CR"/>
        </w:rPr>
        <w:t xml:space="preserve"> a la Superintendencia General de Entidades Financieras para que proporcione, la información crediticia sobre mi persona o mi representado</w:t>
      </w:r>
      <w:r>
        <w:rPr>
          <w:sz w:val="20"/>
          <w:szCs w:val="20"/>
          <w:lang w:val="es-CR"/>
        </w:rPr>
        <w:t xml:space="preserve">, </w:t>
      </w:r>
      <w:r w:rsidRPr="000C0F5F">
        <w:rPr>
          <w:sz w:val="20"/>
          <w:szCs w:val="20"/>
          <w:lang w:val="es-CR"/>
        </w:rPr>
        <w:t>según corresponda, en el Centro de Información Crediticia (CIC) que administra la SUGEF</w:t>
      </w:r>
      <w:r>
        <w:rPr>
          <w:sz w:val="20"/>
          <w:szCs w:val="20"/>
          <w:lang w:val="es-CR"/>
        </w:rPr>
        <w:t>,</w:t>
      </w:r>
      <w:r w:rsidRPr="00A93F5D">
        <w:rPr>
          <w:sz w:val="20"/>
          <w:szCs w:val="20"/>
          <w:lang w:val="es-CR"/>
        </w:rPr>
        <w:t xml:space="preserve"> </w:t>
      </w:r>
      <w:r>
        <w:rPr>
          <w:sz w:val="20"/>
          <w:szCs w:val="20"/>
          <w:lang w:val="es-CR"/>
        </w:rPr>
        <w:t>por un período de seis meses</w:t>
      </w:r>
      <w:r w:rsidRPr="000C0F5F">
        <w:rPr>
          <w:sz w:val="20"/>
          <w:szCs w:val="20"/>
          <w:lang w:val="es-CR"/>
        </w:rPr>
        <w:t>, en razón de que me está ofreciendo facilidades crediticias, por lo que debe visualizar</w:t>
      </w:r>
      <w:r>
        <w:rPr>
          <w:sz w:val="20"/>
          <w:szCs w:val="20"/>
          <w:lang w:val="es-CR"/>
        </w:rPr>
        <w:t xml:space="preserve"> mis obligaciones crediticias. L</w:t>
      </w:r>
      <w:r w:rsidRPr="000C0F5F">
        <w:rPr>
          <w:sz w:val="20"/>
          <w:szCs w:val="20"/>
          <w:lang w:val="es-CR"/>
        </w:rPr>
        <w:t>o anterior de conformidad con el Inciso a) del Artículo 4 del Decreto legislativo N.° 9859 “Adición de los artículos 36 bis, 36 ter, 36 quater, 44 ter y de los incisos g) y h) al artículo 53, y reforma de los artículos 44 bis y 63 de la Ley 7472, Promoción de la Competencia y Defensa Efectiva del consumidor” y el artículo 133 de la Ley Orgánica del Banco Central de Costa Rica, Ley N° 7558, a:</w:t>
      </w:r>
    </w:p>
    <w:p w:rsidRPr="000C0F5F" w:rsidR="00A72833" w:rsidP="00A72833" w:rsidRDefault="00A72833" w14:paraId="75A2458A" w14:textId="77777777">
      <w:pPr>
        <w:spacing w:line="240" w:lineRule="auto"/>
        <w:ind w:right="452"/>
        <w:rPr>
          <w:sz w:val="20"/>
          <w:szCs w:val="20"/>
          <w:lang w:val="es-CR"/>
        </w:rPr>
      </w:pPr>
    </w:p>
    <w:tbl>
      <w:tblPr>
        <w:tblStyle w:val="Tablaconcuadrcula"/>
        <w:tblW w:w="0" w:type="auto"/>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02"/>
        <w:gridCol w:w="567"/>
        <w:gridCol w:w="2551"/>
        <w:gridCol w:w="1843"/>
      </w:tblGrid>
      <w:tr w:rsidRPr="000C0F5F" w:rsidR="00A72833" w:rsidTr="00FC7F2D" w14:paraId="4E51FB85" w14:textId="77777777">
        <w:tc>
          <w:tcPr>
            <w:tcW w:w="3402" w:type="dxa"/>
            <w:tcBorders>
              <w:top w:val="nil"/>
              <w:left w:val="nil"/>
              <w:bottom w:val="nil"/>
              <w:right w:val="single" w:color="auto" w:sz="4" w:space="0"/>
            </w:tcBorders>
            <w:hideMark/>
          </w:tcPr>
          <w:p w:rsidRPr="000C0F5F" w:rsidR="00A72833" w:rsidP="00FC7F2D" w:rsidRDefault="00A72833" w14:paraId="6D52AAA7" w14:textId="77777777">
            <w:pPr>
              <w:spacing w:line="240" w:lineRule="auto"/>
              <w:rPr>
                <w:sz w:val="20"/>
                <w:szCs w:val="20"/>
                <w:lang w:val="es-CR"/>
              </w:rPr>
            </w:pPr>
            <w:r w:rsidRPr="000C0F5F">
              <w:rPr>
                <w:sz w:val="20"/>
                <w:szCs w:val="20"/>
                <w:lang w:val="es-CR"/>
              </w:rPr>
              <w:t>Nombre Oferente de crédito:</w:t>
            </w:r>
          </w:p>
        </w:tc>
        <w:tc>
          <w:tcPr>
            <w:tcW w:w="4961" w:type="dxa"/>
            <w:gridSpan w:val="3"/>
            <w:tcBorders>
              <w:top w:val="single" w:color="auto" w:sz="4" w:space="0"/>
              <w:left w:val="single" w:color="auto" w:sz="4" w:space="0"/>
              <w:bottom w:val="single" w:color="auto" w:sz="4" w:space="0"/>
              <w:right w:val="single" w:color="auto" w:sz="4" w:space="0"/>
            </w:tcBorders>
          </w:tcPr>
          <w:p w:rsidRPr="000C0F5F" w:rsidR="00A72833" w:rsidP="00FC7F2D" w:rsidRDefault="00A72833" w14:paraId="1769BBB0" w14:textId="77777777">
            <w:pPr>
              <w:spacing w:line="240" w:lineRule="auto"/>
              <w:rPr>
                <w:sz w:val="20"/>
                <w:szCs w:val="20"/>
                <w:lang w:val="es-CR"/>
              </w:rPr>
            </w:pPr>
          </w:p>
        </w:tc>
      </w:tr>
      <w:tr w:rsidRPr="000C0F5F" w:rsidR="00A72833" w:rsidTr="00FC7F2D" w14:paraId="359B4504" w14:textId="77777777">
        <w:trPr>
          <w:gridAfter w:val="2"/>
          <w:wAfter w:w="4394" w:type="dxa"/>
        </w:trPr>
        <w:tc>
          <w:tcPr>
            <w:tcW w:w="3402" w:type="dxa"/>
            <w:tcBorders>
              <w:top w:val="nil"/>
              <w:left w:val="nil"/>
              <w:bottom w:val="nil"/>
              <w:right w:val="single" w:color="auto" w:sz="4" w:space="0"/>
            </w:tcBorders>
            <w:shd w:val="clear" w:color="auto" w:fill="D9D9D9" w:themeFill="background1" w:themeFillShade="D9"/>
            <w:hideMark/>
          </w:tcPr>
          <w:p w:rsidRPr="000C0F5F" w:rsidR="00A72833" w:rsidP="00FC7F2D" w:rsidRDefault="00A72833" w14:paraId="3A2AFA14" w14:textId="77777777">
            <w:pPr>
              <w:spacing w:line="240" w:lineRule="auto"/>
              <w:rPr>
                <w:sz w:val="20"/>
                <w:szCs w:val="20"/>
                <w:lang w:val="es-CR"/>
              </w:rPr>
            </w:pPr>
            <w:r w:rsidRPr="000C0F5F">
              <w:rPr>
                <w:sz w:val="20"/>
                <w:szCs w:val="20"/>
                <w:lang w:val="es-CR"/>
              </w:rPr>
              <w:t>Tipo de persona(*):</w:t>
            </w:r>
          </w:p>
        </w:tc>
        <w:tc>
          <w:tcPr>
            <w:tcW w:w="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C0F5F" w:rsidR="00A72833" w:rsidP="00FC7F2D" w:rsidRDefault="00A72833" w14:paraId="1DC8A629" w14:textId="77777777">
            <w:pPr>
              <w:spacing w:line="240" w:lineRule="auto"/>
              <w:rPr>
                <w:sz w:val="20"/>
                <w:szCs w:val="20"/>
                <w:lang w:val="es-CR"/>
              </w:rPr>
            </w:pPr>
          </w:p>
        </w:tc>
      </w:tr>
      <w:tr w:rsidRPr="000C0F5F" w:rsidR="00A72833" w:rsidTr="00FC7F2D" w14:paraId="71685662" w14:textId="77777777">
        <w:trPr>
          <w:gridAfter w:val="1"/>
          <w:wAfter w:w="1843" w:type="dxa"/>
        </w:trPr>
        <w:tc>
          <w:tcPr>
            <w:tcW w:w="3402" w:type="dxa"/>
            <w:tcBorders>
              <w:top w:val="nil"/>
              <w:left w:val="nil"/>
              <w:bottom w:val="nil"/>
              <w:right w:val="single" w:color="auto" w:sz="4" w:space="0"/>
            </w:tcBorders>
            <w:hideMark/>
          </w:tcPr>
          <w:p w:rsidRPr="000C0F5F" w:rsidR="00A72833" w:rsidP="00FC7F2D" w:rsidRDefault="00A72833" w14:paraId="20B3874B" w14:textId="77777777">
            <w:pPr>
              <w:spacing w:line="240" w:lineRule="auto"/>
              <w:rPr>
                <w:sz w:val="20"/>
                <w:szCs w:val="20"/>
                <w:lang w:val="es-CR"/>
              </w:rPr>
            </w:pPr>
            <w:r w:rsidRPr="000C0F5F">
              <w:rPr>
                <w:sz w:val="20"/>
                <w:szCs w:val="20"/>
                <w:lang w:val="es-CR"/>
              </w:rPr>
              <w:t>Con número de identidad</w:t>
            </w:r>
          </w:p>
        </w:tc>
        <w:tc>
          <w:tcPr>
            <w:tcW w:w="3118" w:type="dxa"/>
            <w:gridSpan w:val="2"/>
            <w:tcBorders>
              <w:top w:val="single" w:color="auto" w:sz="4" w:space="0"/>
              <w:left w:val="single" w:color="auto" w:sz="4" w:space="0"/>
              <w:bottom w:val="single" w:color="auto" w:sz="4" w:space="0"/>
              <w:right w:val="single" w:color="auto" w:sz="4" w:space="0"/>
            </w:tcBorders>
          </w:tcPr>
          <w:p w:rsidRPr="000C0F5F" w:rsidR="00A72833" w:rsidP="00FC7F2D" w:rsidRDefault="00A72833" w14:paraId="2259FDBF" w14:textId="77777777">
            <w:pPr>
              <w:spacing w:line="240" w:lineRule="auto"/>
              <w:rPr>
                <w:sz w:val="20"/>
                <w:szCs w:val="20"/>
                <w:lang w:val="es-CR"/>
              </w:rPr>
            </w:pPr>
          </w:p>
        </w:tc>
      </w:tr>
    </w:tbl>
    <w:tbl>
      <w:tblPr>
        <w:tblW w:w="0" w:type="auto"/>
        <w:tblInd w:w="426" w:type="dxa"/>
        <w:tblLayout w:type="fixed"/>
        <w:tblCellMar>
          <w:left w:w="0" w:type="dxa"/>
          <w:right w:w="0" w:type="dxa"/>
        </w:tblCellMar>
        <w:tblLook w:val="04A0" w:firstRow="1" w:lastRow="0" w:firstColumn="1" w:lastColumn="0" w:noHBand="0" w:noVBand="1"/>
      </w:tblPr>
      <w:tblGrid>
        <w:gridCol w:w="4110"/>
        <w:gridCol w:w="3402"/>
      </w:tblGrid>
      <w:tr w:rsidRPr="000C0F5F" w:rsidR="00A72833" w:rsidTr="00FC7F2D" w14:paraId="7665A6D7" w14:textId="77777777">
        <w:tc>
          <w:tcPr>
            <w:tcW w:w="4110" w:type="dxa"/>
            <w:tcBorders>
              <w:top w:val="nil"/>
              <w:left w:val="nil"/>
              <w:bottom w:val="nil"/>
              <w:right w:val="single" w:color="auto" w:sz="4" w:space="0"/>
            </w:tcBorders>
            <w:tcMar>
              <w:top w:w="0" w:type="dxa"/>
              <w:left w:w="108" w:type="dxa"/>
              <w:bottom w:w="0" w:type="dxa"/>
              <w:right w:w="108" w:type="dxa"/>
            </w:tcMar>
          </w:tcPr>
          <w:p w:rsidRPr="000C0F5F" w:rsidR="00A72833" w:rsidP="00FC7F2D" w:rsidRDefault="00A72833" w14:paraId="4AC6F12D" w14:textId="77777777">
            <w:pPr>
              <w:tabs>
                <w:tab w:val="left" w:pos="317"/>
              </w:tabs>
              <w:spacing w:line="240" w:lineRule="auto"/>
              <w:ind w:left="33"/>
              <w:rPr>
                <w:sz w:val="16"/>
                <w:szCs w:val="16"/>
                <w:lang w:val="es-CR"/>
              </w:rPr>
            </w:pPr>
            <w:r w:rsidRPr="000C0F5F">
              <w:rPr>
                <w:sz w:val="16"/>
                <w:szCs w:val="16"/>
                <w:lang w:val="es-CR"/>
              </w:rPr>
              <w:t>(*)</w:t>
            </w:r>
            <w:r w:rsidRPr="000C0F5F">
              <w:rPr>
                <w:sz w:val="16"/>
                <w:szCs w:val="16"/>
                <w:lang w:val="es-CR"/>
              </w:rPr>
              <w:tab/>
              <w:t>01 persona física nacional</w:t>
            </w:r>
          </w:p>
          <w:p w:rsidRPr="000C0F5F" w:rsidR="00A72833" w:rsidP="00FC7F2D" w:rsidRDefault="00A72833" w14:paraId="4D1F23B0" w14:textId="77777777">
            <w:pPr>
              <w:tabs>
                <w:tab w:val="left" w:pos="317"/>
              </w:tabs>
              <w:spacing w:line="240" w:lineRule="auto"/>
              <w:ind w:left="33"/>
              <w:rPr>
                <w:sz w:val="16"/>
                <w:szCs w:val="16"/>
                <w:lang w:val="es-CR"/>
              </w:rPr>
            </w:pPr>
            <w:r w:rsidRPr="000C0F5F">
              <w:rPr>
                <w:sz w:val="16"/>
                <w:szCs w:val="16"/>
                <w:lang w:val="es-CR"/>
              </w:rPr>
              <w:tab/>
              <w:t>03 extranjero Residente (DIMEX)</w:t>
            </w:r>
          </w:p>
          <w:p w:rsidRPr="000C0F5F" w:rsidR="00A72833" w:rsidP="00FC7F2D" w:rsidRDefault="00A72833" w14:paraId="3EA8F6B2" w14:textId="77777777">
            <w:pPr>
              <w:tabs>
                <w:tab w:val="left" w:pos="317"/>
              </w:tabs>
              <w:spacing w:line="240" w:lineRule="auto"/>
              <w:ind w:left="33"/>
              <w:rPr>
                <w:sz w:val="16"/>
                <w:szCs w:val="16"/>
                <w:lang w:val="es-CR"/>
              </w:rPr>
            </w:pPr>
            <w:r w:rsidRPr="000C0F5F">
              <w:rPr>
                <w:sz w:val="16"/>
                <w:szCs w:val="16"/>
                <w:lang w:val="es-CR"/>
              </w:rPr>
              <w:tab/>
              <w:t>05 otra persona extranjera (pasaporte o Didi)</w:t>
            </w:r>
          </w:p>
        </w:tc>
        <w:tc>
          <w:tcPr>
            <w:tcW w:w="3402" w:type="dxa"/>
            <w:tcBorders>
              <w:top w:val="nil"/>
              <w:left w:val="single" w:color="auto" w:sz="4" w:space="0"/>
              <w:bottom w:val="nil"/>
              <w:right w:val="nil"/>
            </w:tcBorders>
            <w:tcMar>
              <w:top w:w="0" w:type="dxa"/>
              <w:left w:w="108" w:type="dxa"/>
              <w:bottom w:w="0" w:type="dxa"/>
              <w:right w:w="108" w:type="dxa"/>
            </w:tcMar>
            <w:hideMark/>
          </w:tcPr>
          <w:p w:rsidRPr="000C0F5F" w:rsidR="00A72833" w:rsidP="00FC7F2D" w:rsidRDefault="00A72833" w14:paraId="730CE9BF" w14:textId="77777777">
            <w:pPr>
              <w:tabs>
                <w:tab w:val="left" w:pos="320"/>
              </w:tabs>
              <w:spacing w:line="240" w:lineRule="auto"/>
              <w:rPr>
                <w:sz w:val="16"/>
                <w:szCs w:val="16"/>
                <w:lang w:val="es-CR"/>
              </w:rPr>
            </w:pPr>
            <w:r w:rsidRPr="000C0F5F">
              <w:rPr>
                <w:sz w:val="16"/>
                <w:szCs w:val="16"/>
                <w:lang w:val="es-CR"/>
              </w:rPr>
              <w:tab/>
              <w:t>02 empresa jurídica nacional</w:t>
            </w:r>
          </w:p>
          <w:p w:rsidRPr="000C0F5F" w:rsidR="00A72833" w:rsidP="00FC7F2D" w:rsidRDefault="00A72833" w14:paraId="5170317B" w14:textId="77777777">
            <w:pPr>
              <w:tabs>
                <w:tab w:val="left" w:pos="320"/>
              </w:tabs>
              <w:spacing w:line="240" w:lineRule="auto"/>
              <w:rPr>
                <w:sz w:val="16"/>
                <w:szCs w:val="16"/>
                <w:lang w:val="es-CR"/>
              </w:rPr>
            </w:pPr>
            <w:r w:rsidRPr="000C0F5F">
              <w:rPr>
                <w:sz w:val="16"/>
                <w:szCs w:val="16"/>
                <w:lang w:val="es-CR"/>
              </w:rPr>
              <w:tab/>
              <w:t>04 empresa jurídica extranjera</w:t>
            </w:r>
          </w:p>
          <w:p w:rsidRPr="000C0F5F" w:rsidR="00A72833" w:rsidP="00FC7F2D" w:rsidRDefault="00A72833" w14:paraId="58272781" w14:textId="77777777">
            <w:pPr>
              <w:tabs>
                <w:tab w:val="left" w:pos="320"/>
              </w:tabs>
              <w:spacing w:line="240" w:lineRule="auto"/>
              <w:rPr>
                <w:sz w:val="16"/>
                <w:szCs w:val="16"/>
                <w:lang w:val="es-CR"/>
              </w:rPr>
            </w:pPr>
            <w:r w:rsidRPr="000C0F5F">
              <w:rPr>
                <w:sz w:val="16"/>
                <w:szCs w:val="16"/>
                <w:lang w:val="es-CR"/>
              </w:rPr>
              <w:tab/>
              <w:t>06 empresa extranjera no financiera</w:t>
            </w:r>
          </w:p>
          <w:p w:rsidRPr="000C0F5F" w:rsidR="00A72833" w:rsidP="00FC7F2D" w:rsidRDefault="00A72833" w14:paraId="71236850" w14:textId="77777777">
            <w:pPr>
              <w:tabs>
                <w:tab w:val="left" w:pos="320"/>
              </w:tabs>
              <w:spacing w:line="240" w:lineRule="auto"/>
              <w:rPr>
                <w:sz w:val="16"/>
                <w:szCs w:val="16"/>
                <w:lang w:val="es-CR"/>
              </w:rPr>
            </w:pPr>
            <w:r w:rsidRPr="000C0F5F">
              <w:rPr>
                <w:sz w:val="16"/>
                <w:szCs w:val="16"/>
                <w:lang w:val="es-CR"/>
              </w:rPr>
              <w:tab/>
              <w:t>13 fideicomisos</w:t>
            </w:r>
          </w:p>
        </w:tc>
      </w:tr>
    </w:tbl>
    <w:p w:rsidRPr="000C0F5F" w:rsidR="00A72833" w:rsidP="00A72833" w:rsidRDefault="00A72833" w14:paraId="34BE87F5" w14:textId="77777777">
      <w:pPr>
        <w:spacing w:line="240" w:lineRule="auto"/>
        <w:ind w:right="452"/>
        <w:rPr>
          <w:sz w:val="20"/>
          <w:szCs w:val="20"/>
          <w:lang w:val="es-CR"/>
        </w:rPr>
      </w:pPr>
    </w:p>
    <w:p w:rsidRPr="000C0F5F" w:rsidR="00A72833" w:rsidP="00A72833" w:rsidRDefault="00A72833" w14:paraId="0C72939B" w14:textId="77777777">
      <w:pPr>
        <w:spacing w:line="240" w:lineRule="auto"/>
        <w:ind w:right="452"/>
        <w:rPr>
          <w:sz w:val="20"/>
          <w:szCs w:val="20"/>
          <w:lang w:val="es-CR"/>
        </w:rPr>
      </w:pPr>
    </w:p>
    <w:p w:rsidRPr="000C0F5F" w:rsidR="00A72833" w:rsidP="00A72833" w:rsidRDefault="00A72833" w14:paraId="22954D5E" w14:textId="77777777">
      <w:pPr>
        <w:spacing w:line="240" w:lineRule="auto"/>
        <w:ind w:right="452"/>
        <w:jc w:val="center"/>
        <w:rPr>
          <w:sz w:val="20"/>
          <w:szCs w:val="20"/>
          <w:lang w:val="es-CR"/>
        </w:rPr>
      </w:pPr>
      <w:r w:rsidRPr="000C0F5F">
        <w:rPr>
          <w:sz w:val="20"/>
          <w:szCs w:val="20"/>
          <w:lang w:val="es-CR"/>
        </w:rPr>
        <w:t>_________________________________</w:t>
      </w:r>
    </w:p>
    <w:p w:rsidRPr="000C0F5F" w:rsidR="00A72833" w:rsidP="00A72833" w:rsidRDefault="00A72833" w14:paraId="54C5E17E" w14:textId="77777777">
      <w:pPr>
        <w:spacing w:line="240" w:lineRule="auto"/>
        <w:ind w:right="452"/>
        <w:jc w:val="center"/>
        <w:rPr>
          <w:sz w:val="20"/>
          <w:szCs w:val="20"/>
          <w:lang w:val="es-CR"/>
        </w:rPr>
      </w:pPr>
      <w:r w:rsidRPr="000C0F5F">
        <w:rPr>
          <w:sz w:val="20"/>
          <w:szCs w:val="20"/>
          <w:lang w:val="es-CR"/>
        </w:rPr>
        <w:t>Firma solicitante de crédito</w:t>
      </w:r>
    </w:p>
    <w:p w:rsidR="00A72833" w:rsidP="00A72833" w:rsidRDefault="00A72833" w14:paraId="46689084" w14:textId="77777777">
      <w:pPr>
        <w:spacing w:line="240" w:lineRule="auto"/>
        <w:ind w:right="452"/>
        <w:rPr>
          <w:sz w:val="20"/>
          <w:szCs w:val="20"/>
          <w:lang w:val="es-CR"/>
        </w:rPr>
      </w:pPr>
    </w:p>
    <w:p w:rsidRPr="000C0F5F" w:rsidR="00A72833" w:rsidP="00A72833" w:rsidRDefault="00A72833" w14:paraId="347CE774" w14:textId="77777777">
      <w:pPr>
        <w:spacing w:line="240" w:lineRule="auto"/>
        <w:ind w:right="452"/>
        <w:rPr>
          <w:sz w:val="20"/>
          <w:szCs w:val="20"/>
          <w:lang w:val="es-CR"/>
        </w:rPr>
      </w:pPr>
    </w:p>
    <w:p w:rsidRPr="000C0F5F" w:rsidR="00A72833" w:rsidP="00A72833" w:rsidRDefault="00A72833" w14:paraId="36C81C44" w14:textId="77777777">
      <w:pPr>
        <w:pStyle w:val="Prrafodelista"/>
        <w:numPr>
          <w:ilvl w:val="0"/>
          <w:numId w:val="10"/>
        </w:numPr>
        <w:spacing w:line="240" w:lineRule="auto"/>
        <w:ind w:right="452"/>
        <w:rPr>
          <w:b/>
          <w:bCs/>
          <w:sz w:val="20"/>
          <w:szCs w:val="20"/>
          <w:u w:val="single"/>
          <w:lang w:val="es-CR"/>
        </w:rPr>
      </w:pPr>
      <w:r w:rsidRPr="000C0F5F">
        <w:rPr>
          <w:b/>
          <w:bCs/>
          <w:sz w:val="20"/>
          <w:szCs w:val="20"/>
          <w:u w:val="single"/>
          <w:lang w:val="es-CR"/>
        </w:rPr>
        <w:t>Segunda parte a ser completada y firmada por el oferente de crédito:</w:t>
      </w:r>
    </w:p>
    <w:p w:rsidRPr="000C0F5F" w:rsidR="00A72833" w:rsidP="00A72833" w:rsidRDefault="00A72833" w14:paraId="35F12F5A" w14:textId="77777777">
      <w:pPr>
        <w:spacing w:line="240" w:lineRule="auto"/>
        <w:ind w:right="452"/>
        <w:rPr>
          <w:sz w:val="20"/>
          <w:szCs w:val="20"/>
          <w:lang w:val="es-CR"/>
        </w:rPr>
      </w:pPr>
    </w:p>
    <w:p w:rsidR="00A72833" w:rsidP="00A72833" w:rsidRDefault="00A72833" w14:paraId="00B25096" w14:textId="77777777">
      <w:pPr>
        <w:spacing w:line="240" w:lineRule="auto"/>
        <w:ind w:right="452"/>
        <w:jc w:val="center"/>
        <w:rPr>
          <w:b/>
          <w:bCs/>
          <w:sz w:val="20"/>
          <w:szCs w:val="20"/>
          <w:lang w:val="es-CR"/>
        </w:rPr>
      </w:pPr>
      <w:r w:rsidRPr="000C0F5F">
        <w:rPr>
          <w:b/>
          <w:bCs/>
          <w:sz w:val="20"/>
          <w:szCs w:val="20"/>
          <w:lang w:val="es-CR"/>
        </w:rPr>
        <w:t>DECLARACIÓN JURADA DEL OFERENTE DE CRÉDITO PARA CONSULTAR INFORMACIÓN CREDITICIA DE DEUDOR POTENCIAL</w:t>
      </w:r>
    </w:p>
    <w:p w:rsidRPr="000C0F5F" w:rsidR="00A72833" w:rsidP="00A72833" w:rsidRDefault="00A72833" w14:paraId="53CA4982" w14:textId="77777777">
      <w:pPr>
        <w:spacing w:line="240" w:lineRule="auto"/>
        <w:ind w:right="452"/>
        <w:jc w:val="center"/>
        <w:rPr>
          <w:b/>
          <w:bCs/>
          <w:sz w:val="20"/>
          <w:szCs w:val="20"/>
          <w:lang w:val="es-CR"/>
        </w:rPr>
      </w:pPr>
    </w:p>
    <w:p w:rsidR="00A72833" w:rsidP="00A72833" w:rsidRDefault="00A72833" w14:paraId="1272D0DB" w14:textId="77777777">
      <w:pPr>
        <w:spacing w:line="240" w:lineRule="auto"/>
        <w:ind w:right="452"/>
        <w:rPr>
          <w:sz w:val="20"/>
          <w:szCs w:val="20"/>
          <w:lang w:val="es-CR"/>
        </w:rPr>
      </w:pPr>
      <w:r w:rsidRPr="000C0F5F">
        <w:rPr>
          <w:sz w:val="20"/>
          <w:szCs w:val="20"/>
          <w:lang w:val="es-CR"/>
        </w:rPr>
        <w:t>Declaro bajo fe de juramento que la información se solicita con el fin de evaluar una facilidad crediticia potencial y que las condiciones de dicha facilidad crediticia acordadas con el deudor potencial serán las siguientes:</w:t>
      </w:r>
    </w:p>
    <w:p w:rsidR="00A72833" w:rsidP="00A72833" w:rsidRDefault="00A72833" w14:paraId="59C30B38" w14:textId="77777777">
      <w:pPr>
        <w:spacing w:line="240" w:lineRule="auto"/>
        <w:ind w:right="452"/>
        <w:rPr>
          <w:sz w:val="20"/>
          <w:szCs w:val="20"/>
          <w:lang w:val="es-CR"/>
        </w:rPr>
      </w:pPr>
    </w:p>
    <w:p w:rsidR="00A72833" w:rsidP="00A72833" w:rsidRDefault="00A72833" w14:paraId="2A923CE2" w14:textId="77777777">
      <w:pPr>
        <w:spacing w:line="240" w:lineRule="auto"/>
        <w:ind w:right="452"/>
        <w:rPr>
          <w:sz w:val="20"/>
          <w:szCs w:val="20"/>
          <w:lang w:val="es-CR"/>
        </w:rPr>
      </w:pPr>
    </w:p>
    <w:p w:rsidR="00A72833" w:rsidP="00A72833" w:rsidRDefault="00A72833" w14:paraId="47368643" w14:textId="77777777">
      <w:pPr>
        <w:spacing w:line="240" w:lineRule="auto"/>
        <w:ind w:right="452"/>
        <w:rPr>
          <w:sz w:val="20"/>
          <w:szCs w:val="20"/>
          <w:lang w:val="es-CR"/>
        </w:rPr>
      </w:pPr>
    </w:p>
    <w:p w:rsidRPr="000C0F5F" w:rsidR="00A72833" w:rsidP="00A72833" w:rsidRDefault="00A72833" w14:paraId="11C9A237" w14:textId="77777777">
      <w:pPr>
        <w:spacing w:line="240" w:lineRule="auto"/>
        <w:ind w:right="452"/>
        <w:rPr>
          <w:sz w:val="20"/>
          <w:szCs w:val="20"/>
          <w:lang w:val="es-CR"/>
        </w:rPr>
      </w:pPr>
    </w:p>
    <w:p w:rsidRPr="000C0F5F" w:rsidR="00A72833" w:rsidP="00A72833" w:rsidRDefault="00A72833" w14:paraId="7F60E4B4" w14:textId="77777777">
      <w:pPr>
        <w:spacing w:line="240" w:lineRule="auto"/>
        <w:ind w:right="452"/>
        <w:rPr>
          <w:sz w:val="20"/>
          <w:szCs w:val="20"/>
          <w:lang w:val="es-CR"/>
        </w:rPr>
      </w:pPr>
    </w:p>
    <w:tbl>
      <w:tblPr>
        <w:tblW w:w="0" w:type="auto"/>
        <w:tblInd w:w="426" w:type="dxa"/>
        <w:tblCellMar>
          <w:left w:w="0" w:type="dxa"/>
          <w:right w:w="0" w:type="dxa"/>
        </w:tblCellMar>
        <w:tblLook w:val="04A0" w:firstRow="1" w:lastRow="0" w:firstColumn="1" w:lastColumn="0" w:noHBand="0" w:noVBand="1"/>
      </w:tblPr>
      <w:tblGrid>
        <w:gridCol w:w="2429"/>
        <w:gridCol w:w="452"/>
        <w:gridCol w:w="209"/>
        <w:gridCol w:w="267"/>
        <w:gridCol w:w="483"/>
        <w:gridCol w:w="392"/>
        <w:gridCol w:w="460"/>
        <w:gridCol w:w="1635"/>
        <w:gridCol w:w="470"/>
        <w:gridCol w:w="1252"/>
        <w:gridCol w:w="358"/>
      </w:tblGrid>
      <w:tr w:rsidRPr="000C0F5F" w:rsidR="00A72833" w:rsidTr="00FC7F2D" w14:paraId="2CEE033C" w14:textId="77777777">
        <w:tc>
          <w:tcPr>
            <w:tcW w:w="2886" w:type="dxa"/>
            <w:tcBorders>
              <w:top w:val="nil"/>
              <w:left w:val="nil"/>
              <w:bottom w:val="nil"/>
              <w:right w:val="single" w:color="auto" w:sz="4" w:space="0"/>
            </w:tcBorders>
            <w:shd w:val="clear" w:color="auto" w:fill="D9D9D9"/>
            <w:tcMar>
              <w:top w:w="0" w:type="dxa"/>
              <w:left w:w="108" w:type="dxa"/>
              <w:bottom w:w="0" w:type="dxa"/>
              <w:right w:w="108" w:type="dxa"/>
            </w:tcMar>
            <w:vAlign w:val="center"/>
            <w:hideMark/>
          </w:tcPr>
          <w:p w:rsidRPr="000C0F5F" w:rsidR="00A72833" w:rsidP="00FC7F2D" w:rsidRDefault="00A72833" w14:paraId="4332CD98" w14:textId="77777777">
            <w:pPr>
              <w:spacing w:line="240" w:lineRule="auto"/>
              <w:rPr>
                <w:sz w:val="20"/>
                <w:szCs w:val="20"/>
                <w:lang w:val="es-CR"/>
              </w:rPr>
            </w:pPr>
            <w:r w:rsidRPr="000C0F5F">
              <w:rPr>
                <w:sz w:val="20"/>
                <w:szCs w:val="20"/>
                <w:lang w:val="es-CR"/>
              </w:rPr>
              <w:t>Monto:</w:t>
            </w:r>
          </w:p>
        </w:tc>
        <w:tc>
          <w:tcPr>
            <w:tcW w:w="2329" w:type="dxa"/>
            <w:gridSpan w:val="5"/>
            <w:tcBorders>
              <w:top w:val="single" w:color="auto" w:sz="4" w:space="0"/>
              <w:left w:val="single" w:color="auto" w:sz="4" w:space="0"/>
              <w:bottom w:val="single" w:color="auto" w:sz="4" w:space="0"/>
              <w:right w:val="single" w:color="auto" w:sz="4" w:space="0"/>
            </w:tcBorders>
            <w:shd w:val="clear" w:color="auto" w:fill="D9D9D9"/>
            <w:tcMar>
              <w:top w:w="0" w:type="dxa"/>
              <w:left w:w="108" w:type="dxa"/>
              <w:bottom w:w="0" w:type="dxa"/>
              <w:right w:w="108" w:type="dxa"/>
            </w:tcMar>
            <w:vAlign w:val="center"/>
          </w:tcPr>
          <w:p w:rsidRPr="000C0F5F" w:rsidR="00A72833" w:rsidP="00FC7F2D" w:rsidRDefault="00A72833" w14:paraId="0F0611F8" w14:textId="77777777">
            <w:pPr>
              <w:spacing w:line="240" w:lineRule="auto"/>
              <w:ind w:right="452"/>
              <w:rPr>
                <w:sz w:val="20"/>
                <w:szCs w:val="20"/>
                <w:lang w:val="es-CR"/>
              </w:rPr>
            </w:pPr>
          </w:p>
        </w:tc>
        <w:tc>
          <w:tcPr>
            <w:tcW w:w="552" w:type="dxa"/>
            <w:tcBorders>
              <w:top w:val="nil"/>
              <w:left w:val="single" w:color="auto" w:sz="4" w:space="0"/>
              <w:bottom w:val="nil"/>
              <w:right w:val="single" w:color="auto" w:sz="4" w:space="0"/>
            </w:tcBorders>
            <w:tcMar>
              <w:top w:w="0" w:type="dxa"/>
              <w:left w:w="108" w:type="dxa"/>
              <w:bottom w:w="0" w:type="dxa"/>
              <w:right w:w="108" w:type="dxa"/>
            </w:tcMar>
            <w:vAlign w:val="center"/>
          </w:tcPr>
          <w:p w:rsidRPr="000C0F5F" w:rsidR="00A72833" w:rsidP="00FC7F2D" w:rsidRDefault="00A72833" w14:paraId="76EC1116" w14:textId="77777777">
            <w:pPr>
              <w:spacing w:line="240" w:lineRule="auto"/>
              <w:ind w:right="452"/>
              <w:rPr>
                <w:sz w:val="20"/>
                <w:szCs w:val="20"/>
                <w:lang w:val="es-CR"/>
              </w:rPr>
            </w:pPr>
          </w:p>
        </w:tc>
        <w:tc>
          <w:tcPr>
            <w:tcW w:w="174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108" w:type="dxa"/>
              <w:bottom w:w="0" w:type="dxa"/>
              <w:right w:w="108" w:type="dxa"/>
            </w:tcMar>
            <w:vAlign w:val="center"/>
            <w:hideMark/>
          </w:tcPr>
          <w:p w:rsidRPr="000C0F5F" w:rsidR="00A72833" w:rsidP="00FC7F2D" w:rsidRDefault="00A72833" w14:paraId="59586975" w14:textId="77777777">
            <w:pPr>
              <w:spacing w:line="240" w:lineRule="auto"/>
              <w:ind w:right="30"/>
              <w:rPr>
                <w:sz w:val="20"/>
                <w:szCs w:val="20"/>
                <w:lang w:val="es-CR"/>
              </w:rPr>
            </w:pPr>
            <w:r w:rsidRPr="000C0F5F">
              <w:rPr>
                <w:color w:val="000000"/>
                <w:sz w:val="20"/>
                <w:szCs w:val="20"/>
                <w:lang w:val="es-CR"/>
              </w:rPr>
              <w:t>Microcrédito (marcar con X)</w:t>
            </w:r>
          </w:p>
        </w:tc>
        <w:tc>
          <w:tcPr>
            <w:tcW w:w="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108" w:type="dxa"/>
              <w:bottom w:w="0" w:type="dxa"/>
              <w:right w:w="108" w:type="dxa"/>
            </w:tcMar>
            <w:vAlign w:val="center"/>
          </w:tcPr>
          <w:p w:rsidRPr="000C0F5F" w:rsidR="00A72833" w:rsidP="00FC7F2D" w:rsidRDefault="00A72833" w14:paraId="2FD2A012" w14:textId="77777777">
            <w:pPr>
              <w:spacing w:line="240" w:lineRule="auto"/>
              <w:ind w:right="419"/>
              <w:rPr>
                <w:sz w:val="20"/>
                <w:szCs w:val="20"/>
                <w:lang w:val="es-CR"/>
              </w:rPr>
            </w:pPr>
          </w:p>
        </w:tc>
        <w:tc>
          <w:tcPr>
            <w:tcW w:w="141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108" w:type="dxa"/>
              <w:bottom w:w="0" w:type="dxa"/>
              <w:right w:w="108" w:type="dxa"/>
            </w:tcMar>
            <w:vAlign w:val="center"/>
            <w:hideMark/>
          </w:tcPr>
          <w:p w:rsidRPr="000C0F5F" w:rsidR="00A72833" w:rsidP="00FC7F2D" w:rsidRDefault="00A72833" w14:paraId="3E53A1F7" w14:textId="77777777">
            <w:pPr>
              <w:spacing w:line="240" w:lineRule="auto"/>
              <w:rPr>
                <w:sz w:val="20"/>
                <w:szCs w:val="20"/>
                <w:lang w:val="es-CR"/>
              </w:rPr>
            </w:pPr>
            <w:r w:rsidRPr="000C0F5F">
              <w:rPr>
                <w:color w:val="000000"/>
                <w:sz w:val="20"/>
                <w:szCs w:val="20"/>
                <w:lang w:val="es-CR"/>
              </w:rPr>
              <w:t>Otro tipo de crédito</w:t>
            </w:r>
          </w:p>
        </w:tc>
        <w:tc>
          <w:tcPr>
            <w:tcW w:w="41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108" w:type="dxa"/>
              <w:bottom w:w="0" w:type="dxa"/>
              <w:right w:w="108" w:type="dxa"/>
            </w:tcMar>
            <w:vAlign w:val="center"/>
          </w:tcPr>
          <w:p w:rsidRPr="000C0F5F" w:rsidR="00A72833" w:rsidP="00FC7F2D" w:rsidRDefault="00A72833" w14:paraId="297948E3" w14:textId="77777777">
            <w:pPr>
              <w:spacing w:line="240" w:lineRule="auto"/>
              <w:ind w:right="452"/>
              <w:rPr>
                <w:sz w:val="20"/>
                <w:szCs w:val="20"/>
                <w:lang w:val="es-CR"/>
              </w:rPr>
            </w:pPr>
          </w:p>
        </w:tc>
      </w:tr>
      <w:tr w:rsidRPr="000C0F5F" w:rsidR="00A72833" w:rsidTr="00FC7F2D" w14:paraId="2C69FF46" w14:textId="77777777">
        <w:trPr>
          <w:gridAfter w:val="5"/>
          <w:wAfter w:w="4693" w:type="dxa"/>
        </w:trPr>
        <w:tc>
          <w:tcPr>
            <w:tcW w:w="2886" w:type="dxa"/>
            <w:tcBorders>
              <w:top w:val="nil"/>
              <w:left w:val="nil"/>
              <w:bottom w:val="nil"/>
              <w:right w:val="single" w:color="auto" w:sz="4" w:space="0"/>
            </w:tcBorders>
            <w:tcMar>
              <w:top w:w="0" w:type="dxa"/>
              <w:left w:w="108" w:type="dxa"/>
              <w:bottom w:w="0" w:type="dxa"/>
              <w:right w:w="108" w:type="dxa"/>
            </w:tcMar>
            <w:hideMark/>
          </w:tcPr>
          <w:p w:rsidRPr="000C0F5F" w:rsidR="00A72833" w:rsidP="00FC7F2D" w:rsidRDefault="00A72833" w14:paraId="41FED54F" w14:textId="77777777">
            <w:pPr>
              <w:spacing w:line="240" w:lineRule="auto"/>
              <w:rPr>
                <w:sz w:val="20"/>
                <w:szCs w:val="20"/>
                <w:lang w:val="es-CR"/>
              </w:rPr>
            </w:pPr>
            <w:r w:rsidRPr="000C0F5F">
              <w:rPr>
                <w:sz w:val="20"/>
                <w:szCs w:val="20"/>
                <w:lang w:val="es-CR"/>
              </w:rPr>
              <w:t>Tipo de Moneda ($ o ¢)</w:t>
            </w:r>
            <w:r>
              <w:rPr>
                <w:sz w:val="20"/>
                <w:szCs w:val="20"/>
                <w:lang w:val="es-CR"/>
              </w:rPr>
              <w:t xml:space="preserve"> marque con X</w:t>
            </w:r>
            <w:r w:rsidRPr="000C0F5F">
              <w:rPr>
                <w:sz w:val="20"/>
                <w:szCs w:val="20"/>
                <w:lang w:val="es-CR"/>
              </w:rPr>
              <w:t>:</w:t>
            </w:r>
          </w:p>
        </w:tc>
        <w:tc>
          <w:tcPr>
            <w:tcW w:w="79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0C0F5F" w:rsidR="00A72833" w:rsidP="00FC7F2D" w:rsidRDefault="00A72833" w14:paraId="684A2099" w14:textId="77777777">
            <w:pPr>
              <w:spacing w:line="240" w:lineRule="auto"/>
              <w:jc w:val="center"/>
              <w:rPr>
                <w:sz w:val="20"/>
                <w:szCs w:val="20"/>
                <w:lang w:val="es-CR"/>
              </w:rPr>
            </w:pPr>
            <w:r w:rsidRPr="000C0F5F">
              <w:rPr>
                <w:sz w:val="20"/>
                <w:szCs w:val="20"/>
                <w:lang w:val="es-CR"/>
              </w:rPr>
              <w:t>¢</w:t>
            </w:r>
          </w:p>
        </w:tc>
        <w:tc>
          <w:tcPr>
            <w:tcW w:w="365" w:type="dxa"/>
            <w:tcBorders>
              <w:top w:val="single" w:color="auto" w:sz="4" w:space="0"/>
              <w:left w:val="single" w:color="auto" w:sz="4" w:space="0"/>
              <w:bottom w:val="single" w:color="auto" w:sz="4" w:space="0"/>
              <w:right w:val="single" w:color="auto" w:sz="4" w:space="0"/>
            </w:tcBorders>
          </w:tcPr>
          <w:p w:rsidRPr="000C0F5F" w:rsidR="00A72833" w:rsidP="00FC7F2D" w:rsidRDefault="00A72833" w14:paraId="7ED172CF" w14:textId="77777777">
            <w:pPr>
              <w:spacing w:line="240" w:lineRule="auto"/>
              <w:jc w:val="center"/>
              <w:rPr>
                <w:sz w:val="20"/>
                <w:szCs w:val="20"/>
                <w:lang w:val="es-CR"/>
              </w:rPr>
            </w:pPr>
          </w:p>
        </w:tc>
        <w:tc>
          <w:tcPr>
            <w:tcW w:w="627" w:type="dxa"/>
            <w:tcBorders>
              <w:top w:val="single" w:color="auto" w:sz="4" w:space="0"/>
              <w:left w:val="single" w:color="auto" w:sz="4" w:space="0"/>
              <w:bottom w:val="single" w:color="auto" w:sz="4" w:space="0"/>
              <w:right w:val="single" w:color="auto" w:sz="4" w:space="0"/>
            </w:tcBorders>
          </w:tcPr>
          <w:p w:rsidRPr="000C0F5F" w:rsidR="00A72833" w:rsidP="00FC7F2D" w:rsidRDefault="00A72833" w14:paraId="442E5840" w14:textId="77777777">
            <w:pPr>
              <w:spacing w:line="240" w:lineRule="auto"/>
              <w:jc w:val="center"/>
              <w:rPr>
                <w:sz w:val="20"/>
                <w:szCs w:val="20"/>
                <w:lang w:val="es-CR"/>
              </w:rPr>
            </w:pPr>
            <w:r w:rsidRPr="000C0F5F">
              <w:rPr>
                <w:sz w:val="20"/>
                <w:szCs w:val="20"/>
                <w:lang w:val="es-CR"/>
              </w:rPr>
              <w:t>$</w:t>
            </w:r>
          </w:p>
        </w:tc>
        <w:tc>
          <w:tcPr>
            <w:tcW w:w="538" w:type="dxa"/>
            <w:tcBorders>
              <w:top w:val="single" w:color="auto" w:sz="4" w:space="0"/>
              <w:left w:val="single" w:color="auto" w:sz="4" w:space="0"/>
              <w:bottom w:val="single" w:color="auto" w:sz="4" w:space="0"/>
              <w:right w:val="single" w:color="auto" w:sz="4" w:space="0"/>
            </w:tcBorders>
          </w:tcPr>
          <w:p w:rsidRPr="000C0F5F" w:rsidR="00A72833" w:rsidP="00FC7F2D" w:rsidRDefault="00A72833" w14:paraId="40FC5C34" w14:textId="77777777">
            <w:pPr>
              <w:spacing w:line="240" w:lineRule="auto"/>
              <w:jc w:val="center"/>
              <w:rPr>
                <w:sz w:val="20"/>
                <w:szCs w:val="20"/>
                <w:lang w:val="es-CR"/>
              </w:rPr>
            </w:pPr>
          </w:p>
        </w:tc>
      </w:tr>
      <w:tr w:rsidRPr="000C0F5F" w:rsidR="00A72833" w:rsidTr="00FC7F2D" w14:paraId="1EFDA803" w14:textId="77777777">
        <w:trPr>
          <w:gridAfter w:val="5"/>
          <w:wAfter w:w="4693" w:type="dxa"/>
        </w:trPr>
        <w:tc>
          <w:tcPr>
            <w:tcW w:w="2886" w:type="dxa"/>
            <w:tcBorders>
              <w:top w:val="nil"/>
              <w:left w:val="nil"/>
              <w:bottom w:val="nil"/>
              <w:right w:val="single" w:color="auto" w:sz="4" w:space="0"/>
            </w:tcBorders>
            <w:shd w:val="clear" w:color="auto" w:fill="D9D9D9"/>
            <w:tcMar>
              <w:top w:w="0" w:type="dxa"/>
              <w:left w:w="108" w:type="dxa"/>
              <w:bottom w:w="0" w:type="dxa"/>
              <w:right w:w="108" w:type="dxa"/>
            </w:tcMar>
            <w:hideMark/>
          </w:tcPr>
          <w:p w:rsidRPr="000C0F5F" w:rsidR="00A72833" w:rsidP="00FC7F2D" w:rsidRDefault="00A72833" w14:paraId="7972E5BC" w14:textId="77777777">
            <w:pPr>
              <w:spacing w:line="240" w:lineRule="auto"/>
              <w:rPr>
                <w:sz w:val="20"/>
                <w:szCs w:val="20"/>
                <w:lang w:val="es-CR"/>
              </w:rPr>
            </w:pPr>
            <w:r w:rsidRPr="000C0F5F">
              <w:rPr>
                <w:color w:val="000000"/>
                <w:sz w:val="20"/>
                <w:szCs w:val="20"/>
                <w:lang w:val="es-CR"/>
              </w:rPr>
              <w:t>Tasa Interés efectiva(**):</w:t>
            </w:r>
          </w:p>
        </w:tc>
        <w:tc>
          <w:tcPr>
            <w:tcW w:w="2329" w:type="dxa"/>
            <w:gridSpan w:val="5"/>
            <w:tcBorders>
              <w:top w:val="single" w:color="auto" w:sz="4" w:space="0"/>
              <w:left w:val="single" w:color="auto" w:sz="4" w:space="0"/>
              <w:bottom w:val="single" w:color="auto" w:sz="4" w:space="0"/>
              <w:right w:val="single" w:color="auto" w:sz="4" w:space="0"/>
            </w:tcBorders>
            <w:shd w:val="clear" w:color="auto" w:fill="D9D9D9"/>
            <w:tcMar>
              <w:top w:w="0" w:type="dxa"/>
              <w:left w:w="108" w:type="dxa"/>
              <w:bottom w:w="0" w:type="dxa"/>
              <w:right w:w="108" w:type="dxa"/>
            </w:tcMar>
          </w:tcPr>
          <w:p w:rsidRPr="000C0F5F" w:rsidR="00A72833" w:rsidP="00FC7F2D" w:rsidRDefault="00A72833" w14:paraId="47E45E2C" w14:textId="77777777">
            <w:pPr>
              <w:spacing w:line="240" w:lineRule="auto"/>
              <w:rPr>
                <w:sz w:val="20"/>
                <w:szCs w:val="20"/>
                <w:lang w:val="es-CR"/>
              </w:rPr>
            </w:pPr>
          </w:p>
        </w:tc>
      </w:tr>
      <w:tr w:rsidRPr="000C0F5F" w:rsidR="00A72833" w:rsidTr="00FC7F2D" w14:paraId="5F0AB684" w14:textId="77777777">
        <w:trPr>
          <w:gridAfter w:val="5"/>
          <w:wAfter w:w="4693" w:type="dxa"/>
        </w:trPr>
        <w:tc>
          <w:tcPr>
            <w:tcW w:w="2886" w:type="dxa"/>
            <w:tcBorders>
              <w:top w:val="nil"/>
              <w:left w:val="nil"/>
              <w:bottom w:val="nil"/>
              <w:right w:val="single" w:color="auto" w:sz="4" w:space="0"/>
            </w:tcBorders>
            <w:tcMar>
              <w:top w:w="0" w:type="dxa"/>
              <w:left w:w="108" w:type="dxa"/>
              <w:bottom w:w="0" w:type="dxa"/>
              <w:right w:w="108" w:type="dxa"/>
            </w:tcMar>
            <w:hideMark/>
          </w:tcPr>
          <w:p w:rsidRPr="000C0F5F" w:rsidR="00A72833" w:rsidP="00FC7F2D" w:rsidRDefault="00A72833" w14:paraId="04232F65" w14:textId="77777777">
            <w:pPr>
              <w:spacing w:line="240" w:lineRule="auto"/>
              <w:rPr>
                <w:sz w:val="20"/>
                <w:szCs w:val="20"/>
                <w:lang w:val="es-CR"/>
              </w:rPr>
            </w:pPr>
            <w:r w:rsidRPr="000C0F5F">
              <w:rPr>
                <w:sz w:val="20"/>
                <w:szCs w:val="20"/>
                <w:lang w:val="es-CR"/>
              </w:rPr>
              <w:t>Tasa nominal:</w:t>
            </w:r>
          </w:p>
        </w:tc>
        <w:tc>
          <w:tcPr>
            <w:tcW w:w="232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0C0F5F" w:rsidR="00A72833" w:rsidP="00FC7F2D" w:rsidRDefault="00A72833" w14:paraId="54DDE0ED" w14:textId="77777777">
            <w:pPr>
              <w:spacing w:line="240" w:lineRule="auto"/>
              <w:rPr>
                <w:sz w:val="20"/>
                <w:szCs w:val="20"/>
                <w:lang w:val="es-CR"/>
              </w:rPr>
            </w:pPr>
          </w:p>
        </w:tc>
      </w:tr>
      <w:tr w:rsidRPr="000C0F5F" w:rsidR="00A72833" w:rsidTr="00FC7F2D" w14:paraId="1C136D37" w14:textId="77777777">
        <w:trPr>
          <w:gridAfter w:val="9"/>
          <w:wAfter w:w="6506" w:type="dxa"/>
        </w:trPr>
        <w:tc>
          <w:tcPr>
            <w:tcW w:w="2886" w:type="dxa"/>
            <w:tcBorders>
              <w:top w:val="nil"/>
              <w:left w:val="nil"/>
              <w:bottom w:val="nil"/>
              <w:right w:val="single" w:color="auto" w:sz="4" w:space="0"/>
            </w:tcBorders>
            <w:shd w:val="clear" w:color="auto" w:fill="D9D9D9"/>
            <w:tcMar>
              <w:top w:w="0" w:type="dxa"/>
              <w:left w:w="108" w:type="dxa"/>
              <w:bottom w:w="0" w:type="dxa"/>
              <w:right w:w="108" w:type="dxa"/>
            </w:tcMar>
            <w:hideMark/>
          </w:tcPr>
          <w:p w:rsidRPr="000C0F5F" w:rsidR="00A72833" w:rsidP="00FC7F2D" w:rsidRDefault="00A72833" w14:paraId="3908DEAA" w14:textId="77777777">
            <w:pPr>
              <w:spacing w:line="240" w:lineRule="auto"/>
              <w:rPr>
                <w:sz w:val="20"/>
                <w:szCs w:val="20"/>
                <w:lang w:val="es-CR"/>
              </w:rPr>
            </w:pPr>
            <w:r w:rsidRPr="000C0F5F">
              <w:rPr>
                <w:color w:val="000000"/>
                <w:sz w:val="20"/>
                <w:szCs w:val="20"/>
                <w:lang w:val="es-CR"/>
              </w:rPr>
              <w:t>Plazo en meses:</w:t>
            </w:r>
          </w:p>
        </w:tc>
        <w:tc>
          <w:tcPr>
            <w:tcW w:w="516" w:type="dxa"/>
            <w:tcBorders>
              <w:top w:val="single" w:color="auto" w:sz="4" w:space="0"/>
              <w:left w:val="single" w:color="auto" w:sz="4" w:space="0"/>
              <w:bottom w:val="single" w:color="auto" w:sz="4" w:space="0"/>
              <w:right w:val="single" w:color="auto" w:sz="4" w:space="0"/>
            </w:tcBorders>
            <w:shd w:val="clear" w:color="auto" w:fill="D9D9D9"/>
            <w:tcMar>
              <w:top w:w="0" w:type="dxa"/>
              <w:left w:w="108" w:type="dxa"/>
              <w:bottom w:w="0" w:type="dxa"/>
              <w:right w:w="108" w:type="dxa"/>
            </w:tcMar>
          </w:tcPr>
          <w:p w:rsidRPr="000C0F5F" w:rsidR="00A72833" w:rsidP="00FC7F2D" w:rsidRDefault="00A72833" w14:paraId="2452EB23" w14:textId="77777777">
            <w:pPr>
              <w:spacing w:line="240" w:lineRule="auto"/>
              <w:rPr>
                <w:sz w:val="20"/>
                <w:szCs w:val="20"/>
                <w:lang w:val="es-CR"/>
              </w:rPr>
            </w:pPr>
          </w:p>
        </w:tc>
      </w:tr>
    </w:tbl>
    <w:p w:rsidRPr="000C0F5F" w:rsidR="00A72833" w:rsidP="00A72833" w:rsidRDefault="00A72833" w14:paraId="3051A61B" w14:textId="77777777">
      <w:pPr>
        <w:spacing w:line="240" w:lineRule="auto"/>
        <w:ind w:left="426" w:right="452"/>
        <w:rPr>
          <w:sz w:val="16"/>
          <w:szCs w:val="16"/>
          <w:lang w:val="es-CR"/>
        </w:rPr>
      </w:pPr>
      <w:r w:rsidRPr="000C0F5F">
        <w:rPr>
          <w:sz w:val="16"/>
          <w:szCs w:val="16"/>
          <w:lang w:val="es-CR"/>
        </w:rPr>
        <w:t>(**) Debe incluir todos los costos, gastos, multas o comisiones</w:t>
      </w:r>
    </w:p>
    <w:p w:rsidRPr="000C0F5F" w:rsidR="00A72833" w:rsidP="00A72833" w:rsidRDefault="00A72833" w14:paraId="475E2C74" w14:textId="77777777">
      <w:pPr>
        <w:spacing w:line="240" w:lineRule="auto"/>
        <w:ind w:right="452"/>
        <w:jc w:val="right"/>
        <w:rPr>
          <w:sz w:val="20"/>
          <w:szCs w:val="20"/>
          <w:lang w:val="es-CR"/>
        </w:rPr>
      </w:pPr>
      <w:r w:rsidRPr="000C0F5F">
        <w:rPr>
          <w:sz w:val="20"/>
          <w:szCs w:val="20"/>
          <w:lang w:val="es-CR"/>
        </w:rPr>
        <w:t>_________________________________</w:t>
      </w:r>
    </w:p>
    <w:p w:rsidRPr="000C0F5F" w:rsidR="00A72833" w:rsidP="00A72833" w:rsidRDefault="00A72833" w14:paraId="02DC4565" w14:textId="77777777">
      <w:pPr>
        <w:spacing w:line="240" w:lineRule="auto"/>
        <w:ind w:right="452"/>
        <w:jc w:val="right"/>
        <w:rPr>
          <w:sz w:val="20"/>
          <w:szCs w:val="20"/>
          <w:lang w:val="es-CR"/>
        </w:rPr>
      </w:pPr>
      <w:r w:rsidRPr="000C0F5F">
        <w:rPr>
          <w:rFonts w:cs="Arial"/>
          <w:sz w:val="20"/>
          <w:szCs w:val="20"/>
          <w:lang w:val="es-CR"/>
        </w:rPr>
        <w:tab/>
      </w:r>
      <w:r w:rsidRPr="000C0F5F">
        <w:rPr>
          <w:rFonts w:cs="Arial"/>
          <w:sz w:val="20"/>
          <w:szCs w:val="20"/>
          <w:lang w:val="es-CR"/>
        </w:rPr>
        <w:tab/>
      </w:r>
      <w:r w:rsidRPr="000C0F5F">
        <w:rPr>
          <w:rFonts w:cs="Arial"/>
          <w:sz w:val="20"/>
          <w:szCs w:val="20"/>
          <w:lang w:val="es-CR"/>
        </w:rPr>
        <w:tab/>
      </w:r>
      <w:r w:rsidRPr="000C0F5F">
        <w:rPr>
          <w:rFonts w:cs="Arial"/>
          <w:sz w:val="20"/>
          <w:szCs w:val="20"/>
          <w:lang w:val="es-CR"/>
        </w:rPr>
        <w:tab/>
      </w:r>
      <w:r w:rsidRPr="000C0F5F">
        <w:rPr>
          <w:rFonts w:cs="Arial"/>
          <w:sz w:val="20"/>
          <w:szCs w:val="20"/>
          <w:lang w:val="es-CR"/>
        </w:rPr>
        <w:tab/>
      </w:r>
      <w:r w:rsidRPr="000C0F5F">
        <w:rPr>
          <w:rFonts w:cs="Arial"/>
          <w:sz w:val="20"/>
          <w:szCs w:val="20"/>
          <w:lang w:val="es-CR"/>
        </w:rPr>
        <w:tab/>
      </w:r>
      <w:r w:rsidRPr="000C0F5F">
        <w:rPr>
          <w:rFonts w:cs="Arial"/>
          <w:sz w:val="20"/>
          <w:szCs w:val="20"/>
          <w:lang w:val="es-CR"/>
        </w:rPr>
        <w:tab/>
      </w:r>
      <w:r w:rsidRPr="000C0F5F">
        <w:rPr>
          <w:sz w:val="20"/>
          <w:szCs w:val="20"/>
          <w:lang w:val="es-CR"/>
        </w:rPr>
        <w:t xml:space="preserve">Firma </w:t>
      </w:r>
      <w:r>
        <w:rPr>
          <w:sz w:val="20"/>
          <w:szCs w:val="20"/>
          <w:lang w:val="es-CR"/>
        </w:rPr>
        <w:t xml:space="preserve">por el </w:t>
      </w:r>
      <w:r w:rsidRPr="000C0F5F">
        <w:rPr>
          <w:sz w:val="20"/>
          <w:szCs w:val="20"/>
          <w:lang w:val="es-CR"/>
        </w:rPr>
        <w:t>oferente de crédito</w:t>
      </w:r>
    </w:p>
    <w:p w:rsidRPr="00A72833" w:rsidR="006972C9" w:rsidP="006972C9" w:rsidRDefault="006972C9" w14:paraId="575EF2B4" w14:textId="77777777">
      <w:pPr>
        <w:rPr>
          <w:lang w:val="es-CR"/>
        </w:rPr>
      </w:pPr>
    </w:p>
    <w:p w:rsidRPr="006972C9" w:rsidR="00AF06C5" w:rsidP="006972C9" w:rsidRDefault="006972C9" w14:paraId="7091DA60" w14:textId="77777777">
      <w:pPr>
        <w:tabs>
          <w:tab w:val="left" w:pos="7187"/>
        </w:tabs>
      </w:pPr>
      <w:r>
        <w:tab/>
      </w:r>
    </w:p>
    <w:sectPr w:rsidRPr="006972C9" w:rsidR="00AF06C5" w:rsidSect="00365DFA">
      <w:headerReference w:type="default" r:id="rId17"/>
      <w:footerReference w:type="default" r:id="rId18"/>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E8A16" w14:textId="77777777" w:rsidR="0034451C" w:rsidRDefault="0034451C" w:rsidP="009349F3">
      <w:pPr>
        <w:spacing w:line="240" w:lineRule="auto"/>
      </w:pPr>
      <w:r>
        <w:separator/>
      </w:r>
    </w:p>
  </w:endnote>
  <w:endnote w:type="continuationSeparator" w:id="0">
    <w:p w14:paraId="7ACA3D63" w14:textId="77777777" w:rsidR="0034451C" w:rsidRDefault="0034451C"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4E9C0AC9" w14:textId="77777777">
      <w:tc>
        <w:tcPr>
          <w:tcW w:w="2942" w:type="dxa"/>
        </w:tcPr>
        <w:p w:rsidR="00683A70" w:rsidP="00683A70" w:rsidRDefault="00683A70" w14:paraId="7F4FC1A1" w14:textId="77777777">
          <w:pPr>
            <w:pStyle w:val="Piedepgina"/>
            <w:rPr>
              <w:b/>
              <w:color w:val="7F7F7F" w:themeColor="text1" w:themeTint="80"/>
              <w:sz w:val="16"/>
              <w:szCs w:val="16"/>
            </w:rPr>
          </w:pPr>
          <w:r>
            <w:rPr>
              <w:b/>
              <w:color w:val="7F7F7F" w:themeColor="text1" w:themeTint="80"/>
              <w:sz w:val="16"/>
              <w:szCs w:val="16"/>
            </w:rPr>
            <w:t>Teléfono: (506) 2243-4848</w:t>
          </w:r>
        </w:p>
        <w:p w:rsidR="00683A70" w:rsidP="00683A70" w:rsidRDefault="00683A70" w14:paraId="31C44290"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683A70" w:rsidRDefault="00517D62" w14:paraId="513A5891" w14:textId="77777777">
          <w:pPr>
            <w:pStyle w:val="Piedepgina"/>
            <w:rPr>
              <w:b/>
              <w:color w:val="7F7F7F" w:themeColor="text1" w:themeTint="80"/>
              <w:sz w:val="16"/>
              <w:szCs w:val="16"/>
            </w:rPr>
          </w:pPr>
        </w:p>
      </w:tc>
      <w:tc>
        <w:tcPr>
          <w:tcW w:w="2943" w:type="dxa"/>
        </w:tcPr>
        <w:p w:rsidRPr="009349F3" w:rsidR="00517D62" w:rsidP="00855792" w:rsidRDefault="00517D62" w14:paraId="46648CBD"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1A78153D"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0BD39231"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365DFA">
            <w:rPr>
              <w:b/>
              <w:noProof/>
              <w:color w:val="7F7F7F" w:themeColor="text1" w:themeTint="80"/>
              <w:sz w:val="16"/>
              <w:szCs w:val="16"/>
            </w:rPr>
            <w:t>8</w:t>
          </w:r>
          <w:r w:rsidRPr="006972C9">
            <w:rPr>
              <w:b/>
              <w:color w:val="7F7F7F" w:themeColor="text1" w:themeTint="80"/>
              <w:sz w:val="16"/>
              <w:szCs w:val="16"/>
            </w:rPr>
            <w:fldChar w:fldCharType="end"/>
          </w:r>
        </w:p>
      </w:tc>
    </w:tr>
  </w:tbl>
  <w:p w:rsidR="009349F3" w:rsidRDefault="009349F3" w14:paraId="5356A892"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6905B" w14:textId="77777777" w:rsidR="0034451C" w:rsidRDefault="0034451C" w:rsidP="009349F3">
      <w:pPr>
        <w:spacing w:line="240" w:lineRule="auto"/>
      </w:pPr>
      <w:r>
        <w:separator/>
      </w:r>
    </w:p>
  </w:footnote>
  <w:footnote w:type="continuationSeparator" w:id="0">
    <w:p w14:paraId="72EB0E09" w14:textId="77777777" w:rsidR="0034451C" w:rsidRDefault="0034451C"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4F20594E" w14:textId="77777777">
    <w:pPr>
      <w:pStyle w:val="Encabezado"/>
    </w:pPr>
    <w:r>
      <w:ptab w:alignment="center" w:relativeTo="margin" w:leader="none"/>
    </w:r>
    <w:r>
      <w:rPr>
        <w:noProof/>
        <w:lang w:val="es-CR" w:eastAsia="es-CR"/>
      </w:rPr>
      <w:drawing>
        <wp:inline distT="0" distB="0" distL="0" distR="0" wp14:anchorId="60848209" wp14:editId="567D77BF">
          <wp:extent cx="1473145" cy="691055"/>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381"/>
    <w:multiLevelType w:val="hybridMultilevel"/>
    <w:tmpl w:val="2DF226DC"/>
    <w:lvl w:ilvl="0" w:tplc="140A000B">
      <w:start w:val="1"/>
      <w:numFmt w:val="bullet"/>
      <w:lvlText w:val=""/>
      <w:lvlJc w:val="left"/>
      <w:pPr>
        <w:ind w:left="1854" w:hanging="360"/>
      </w:pPr>
      <w:rPr>
        <w:rFonts w:ascii="Wingdings" w:hAnsi="Wingdings" w:hint="default"/>
      </w:rPr>
    </w:lvl>
    <w:lvl w:ilvl="1" w:tplc="140A0003" w:tentative="1">
      <w:start w:val="1"/>
      <w:numFmt w:val="bullet"/>
      <w:lvlText w:val="o"/>
      <w:lvlJc w:val="left"/>
      <w:pPr>
        <w:ind w:left="2574" w:hanging="360"/>
      </w:pPr>
      <w:rPr>
        <w:rFonts w:ascii="Courier New" w:hAnsi="Courier New" w:cs="Courier New" w:hint="default"/>
      </w:rPr>
    </w:lvl>
    <w:lvl w:ilvl="2" w:tplc="140A0005" w:tentative="1">
      <w:start w:val="1"/>
      <w:numFmt w:val="bullet"/>
      <w:lvlText w:val=""/>
      <w:lvlJc w:val="left"/>
      <w:pPr>
        <w:ind w:left="3294" w:hanging="360"/>
      </w:pPr>
      <w:rPr>
        <w:rFonts w:ascii="Wingdings" w:hAnsi="Wingdings" w:hint="default"/>
      </w:rPr>
    </w:lvl>
    <w:lvl w:ilvl="3" w:tplc="140A0001" w:tentative="1">
      <w:start w:val="1"/>
      <w:numFmt w:val="bullet"/>
      <w:lvlText w:val=""/>
      <w:lvlJc w:val="left"/>
      <w:pPr>
        <w:ind w:left="4014" w:hanging="360"/>
      </w:pPr>
      <w:rPr>
        <w:rFonts w:ascii="Symbol" w:hAnsi="Symbol" w:hint="default"/>
      </w:rPr>
    </w:lvl>
    <w:lvl w:ilvl="4" w:tplc="140A0003" w:tentative="1">
      <w:start w:val="1"/>
      <w:numFmt w:val="bullet"/>
      <w:lvlText w:val="o"/>
      <w:lvlJc w:val="left"/>
      <w:pPr>
        <w:ind w:left="4734" w:hanging="360"/>
      </w:pPr>
      <w:rPr>
        <w:rFonts w:ascii="Courier New" w:hAnsi="Courier New" w:cs="Courier New" w:hint="default"/>
      </w:rPr>
    </w:lvl>
    <w:lvl w:ilvl="5" w:tplc="140A0005" w:tentative="1">
      <w:start w:val="1"/>
      <w:numFmt w:val="bullet"/>
      <w:lvlText w:val=""/>
      <w:lvlJc w:val="left"/>
      <w:pPr>
        <w:ind w:left="5454" w:hanging="360"/>
      </w:pPr>
      <w:rPr>
        <w:rFonts w:ascii="Wingdings" w:hAnsi="Wingdings" w:hint="default"/>
      </w:rPr>
    </w:lvl>
    <w:lvl w:ilvl="6" w:tplc="140A0001" w:tentative="1">
      <w:start w:val="1"/>
      <w:numFmt w:val="bullet"/>
      <w:lvlText w:val=""/>
      <w:lvlJc w:val="left"/>
      <w:pPr>
        <w:ind w:left="6174" w:hanging="360"/>
      </w:pPr>
      <w:rPr>
        <w:rFonts w:ascii="Symbol" w:hAnsi="Symbol" w:hint="default"/>
      </w:rPr>
    </w:lvl>
    <w:lvl w:ilvl="7" w:tplc="140A0003" w:tentative="1">
      <w:start w:val="1"/>
      <w:numFmt w:val="bullet"/>
      <w:lvlText w:val="o"/>
      <w:lvlJc w:val="left"/>
      <w:pPr>
        <w:ind w:left="6894" w:hanging="360"/>
      </w:pPr>
      <w:rPr>
        <w:rFonts w:ascii="Courier New" w:hAnsi="Courier New" w:cs="Courier New" w:hint="default"/>
      </w:rPr>
    </w:lvl>
    <w:lvl w:ilvl="8" w:tplc="140A0005" w:tentative="1">
      <w:start w:val="1"/>
      <w:numFmt w:val="bullet"/>
      <w:lvlText w:val=""/>
      <w:lvlJc w:val="left"/>
      <w:pPr>
        <w:ind w:left="7614"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30206ED5"/>
    <w:multiLevelType w:val="hybridMultilevel"/>
    <w:tmpl w:val="3F423E38"/>
    <w:lvl w:ilvl="0" w:tplc="7B46CD08">
      <w:start w:val="1"/>
      <w:numFmt w:val="decimal"/>
      <w:lvlText w:val="%1."/>
      <w:lvlJc w:val="left"/>
      <w:pPr>
        <w:ind w:left="720" w:hanging="720"/>
      </w:pPr>
      <w:rPr>
        <w:rFonts w:hint="default"/>
        <w:b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54E33A6"/>
    <w:multiLevelType w:val="hybridMultilevel"/>
    <w:tmpl w:val="18967C12"/>
    <w:lvl w:ilvl="0" w:tplc="140A0017">
      <w:start w:val="1"/>
      <w:numFmt w:val="lowerLetter"/>
      <w:lvlText w:val="%1)"/>
      <w:lvlJc w:val="left"/>
      <w:pPr>
        <w:ind w:left="720" w:hanging="360"/>
      </w:pPr>
      <w:rPr>
        <w:rFonts w:hint="default"/>
      </w:rPr>
    </w:lvl>
    <w:lvl w:ilvl="1" w:tplc="140A0013">
      <w:start w:val="1"/>
      <w:numFmt w:val="upperRoman"/>
      <w:lvlText w:val="%2."/>
      <w:lvlJc w:val="righ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F4548A5"/>
    <w:multiLevelType w:val="hybridMultilevel"/>
    <w:tmpl w:val="18967C12"/>
    <w:lvl w:ilvl="0" w:tplc="140A0017">
      <w:start w:val="1"/>
      <w:numFmt w:val="lowerLetter"/>
      <w:lvlText w:val="%1)"/>
      <w:lvlJc w:val="left"/>
      <w:pPr>
        <w:ind w:left="8866" w:hanging="360"/>
      </w:pPr>
      <w:rPr>
        <w:rFonts w:hint="default"/>
      </w:rPr>
    </w:lvl>
    <w:lvl w:ilvl="1" w:tplc="140A0013">
      <w:start w:val="1"/>
      <w:numFmt w:val="upperRoman"/>
      <w:lvlText w:val="%2."/>
      <w:lvlJc w:val="righ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6" w15:restartNumberingAfterBreak="0">
    <w:nsid w:val="56B76A1D"/>
    <w:multiLevelType w:val="hybridMultilevel"/>
    <w:tmpl w:val="D5A60250"/>
    <w:lvl w:ilvl="0" w:tplc="E7B6DF3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8BE3BEF"/>
    <w:multiLevelType w:val="hybridMultilevel"/>
    <w:tmpl w:val="9E7ED284"/>
    <w:lvl w:ilvl="0" w:tplc="140A000F">
      <w:start w:val="1"/>
      <w:numFmt w:val="decimal"/>
      <w:lvlText w:val="%1."/>
      <w:lvlJc w:val="left"/>
      <w:pPr>
        <w:ind w:left="720" w:hanging="72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D44FA2"/>
    <w:multiLevelType w:val="hybridMultilevel"/>
    <w:tmpl w:val="7B6663A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76F1D4B"/>
    <w:multiLevelType w:val="hybridMultilevel"/>
    <w:tmpl w:val="FE90674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9"/>
  </w:num>
  <w:num w:numId="6">
    <w:abstractNumId w:val="4"/>
  </w:num>
  <w:num w:numId="7">
    <w:abstractNumId w:val="0"/>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1C"/>
    <w:rsid w:val="000E564D"/>
    <w:rsid w:val="0034451C"/>
    <w:rsid w:val="00365DFA"/>
    <w:rsid w:val="00517D62"/>
    <w:rsid w:val="00683A70"/>
    <w:rsid w:val="006972C9"/>
    <w:rsid w:val="006C6376"/>
    <w:rsid w:val="006F134C"/>
    <w:rsid w:val="006F502B"/>
    <w:rsid w:val="008200B7"/>
    <w:rsid w:val="00855792"/>
    <w:rsid w:val="00900B79"/>
    <w:rsid w:val="009349F3"/>
    <w:rsid w:val="00A72833"/>
    <w:rsid w:val="00AF06C5"/>
    <w:rsid w:val="00B7752A"/>
    <w:rsid w:val="00D2742B"/>
    <w:rsid w:val="00DE2D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7CA7B"/>
  <w15:chartTrackingRefBased/>
  <w15:docId w15:val="{809CE56C-6646-4350-8C65-B0B14338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E564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64D"/>
    <w:rPr>
      <w:rFonts w:ascii="Segoe UI" w:eastAsia="Times New Roman" w:hAnsi="Segoe UI" w:cs="Segoe UI"/>
      <w:sz w:val="18"/>
      <w:szCs w:val="18"/>
      <w:lang w:val="es-ES"/>
    </w:rPr>
  </w:style>
  <w:style w:type="paragraph" w:styleId="NormalWeb">
    <w:name w:val="Normal (Web)"/>
    <w:basedOn w:val="Normal"/>
    <w:semiHidden/>
    <w:unhideWhenUsed/>
    <w:rsid w:val="00A72833"/>
    <w:pPr>
      <w:spacing w:before="100" w:beforeAutospacing="1" w:after="100" w:afterAutospacing="1" w:line="240" w:lineRule="auto"/>
      <w:jc w:val="left"/>
    </w:pPr>
    <w:rPr>
      <w:rFonts w:ascii="Times New Roman" w:hAnsi="Times New Roman"/>
      <w:color w:val="000000"/>
      <w:sz w:val="20"/>
      <w:szCs w:val="20"/>
      <w:lang w:eastAsia="es-ES"/>
    </w:rPr>
  </w:style>
  <w:style w:type="paragraph" w:styleId="Textoindependiente2">
    <w:name w:val="Body Text 2"/>
    <w:basedOn w:val="Normal"/>
    <w:link w:val="Textoindependiente2Car"/>
    <w:rsid w:val="00A72833"/>
    <w:pPr>
      <w:spacing w:line="240" w:lineRule="auto"/>
    </w:pPr>
    <w:rPr>
      <w:rFonts w:ascii="Times New Roman" w:hAnsi="Times New Roman"/>
      <w:sz w:val="24"/>
      <w:szCs w:val="20"/>
      <w:lang w:val="es-ES_tradnl" w:eastAsia="es-ES"/>
    </w:rPr>
  </w:style>
  <w:style w:type="character" w:customStyle="1" w:styleId="Textoindependiente2Car">
    <w:name w:val="Texto independiente 2 Car"/>
    <w:basedOn w:val="Fuentedeprrafopredeter"/>
    <w:link w:val="Textoindependiente2"/>
    <w:rsid w:val="00A72833"/>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A72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7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ic.sugef.fi.cr/ci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egistrooferentes@sugef.fi.c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ugefcr@sugef.fi.c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gef.fi.cr/informacion_relevante/manuales/manual_cic.aspx" TargetMode="External"/><Relationship Id="rId22"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BorradoresDespacho/Forms/Correspondencia%20Externa%20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FC25AC30D840A793328D1840B5E9BA"/>
        <w:category>
          <w:name w:val="General"/>
          <w:gallery w:val="placeholder"/>
        </w:category>
        <w:types>
          <w:type w:val="bbPlcHdr"/>
        </w:types>
        <w:behaviors>
          <w:behavior w:val="content"/>
        </w:behaviors>
        <w:guid w:val="{13926CD0-F716-4DB3-AFA0-AF434E805D08}"/>
      </w:docPartPr>
      <w:docPartBody>
        <w:p w:rsidR="00000000" w:rsidRDefault="00706870">
          <w:pPr>
            <w:pStyle w:val="33FC25AC30D840A793328D1840B5E9BA"/>
          </w:pPr>
          <w:r w:rsidRPr="001E0779">
            <w:rPr>
              <w:rStyle w:val="Textodelmarcadordeposicin"/>
            </w:rPr>
            <w:t>Haga clic aquí para escribir texto.</w:t>
          </w:r>
        </w:p>
      </w:docPartBody>
    </w:docPart>
    <w:docPart>
      <w:docPartPr>
        <w:name w:val="276C6C117A834302A6E04A2A4FB592D9"/>
        <w:category>
          <w:name w:val="General"/>
          <w:gallery w:val="placeholder"/>
        </w:category>
        <w:types>
          <w:type w:val="bbPlcHdr"/>
        </w:types>
        <w:behaviors>
          <w:behavior w:val="content"/>
        </w:behaviors>
        <w:guid w:val="{1935FAD3-96BD-4B79-AA70-8CFBD284C537}"/>
      </w:docPartPr>
      <w:docPartBody>
        <w:p w:rsidR="00000000" w:rsidRDefault="00706870">
          <w:pPr>
            <w:pStyle w:val="276C6C117A834302A6E04A2A4FB592D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3FC25AC30D840A793328D1840B5E9BA">
    <w:name w:val="33FC25AC30D840A793328D1840B5E9BA"/>
  </w:style>
  <w:style w:type="paragraph" w:customStyle="1" w:styleId="276C6C117A834302A6E04A2A4FB592D9">
    <w:name w:val="276C6C117A834302A6E04A2A4FB59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xaHu5iQEW/KJ88VKFASYd9cBltGkjlYfTVxgEsFgEpk=</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sVi6Eoxf4lcEwBO0tY60JCfJEiwGOR9u/4gIBBtfp0w=</DigestValue>
    </Reference>
  </SignedInfo>
  <SignatureValue>UkDvpvF22ww4vvPgtu8dLJ/PcDIjjMzPcSahgfNzlkszYBrbV/8Cr/mGDjOTbBqgUpk6U8Tdjom/
Et4fXFTzR6bXwFQ7hUtIUSb80HBTUDjAelMMcwjjr12HP/aiLGPS+DVc6hYEv0zTPItLJrAxJ23X
370R10ivE2UcpsEXpwkmQs+pwJ6eTaOT99NI1g2ekvyTRG/aUUmxLKPLL03Dz1uODv2frXNfqUq4
fDd7RlDlj/F7mRvLcyEX4G1uvNUi0HDRNl5hpFdHjDXBwtATfSOBU39UZK9RwK1bLCWIdYxRNwFM
v/kRBlgLi4MRl3a2SM4kH/P7C6xGpF1v0jEJNQ==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jHWd3spvHHJ+mNXSABFQ1h/4sVWgG1l6KWJdS50qWAQ=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H0K+AYnVJMXRdS1tb1oPAwybsTevdd/fEpCXjGB0Daw=</DigestValue>
      </Reference>
      <Reference URI="/word/document.xml?ContentType=application/vnd.openxmlformats-officedocument.wordprocessingml.document.main+xml">
        <DigestMethod Algorithm="http://www.w3.org/2001/04/xmlenc#sha256"/>
        <DigestValue>/uXMvhOqo15l/kN4Fa4XWPGAGIFhTkIjCttNmjNBBYU=</DigestValue>
      </Reference>
      <Reference URI="/word/endnotes.xml?ContentType=application/vnd.openxmlformats-officedocument.wordprocessingml.endnotes+xml">
        <DigestMethod Algorithm="http://www.w3.org/2001/04/xmlenc#sha256"/>
        <DigestValue>rDI61qZxYSci7s+khZ0ufscS9sTGzPPqJNmxOYSdQTU=</DigestValue>
      </Reference>
      <Reference URI="/word/fontTable.xml?ContentType=application/vnd.openxmlformats-officedocument.wordprocessingml.fontTable+xml">
        <DigestMethod Algorithm="http://www.w3.org/2001/04/xmlenc#sha256"/>
        <DigestValue>dQuNgiS2a4qOTwj61qKo8jijLPpMZ/Ad/b/lLH1nUFA=</DigestValue>
      </Reference>
      <Reference URI="/word/footer1.xml?ContentType=application/vnd.openxmlformats-officedocument.wordprocessingml.footer+xml">
        <DigestMethod Algorithm="http://www.w3.org/2001/04/xmlenc#sha256"/>
        <DigestValue>DcUTodKOymMUFZbvmIN1NfpJsngLKvRRHY1IxHWZC2E=</DigestValue>
      </Reference>
      <Reference URI="/word/footnotes.xml?ContentType=application/vnd.openxmlformats-officedocument.wordprocessingml.footnotes+xml">
        <DigestMethod Algorithm="http://www.w3.org/2001/04/xmlenc#sha256"/>
        <DigestValue>7tGFCkq5sIT3vfGFrniM2VXkgr0hYndf5uj+czqyY0M=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3ciA4MiMFdfruKqvMFqIgDcqN+Jsydg+e9eK5KSGnL8=</DigestValue>
      </Reference>
      <Reference URI="/word/glossary/fontTable.xml?ContentType=application/vnd.openxmlformats-officedocument.wordprocessingml.fontTable+xml">
        <DigestMethod Algorithm="http://www.w3.org/2001/04/xmlenc#sha256"/>
        <DigestValue>dQuNgiS2a4qOTwj61qKo8jijLPpMZ/Ad/b/lLH1nUFA=</DigestValue>
      </Reference>
      <Reference URI="/word/glossary/settings.xml?ContentType=application/vnd.openxmlformats-officedocument.wordprocessingml.settings+xml">
        <DigestMethod Algorithm="http://www.w3.org/2001/04/xmlenc#sha256"/>
        <DigestValue>mrjSN3xZCbvw0VlPr91d4LU3dIYSnB+0IkAbQYOR+Uc=</DigestValue>
      </Reference>
      <Reference URI="/word/glossary/styles.xml?ContentType=application/vnd.openxmlformats-officedocument.wordprocessingml.styles+xml">
        <DigestMethod Algorithm="http://www.w3.org/2001/04/xmlenc#sha256"/>
        <DigestValue>J7LyG2SFF49Lbly5rw9XW4qwiJrzMSyEyoNaAnbnuaY=</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vGWntIpU1aSuYgncGPOcL7kXo0twHrq07UKK1vgAf6Y=</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/AjOqqa9WFnoiI3tHUul2t08kYaK/MepylPRX/Tg92o=</DigestValue>
      </Reference>
      <Reference URI="/word/settings.xml?ContentType=application/vnd.openxmlformats-officedocument.wordprocessingml.settings+xml">
        <DigestMethod Algorithm="http://www.w3.org/2001/04/xmlenc#sha256"/>
        <DigestValue>ok/qbQFoUTI1KU/PW5/L21+PiuF+tHuUltQXGl9RkjU=</DigestValue>
      </Reference>
      <Reference URI="/word/styles.xml?ContentType=application/vnd.openxmlformats-officedocument.wordprocessingml.styles+xml">
        <DigestMethod Algorithm="http://www.w3.org/2001/04/xmlenc#sha256"/>
        <DigestValue>6sNLu9j1CPpw4fJEd8kqACTh59KpxVK+mLhKBeDtnEM=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apNFs+AAMi3FtCoOvS2/6/qtfDkU2UFwSL+oA6ARrEc=</DigestValue>
      </Reference>
    </Manifest>
    <SignatureProperties>
      <SignatureProperty Id="idSignatureTime" Target="#idPackageSignature">
        <mdssi:SignatureTime xmlns:mdssi="http://schemas.openxmlformats.org/package/2006/digital-signature">
          <mdssi:Format>YYYY-MM-DDThh:mm:ssTZD</mdssi:Format>
          <mdssi:Value>2020-08-04T01:54:40Z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2020-08-04T01:54:40Z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yV25e/QZHMXRz/asZLANsdPdIsI5NbzueI4EeH0YX60CBAosjkAYDzIwMjAwODA0MDE1NDQ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</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mDROrw4lBBgBVDdiPtc9Cs0rT3g=</xd:ByKey>
                  </xd:ResponderID>
                  <xd:ProducedAt>2020-08-04T01:54:39Z</xd:ProducedAt>
                </xd:OCSPIdentifier>
                <xd:DigestAlgAndValue>
                  <DigestMethod Algorithm="http://www.w3.org/2001/04/xmlenc#sha256"/>
                  <DigestValue>KpoIW19tKnLS0WFFPljYrNhiOa8ZWLqtDWQlFeqJlDk=</DigestValue>
                </xd:DigestAlgAndValue>
              </xd:OCSPRef>
            </xd:OCSPRefs>
            <xd:CRLRefs>
              <xd:CRLRef>
                <xd:DigestAlgAndValue>
                  <DigestMethod Algorithm="http://www.w3.org/2001/04/xmlenc#sha256"/>
                  <DigestValue>zhEfIB18EtBstxuZvsRHvK5yVlc1pNfnMDqx4kxMK+I=</DigestValue>
                </xd:DigestAlgAndValue>
                <xd:CRLIdentifier>
                  <xd:Issuer>CN=CA POLITICA PERSONA FISICA - COSTA RICA v2, OU=DCFD, O=MICITT, C=CR, SERIALNUMBER=CPJ-2-100-098311</xd:Issuer>
                  <xd:IssueTime>2020-07-08T16:47:17Z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OCSPValues>
              <xd:EncapsulatedOCSPValue>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</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</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ryZVCJrbvUlIJF2X79SA1vAzj1AvrvkYneol8hQRPT4CBAosjkEYDzIwMjAwODA0MDE1NDQ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i:0#.w|pdc-atlantida\montoyase</DisplayName>
        <AccountId>310</AccountId>
        <AccountType/>
      </UserInfo>
      <UserInfo>
        <DisplayName>i:0#.w|pdc-atlantida\solisce</DisplayName>
        <AccountId>1826</AccountId>
        <AccountType/>
      </UserInfo>
      <UserInfo>
        <DisplayName>i:0#.w|pdc-atlantida\gomezmm</DisplayName>
        <AccountId>301</AccountId>
        <AccountType/>
      </UserInfo>
      <UserInfo>
        <DisplayName>i:0#.w|pdc-atlantida\cotoar</DisplayName>
        <AccountId>291</AccountId>
        <AccountType/>
      </UserInfo>
      <UserInfo>
        <DisplayName>i:0#.w|pdc-atlantida\hernandezam</DisplayName>
        <AccountId>307</AccountId>
        <AccountType/>
      </UserInfo>
      <UserInfo>
        <DisplayName>i:0#.w|pdc-atlantida\moralesbo</DisplayName>
        <AccountId>297</AccountId>
        <AccountType/>
      </UserInfo>
      <UserInfo>
        <DisplayName>i:0#.w|pdc-atlantida\guerrerola</DisplayName>
        <AccountId>2015</AccountId>
        <AccountType/>
      </UserInfo>
      <UserInfo>
        <DisplayName>i:0#.w|pdc-atlantida\seguraca</DisplayName>
        <AccountId>1761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2020-01-06T17:14:00+00:00</FechaDocumento>
    <RemitenteOriginal xmlns="b875e23b-67d9-4b2e-bdec-edacbf90b326">SUGEF - Despacho</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Resolución-Registro oferentes de crédito CIC</Subject1>
  </documentManagement>
</p:properti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8" ma:contentTypeDescription="Crear nuevo documento." ma:contentTypeScope="" ma:versionID="f281877b29d0a66c289056ec8e85ac1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31A529B0-C9DC-43D1-A998-D62CE4B1C738}">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875e23b-67d9-4b2e-bdec-edacbf90b326"/>
    <ds:schemaRef ds:uri="http://www.w3.org/XML/1998/namespace"/>
  </ds:schemaRefs>
</ds:datastoreItem>
</file>

<file path=customXml/itemProps2.xml><?xml version="1.0" encoding="utf-8"?>
<ds:datastoreItem xmlns:ds="http://schemas.openxmlformats.org/officeDocument/2006/customXml" ds:itemID="{43849F08-5971-4931-8B89-BE26585E427D}"/>
</file>

<file path=customXml/itemProps3.xml><?xml version="1.0" encoding="utf-8"?>
<ds:datastoreItem xmlns:ds="http://schemas.openxmlformats.org/officeDocument/2006/customXml" ds:itemID="{81BC3793-8612-4BDF-94E9-067100044880}">
  <ds:schemaRefs>
    <ds:schemaRef ds:uri="Microsoft.SharePoint.Taxonomy.ContentTypeSync"/>
  </ds:schemaRefs>
</ds:datastoreItem>
</file>

<file path=customXml/itemProps4.xml><?xml version="1.0" encoding="utf-8"?>
<ds:datastoreItem xmlns:ds="http://schemas.openxmlformats.org/officeDocument/2006/customXml" ds:itemID="{FE56D7CC-448A-485E-9BE0-81BC0FECE130}"/>
</file>

<file path=customXml/itemProps5.xml><?xml version="1.0" encoding="utf-8"?>
<ds:datastoreItem xmlns:ds="http://schemas.openxmlformats.org/officeDocument/2006/customXml" ds:itemID="{5BF63903-5C29-4567-86B4-14179E28CDCB}">
  <ds:schemaRefs>
    <ds:schemaRef ds:uri="http://schemas.microsoft.com/sharepoint/v3/contenttype/forms"/>
  </ds:schemaRefs>
</ds:datastoreItem>
</file>

<file path=customXml/itemProps6.xml><?xml version="1.0" encoding="utf-8"?>
<ds:datastoreItem xmlns:ds="http://schemas.openxmlformats.org/officeDocument/2006/customXml" ds:itemID="{AC835B57-63EE-41FB-A3B5-FE4FB9875611}"/>
</file>

<file path=docProps/app.xml><?xml version="1.0" encoding="utf-8"?>
<Properties xmlns="http://schemas.openxmlformats.org/officeDocument/2006/extended-properties" xmlns:vt="http://schemas.openxmlformats.org/officeDocument/2006/docPropsVTypes">
  <Template>plantillas-SGF-13</Template>
  <TotalTime>25</TotalTime>
  <Pages>9</Pages>
  <Words>2820</Words>
  <Characters>15510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 ALFARO ALEJANDRA</dc:creator>
  <cp:keywords/>
  <dc:description/>
  <cp:lastModifiedBy>ARIAS ALFARO ALEJANDRA</cp:lastModifiedBy>
  <cp:revision>1</cp:revision>
  <dcterms:created xsi:type="dcterms:W3CDTF">2020-07-31T23:33:00Z</dcterms:created>
  <dcterms:modified xsi:type="dcterms:W3CDTF">2020-08-01T00:04:00Z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1" name="_dlc_policyId">
    <vt:lpwstr>0x010100E97154E09FCE6A4E8EAEBD5C54DD1AE4|-1695030217</vt:lpwstr>
  </property>
  <property fmtid="{D5CDD505-2E9C-101B-9397-08002B2CF9AE}" pid="1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3" name="Confidencialidad">
    <vt:lpwstr>Público|99c2402f-8ec3-4ca8-8024-be52e4e7f629</vt:lpwstr>
  </property>
  <property fmtid="{D5CDD505-2E9C-101B-9397-08002B2CF9AE}" pid="14" name="Order">
    <vt:r8>803400</vt:r8>
  </property>
  <property fmtid="{D5CDD505-2E9C-101B-9397-08002B2CF9AE}" pid="15" name="WorkflowChangePath">
    <vt:lpwstr>9117168c-c0c0-43d5-af10-31f90bb255ba,4;ab7952a0-1ae5-4b26-8d7a-be63a467751b,7;</vt:lpwstr>
  </property>
</Properties>
</file>