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glossary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E86D0" w14:textId="77777777" w:rsidR="003554C5" w:rsidRPr="002E2B0A" w:rsidRDefault="003554C5" w:rsidP="00D26EDE">
      <w:pPr>
        <w:tabs>
          <w:tab w:val="left" w:pos="2843"/>
        </w:tabs>
        <w:spacing w:line="240" w:lineRule="auto"/>
        <w:rPr>
          <w:sz w:val="24"/>
        </w:rPr>
      </w:pPr>
    </w:p>
    <w:p w14:paraId="2426CE4E" w14:textId="77777777" w:rsidR="00D41DF2" w:rsidRPr="001E22C7" w:rsidRDefault="00D41DF2" w:rsidP="00D41DF2">
      <w:pPr>
        <w:jc w:val="center"/>
        <w:rPr>
          <w:rFonts w:cs="Arial"/>
          <w:b/>
          <w:sz w:val="32"/>
          <w:szCs w:val="32"/>
        </w:rPr>
      </w:pPr>
      <w:r w:rsidRPr="001E22C7">
        <w:rPr>
          <w:rFonts w:cs="Arial"/>
          <w:b/>
          <w:sz w:val="32"/>
          <w:szCs w:val="32"/>
        </w:rPr>
        <w:t xml:space="preserve">RESOLUCIÓN </w:t>
      </w:r>
    </w:p>
    <w:p w14:paraId="7FC539CF" w14:textId="642A7BC7" w:rsidR="00D41DF2" w:rsidRPr="001E22C7" w:rsidRDefault="00D41DF2" w:rsidP="00D41DF2">
      <w:pPr>
        <w:pStyle w:val="Texto0"/>
        <w:spacing w:before="0" w:after="0" w:line="240" w:lineRule="auto"/>
        <w:jc w:val="center"/>
        <w:rPr>
          <w:b/>
          <w:sz w:val="32"/>
          <w:szCs w:val="32"/>
        </w:rPr>
      </w:pPr>
      <w:r w:rsidRPr="001E22C7">
        <w:rPr>
          <w:b/>
          <w:sz w:val="32"/>
          <w:szCs w:val="32"/>
        </w:rPr>
        <w:t>SGF-</w:t>
      </w:r>
      <w:r w:rsidR="00537A94" w:rsidRPr="001E22C7">
        <w:rPr>
          <w:b/>
          <w:sz w:val="32"/>
          <w:szCs w:val="32"/>
        </w:rPr>
        <w:t>3774-2016</w:t>
      </w:r>
      <w:r w:rsidRPr="001E22C7">
        <w:rPr>
          <w:b/>
          <w:sz w:val="32"/>
          <w:szCs w:val="32"/>
        </w:rPr>
        <w:t xml:space="preserve"> - </w:t>
      </w:r>
      <w:sdt>
        <w:sdtPr>
          <w:rPr>
            <w:b/>
            <w:sz w:val="32"/>
            <w:szCs w:val="32"/>
          </w:rPr>
          <w:id w:val="492383554"/>
          <w:placeholder>
            <w:docPart w:val="2B43D08469384A89A388391120DD8239"/>
          </w:placeholder>
          <w:dropDownList>
            <w:listItem w:value="Elija nivel de confidencialidad"/>
            <w:listItem w:displayText="SGF-PUBLICO" w:value="SGF-PUBLICO"/>
            <w:listItem w:displayText="SGF-INTERNO" w:value="SGF-INTERNO"/>
            <w:listItem w:displayText="SGF-PROPIETARIO" w:value="SGF-PROPIETARIO"/>
            <w:listItem w:displayText="SGF-CONFIDENCIAL" w:value="SGF-CONFIDENCIAL"/>
            <w:listItem w:displayText="SGF-MAXIMA" w:value="SGF-MAXIMA"/>
          </w:dropDownList>
        </w:sdtPr>
        <w:sdtEndPr/>
        <w:sdtContent>
          <w:r w:rsidRPr="001E22C7">
            <w:rPr>
              <w:b/>
              <w:sz w:val="32"/>
              <w:szCs w:val="32"/>
            </w:rPr>
            <w:t>SGF-PUBLICO</w:t>
          </w:r>
        </w:sdtContent>
      </w:sdt>
    </w:p>
    <w:p w14:paraId="4C47B23C" w14:textId="77777777" w:rsidR="00D41DF2" w:rsidRPr="00FB0E80" w:rsidRDefault="00D41DF2" w:rsidP="00D41DF2">
      <w:pPr>
        <w:jc w:val="center"/>
        <w:rPr>
          <w:rFonts w:cs="Arial"/>
          <w:b/>
        </w:rPr>
      </w:pPr>
    </w:p>
    <w:p w14:paraId="50A79C67" w14:textId="435B8EFC" w:rsidR="00D41DF2" w:rsidRPr="001E22C7" w:rsidRDefault="00D41DF2" w:rsidP="00D41DF2">
      <w:pPr>
        <w:jc w:val="center"/>
        <w:rPr>
          <w:rFonts w:cs="Arial"/>
          <w:b/>
          <w:sz w:val="28"/>
          <w:szCs w:val="28"/>
        </w:rPr>
      </w:pPr>
      <w:r w:rsidRPr="001E22C7">
        <w:rPr>
          <w:rFonts w:cs="Arial"/>
          <w:b/>
          <w:sz w:val="28"/>
          <w:szCs w:val="28"/>
        </w:rPr>
        <w:t>EL SUPERINTENDENTE DE LA SUPERINTENDENCIA GENERAL DE ENTIDADES FINANCIERAS</w:t>
      </w:r>
    </w:p>
    <w:p w14:paraId="49280571" w14:textId="77777777" w:rsidR="00D41DF2" w:rsidRPr="00FB0E80" w:rsidRDefault="00D41DF2" w:rsidP="00D41DF2">
      <w:pPr>
        <w:rPr>
          <w:rFonts w:cs="Arial"/>
        </w:rPr>
      </w:pPr>
    </w:p>
    <w:p w14:paraId="1F659AB7" w14:textId="77777777" w:rsidR="00D41DF2" w:rsidRPr="001E22C7" w:rsidRDefault="00D41DF2" w:rsidP="00D41DF2">
      <w:pPr>
        <w:outlineLvl w:val="0"/>
        <w:rPr>
          <w:rFonts w:cs="Arial"/>
          <w:b/>
          <w:sz w:val="28"/>
          <w:szCs w:val="28"/>
        </w:rPr>
      </w:pPr>
      <w:r w:rsidRPr="001E22C7">
        <w:rPr>
          <w:rFonts w:cs="Arial"/>
          <w:b/>
          <w:sz w:val="28"/>
          <w:szCs w:val="28"/>
        </w:rPr>
        <w:t>Considerando que:</w:t>
      </w:r>
    </w:p>
    <w:p w14:paraId="17ED3015" w14:textId="77777777" w:rsidR="00D41DF2" w:rsidRPr="00FB0E80" w:rsidRDefault="00D41DF2" w:rsidP="00D41DF2">
      <w:pPr>
        <w:rPr>
          <w:rFonts w:cs="Arial"/>
        </w:rPr>
      </w:pPr>
    </w:p>
    <w:p w14:paraId="015A41B1" w14:textId="77777777" w:rsidR="00D41DF2" w:rsidRPr="001E22C7" w:rsidRDefault="00D41DF2" w:rsidP="00D41D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 w:val="24"/>
        </w:rPr>
      </w:pPr>
      <w:r w:rsidRPr="001E22C7">
        <w:rPr>
          <w:rFonts w:cs="Arial"/>
          <w:sz w:val="24"/>
        </w:rPr>
        <w:t xml:space="preserve">El Artículo 7 de la </w:t>
      </w:r>
      <w:r w:rsidRPr="001E22C7">
        <w:rPr>
          <w:rFonts w:cs="Arial"/>
          <w:i/>
          <w:sz w:val="24"/>
        </w:rPr>
        <w:t>Ley Orgánica del Sistema Bancario Nacional</w:t>
      </w:r>
      <w:r w:rsidRPr="001E22C7">
        <w:rPr>
          <w:rFonts w:cs="Arial"/>
          <w:sz w:val="24"/>
        </w:rPr>
        <w:t xml:space="preserve"> (Ley 1644) establece que la </w:t>
      </w:r>
      <w:r w:rsidRPr="001E22C7">
        <w:rPr>
          <w:rFonts w:cs="Arial"/>
          <w:i/>
          <w:sz w:val="24"/>
        </w:rPr>
        <w:t>Superintendencia General de Entidades Financieras</w:t>
      </w:r>
      <w:r w:rsidRPr="001E22C7">
        <w:rPr>
          <w:rFonts w:cs="Arial"/>
          <w:sz w:val="24"/>
        </w:rPr>
        <w:t xml:space="preserve"> (SUGEF) debe revalorar cada dos años el monto de las multas inicial y diaria, a que están afectas las personas físicas o jurídicas que, sin formar parte del Sistema Bancario Nacional utilicen en el nombre comercial, en la papelería o en la publicidad, las palabras </w:t>
      </w:r>
      <w:r w:rsidRPr="001E22C7">
        <w:rPr>
          <w:rFonts w:cs="Arial"/>
          <w:i/>
          <w:sz w:val="24"/>
        </w:rPr>
        <w:t>banco</w:t>
      </w:r>
      <w:r w:rsidRPr="001E22C7">
        <w:rPr>
          <w:rFonts w:cs="Arial"/>
          <w:sz w:val="24"/>
        </w:rPr>
        <w:t xml:space="preserve">, o </w:t>
      </w:r>
      <w:r w:rsidRPr="001E22C7">
        <w:rPr>
          <w:rFonts w:cs="Arial"/>
          <w:i/>
          <w:sz w:val="24"/>
        </w:rPr>
        <w:t>establecimiento bancario</w:t>
      </w:r>
      <w:r w:rsidRPr="001E22C7">
        <w:rPr>
          <w:rFonts w:cs="Arial"/>
          <w:sz w:val="24"/>
        </w:rPr>
        <w:t xml:space="preserve"> o derivados de estos términos que califiquen sus actividades como de carácter bancario, o bien, que ejecuten o anuncien la ejecución de operaciones reservadas de modo exclusivo a las instituciones bancarias.</w:t>
      </w:r>
    </w:p>
    <w:p w14:paraId="7E96CF48" w14:textId="77777777" w:rsidR="00D41DF2" w:rsidRPr="001E22C7" w:rsidRDefault="00D41DF2" w:rsidP="00D41DF2">
      <w:pPr>
        <w:autoSpaceDE w:val="0"/>
        <w:autoSpaceDN w:val="0"/>
        <w:adjustRightInd w:val="0"/>
        <w:ind w:left="426" w:hanging="426"/>
        <w:rPr>
          <w:rFonts w:cs="Arial"/>
          <w:sz w:val="24"/>
        </w:rPr>
      </w:pPr>
    </w:p>
    <w:p w14:paraId="7A9AEEE5" w14:textId="77777777" w:rsidR="00D41DF2" w:rsidRPr="001E22C7" w:rsidRDefault="00D41DF2" w:rsidP="00D41DF2">
      <w:pPr>
        <w:numPr>
          <w:ilvl w:val="0"/>
          <w:numId w:val="14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 w:val="24"/>
        </w:rPr>
      </w:pPr>
      <w:r w:rsidRPr="001E22C7">
        <w:rPr>
          <w:rFonts w:cs="Arial"/>
          <w:sz w:val="24"/>
        </w:rPr>
        <w:t xml:space="preserve">La última revaloración de las multas realizada por la </w:t>
      </w:r>
      <w:r w:rsidRPr="001E22C7">
        <w:rPr>
          <w:rFonts w:cs="Arial"/>
          <w:i/>
          <w:sz w:val="24"/>
        </w:rPr>
        <w:t>Superintendencia General de Entidades Financieras</w:t>
      </w:r>
      <w:r w:rsidRPr="001E22C7">
        <w:rPr>
          <w:rFonts w:cs="Arial"/>
          <w:sz w:val="24"/>
        </w:rPr>
        <w:t>, fue mediante la resolución SUGEF 0032-2015 del 07 de enero de 2015, la cual tomó en consideración la variación en el índice de precios al consumidor a noviembre de 2014. Dicha revaloración fue publicada en La Gaceta No. 23 del 03 de febrero de 2015.</w:t>
      </w:r>
    </w:p>
    <w:p w14:paraId="24CBC898" w14:textId="77777777" w:rsidR="00D41DF2" w:rsidRPr="001E22C7" w:rsidRDefault="00D41DF2" w:rsidP="00D41DF2">
      <w:pPr>
        <w:autoSpaceDE w:val="0"/>
        <w:autoSpaceDN w:val="0"/>
        <w:adjustRightInd w:val="0"/>
        <w:ind w:left="426" w:hanging="426"/>
        <w:rPr>
          <w:rFonts w:cs="Arial"/>
          <w:sz w:val="24"/>
        </w:rPr>
      </w:pPr>
    </w:p>
    <w:p w14:paraId="38DB3D5F" w14:textId="77777777" w:rsidR="00D41DF2" w:rsidRPr="001E22C7" w:rsidRDefault="00D41DF2" w:rsidP="00D41DF2">
      <w:pPr>
        <w:pStyle w:val="Prrafodelista"/>
        <w:numPr>
          <w:ilvl w:val="0"/>
          <w:numId w:val="14"/>
        </w:numPr>
        <w:ind w:left="426" w:hanging="426"/>
        <w:jc w:val="both"/>
        <w:outlineLvl w:val="0"/>
        <w:rPr>
          <w:rFonts w:ascii="Cambria" w:hAnsi="Cambria" w:cs="Arial"/>
        </w:rPr>
      </w:pPr>
      <w:r w:rsidRPr="001E22C7">
        <w:rPr>
          <w:rFonts w:ascii="Cambria" w:hAnsi="Cambria" w:cs="Arial"/>
        </w:rPr>
        <w:t>En julio de 2015 hubo un cambio en la metodología del cálculo del índice de precios al consumidor, por lo tanto, la variación de noviembre de 2014 a noviembre de 2016 refleja una disminución, según el siguiente detalle:</w:t>
      </w:r>
    </w:p>
    <w:p w14:paraId="4DCE2A4C" w14:textId="77777777" w:rsidR="00D41DF2" w:rsidRPr="001E22C7" w:rsidRDefault="00D41DF2" w:rsidP="00D41DF2">
      <w:pPr>
        <w:autoSpaceDE w:val="0"/>
        <w:autoSpaceDN w:val="0"/>
        <w:adjustRightInd w:val="0"/>
        <w:rPr>
          <w:rFonts w:cs="Arial"/>
          <w:sz w:val="24"/>
        </w:rPr>
      </w:pPr>
    </w:p>
    <w:tbl>
      <w:tblPr>
        <w:tblW w:w="3552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795"/>
        <w:gridCol w:w="1233"/>
        <w:gridCol w:w="1469"/>
        <w:gridCol w:w="1379"/>
      </w:tblGrid>
      <w:tr w:rsidR="00D41DF2" w:rsidRPr="00FB0E80" w14:paraId="606B6CA1" w14:textId="77777777" w:rsidTr="000866A5">
        <w:trPr>
          <w:trHeight w:val="252"/>
          <w:jc w:val="center"/>
        </w:trPr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background1" w:themeFillShade="D9"/>
            <w:noWrap/>
            <w:vAlign w:val="bottom"/>
          </w:tcPr>
          <w:p w14:paraId="793975B4" w14:textId="77777777" w:rsidR="00D41DF2" w:rsidRPr="00FB0E80" w:rsidRDefault="00D41DF2" w:rsidP="000866A5">
            <w:pPr>
              <w:jc w:val="center"/>
              <w:rPr>
                <w:rFonts w:cs="Arial"/>
                <w:b/>
                <w:bCs/>
              </w:rPr>
            </w:pPr>
            <w:r w:rsidRPr="00FB0E80">
              <w:rPr>
                <w:rFonts w:cs="Arial"/>
                <w:b/>
                <w:bCs/>
              </w:rPr>
              <w:t>Mes</w:t>
            </w:r>
          </w:p>
        </w:tc>
        <w:tc>
          <w:tcPr>
            <w:tcW w:w="7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background1" w:themeFillShade="D9"/>
            <w:noWrap/>
            <w:vAlign w:val="bottom"/>
          </w:tcPr>
          <w:p w14:paraId="2C658143" w14:textId="77777777" w:rsidR="00D41DF2" w:rsidRPr="00FB0E80" w:rsidRDefault="00D41DF2" w:rsidP="000866A5">
            <w:pPr>
              <w:jc w:val="center"/>
              <w:rPr>
                <w:rFonts w:cs="Arial"/>
                <w:b/>
                <w:bCs/>
              </w:rPr>
            </w:pPr>
            <w:r w:rsidRPr="00FB0E80">
              <w:rPr>
                <w:rFonts w:cs="Arial"/>
                <w:b/>
                <w:bCs/>
              </w:rPr>
              <w:t>Índice</w:t>
            </w:r>
          </w:p>
        </w:tc>
        <w:tc>
          <w:tcPr>
            <w:tcW w:w="90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background1" w:themeFillShade="D9"/>
            <w:noWrap/>
            <w:vAlign w:val="bottom"/>
          </w:tcPr>
          <w:p w14:paraId="4D1CBF61" w14:textId="77777777" w:rsidR="00D41DF2" w:rsidRPr="00FB0E80" w:rsidRDefault="00D41DF2" w:rsidP="000866A5">
            <w:pPr>
              <w:jc w:val="center"/>
              <w:rPr>
                <w:rFonts w:cs="Arial"/>
                <w:b/>
                <w:bCs/>
              </w:rPr>
            </w:pPr>
            <w:r w:rsidRPr="00FB0E80">
              <w:rPr>
                <w:rFonts w:cs="Arial"/>
                <w:b/>
                <w:bCs/>
              </w:rPr>
              <w:t>Variación</w:t>
            </w:r>
          </w:p>
        </w:tc>
        <w:tc>
          <w:tcPr>
            <w:tcW w:w="110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background1" w:themeFillShade="D9"/>
            <w:noWrap/>
            <w:vAlign w:val="bottom"/>
          </w:tcPr>
          <w:p w14:paraId="62E6D67C" w14:textId="77777777" w:rsidR="00D41DF2" w:rsidRPr="00FB0E80" w:rsidRDefault="00D41DF2" w:rsidP="000866A5">
            <w:pPr>
              <w:jc w:val="center"/>
              <w:rPr>
                <w:rFonts w:cs="Arial"/>
                <w:b/>
                <w:bCs/>
              </w:rPr>
            </w:pPr>
            <w:r w:rsidRPr="00FB0E80">
              <w:rPr>
                <w:rFonts w:cs="Arial"/>
                <w:b/>
                <w:bCs/>
              </w:rPr>
              <w:t>Multa inicial</w:t>
            </w:r>
          </w:p>
        </w:tc>
        <w:tc>
          <w:tcPr>
            <w:tcW w:w="10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000000" w:themeFill="background1" w:themeFillShade="D9"/>
            <w:noWrap/>
            <w:vAlign w:val="bottom"/>
          </w:tcPr>
          <w:p w14:paraId="4CBF429D" w14:textId="77777777" w:rsidR="00D41DF2" w:rsidRPr="00FB0E80" w:rsidRDefault="00D41DF2" w:rsidP="000866A5">
            <w:pPr>
              <w:jc w:val="center"/>
              <w:rPr>
                <w:rFonts w:cs="Arial"/>
                <w:b/>
                <w:bCs/>
              </w:rPr>
            </w:pPr>
            <w:r w:rsidRPr="00FB0E80">
              <w:rPr>
                <w:rFonts w:cs="Arial"/>
                <w:b/>
                <w:bCs/>
              </w:rPr>
              <w:t>Multa diaria</w:t>
            </w:r>
          </w:p>
        </w:tc>
      </w:tr>
      <w:tr w:rsidR="00D41DF2" w:rsidRPr="00FB0E80" w14:paraId="78BACCCC" w14:textId="77777777" w:rsidTr="000866A5">
        <w:trPr>
          <w:trHeight w:val="289"/>
          <w:jc w:val="center"/>
        </w:trPr>
        <w:tc>
          <w:tcPr>
            <w:tcW w:w="12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5666" w14:textId="77777777" w:rsidR="00D41DF2" w:rsidRPr="00FB0E80" w:rsidRDefault="00D41DF2" w:rsidP="000866A5">
            <w:pPr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Noviembre 2014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64ED7" w14:textId="77777777" w:rsidR="00D41DF2" w:rsidRPr="00FB0E80" w:rsidRDefault="00D41DF2" w:rsidP="000866A5">
            <w:pPr>
              <w:jc w:val="center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171.14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B4209" w14:textId="77777777" w:rsidR="00D41DF2" w:rsidRPr="00FB0E80" w:rsidRDefault="00D41DF2" w:rsidP="000866A5">
            <w:pPr>
              <w:jc w:val="right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10206" w14:textId="77777777" w:rsidR="00D41DF2" w:rsidRPr="00FB0E80" w:rsidRDefault="00D41DF2" w:rsidP="000866A5">
            <w:pPr>
              <w:jc w:val="right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¢1.851.128,28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78735" w14:textId="77777777" w:rsidR="00D41DF2" w:rsidRPr="00FB0E80" w:rsidRDefault="00D41DF2" w:rsidP="000866A5">
            <w:pPr>
              <w:jc w:val="right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¢37.021,37</w:t>
            </w:r>
          </w:p>
        </w:tc>
      </w:tr>
      <w:tr w:rsidR="00D41DF2" w:rsidRPr="00FB0E80" w14:paraId="0DB20C2E" w14:textId="77777777" w:rsidTr="000866A5">
        <w:trPr>
          <w:trHeight w:val="128"/>
          <w:jc w:val="center"/>
        </w:trPr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FB86E" w14:textId="77777777" w:rsidR="00D41DF2" w:rsidRPr="00FB0E80" w:rsidRDefault="00D41DF2" w:rsidP="000866A5">
            <w:pPr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Noviembre 2016</w:t>
            </w:r>
          </w:p>
        </w:tc>
        <w:tc>
          <w:tcPr>
            <w:tcW w:w="7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3136D" w14:textId="77777777" w:rsidR="00D41DF2" w:rsidRPr="00FB0E80" w:rsidRDefault="00D41DF2" w:rsidP="000866A5">
            <w:pPr>
              <w:jc w:val="center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170.03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D10AB" w14:textId="77777777" w:rsidR="00D41DF2" w:rsidRPr="00FB0E80" w:rsidRDefault="00D41DF2" w:rsidP="000866A5">
            <w:pPr>
              <w:jc w:val="right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-0,0064859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54252" w14:textId="77777777" w:rsidR="00D41DF2" w:rsidRPr="00FB0E80" w:rsidRDefault="00D41DF2" w:rsidP="000866A5">
            <w:pPr>
              <w:jc w:val="right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¢1.839.122,01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013A" w14:textId="77777777" w:rsidR="00D41DF2" w:rsidRPr="00FB0E80" w:rsidRDefault="00D41DF2" w:rsidP="000866A5">
            <w:pPr>
              <w:jc w:val="right"/>
              <w:rPr>
                <w:color w:val="000000"/>
              </w:rPr>
            </w:pPr>
            <w:r w:rsidRPr="00FB0E80">
              <w:rPr>
                <w:rFonts w:cs="Arial"/>
                <w:color w:val="000000"/>
              </w:rPr>
              <w:t>¢36.781,25</w:t>
            </w:r>
          </w:p>
        </w:tc>
      </w:tr>
    </w:tbl>
    <w:p w14:paraId="0289E8BA" w14:textId="77777777" w:rsidR="00D41DF2" w:rsidRPr="00FB0E80" w:rsidRDefault="00D41DF2" w:rsidP="00D41DF2">
      <w:pPr>
        <w:outlineLvl w:val="0"/>
        <w:rPr>
          <w:rFonts w:cs="Arial"/>
          <w:b/>
        </w:rPr>
      </w:pPr>
    </w:p>
    <w:p w14:paraId="7FB1DAE5" w14:textId="77777777" w:rsidR="00D41DF2" w:rsidRPr="00FB0E80" w:rsidRDefault="00D41DF2" w:rsidP="00D41DF2">
      <w:pPr>
        <w:pStyle w:val="Prrafodelista"/>
        <w:numPr>
          <w:ilvl w:val="0"/>
          <w:numId w:val="14"/>
        </w:numPr>
        <w:ind w:left="426" w:hanging="426"/>
        <w:jc w:val="both"/>
        <w:outlineLvl w:val="0"/>
        <w:rPr>
          <w:rFonts w:ascii="Cambria" w:hAnsi="Cambria" w:cs="Arial"/>
        </w:rPr>
      </w:pPr>
      <w:r w:rsidRPr="00FB0E80">
        <w:rPr>
          <w:rFonts w:ascii="Cambria" w:hAnsi="Cambria" w:cs="Arial"/>
        </w:rPr>
        <w:t xml:space="preserve">El presupuesto de hecho de la norma, autoriza a la </w:t>
      </w:r>
      <w:r w:rsidRPr="00FB0E80">
        <w:rPr>
          <w:rFonts w:ascii="Cambria" w:hAnsi="Cambria" w:cs="Arial"/>
          <w:i/>
        </w:rPr>
        <w:t>Superintendencia General de Entidades Financieras</w:t>
      </w:r>
      <w:r w:rsidRPr="00FB0E80">
        <w:rPr>
          <w:rFonts w:ascii="Cambria" w:hAnsi="Cambria" w:cs="Arial"/>
        </w:rPr>
        <w:t xml:space="preserve"> a revalorar </w:t>
      </w:r>
      <w:r w:rsidRPr="00FB0E80">
        <w:rPr>
          <w:rFonts w:ascii="Cambria" w:hAnsi="Cambria" w:cs="Arial"/>
          <w:color w:val="000000"/>
        </w:rPr>
        <w:t xml:space="preserve">el valor de los montos de las multas cada dos años, en la misma proporción que aumente el índice de precios </w:t>
      </w:r>
      <w:r>
        <w:rPr>
          <w:rFonts w:ascii="Cambria" w:hAnsi="Cambria" w:cs="Arial"/>
          <w:color w:val="000000"/>
        </w:rPr>
        <w:t>al consumidor</w:t>
      </w:r>
      <w:r w:rsidRPr="00FB0E80">
        <w:rPr>
          <w:rFonts w:ascii="Cambria" w:hAnsi="Cambria" w:cs="Arial"/>
          <w:color w:val="000000"/>
        </w:rPr>
        <w:t>.</w:t>
      </w:r>
    </w:p>
    <w:p w14:paraId="65276D4A" w14:textId="77777777" w:rsidR="00D41DF2" w:rsidRPr="00FB0E80" w:rsidRDefault="00D41DF2" w:rsidP="00D41DF2">
      <w:pPr>
        <w:outlineLvl w:val="0"/>
        <w:rPr>
          <w:rFonts w:cs="Arial"/>
        </w:rPr>
      </w:pPr>
    </w:p>
    <w:p w14:paraId="3498A898" w14:textId="77777777" w:rsidR="00D41DF2" w:rsidRPr="00FB0E80" w:rsidRDefault="00D41DF2" w:rsidP="00D41DF2">
      <w:pPr>
        <w:pStyle w:val="Prrafodelista"/>
        <w:numPr>
          <w:ilvl w:val="0"/>
          <w:numId w:val="14"/>
        </w:numPr>
        <w:ind w:left="426" w:hanging="426"/>
        <w:jc w:val="both"/>
        <w:outlineLvl w:val="0"/>
        <w:rPr>
          <w:rFonts w:ascii="Cambria" w:hAnsi="Cambria" w:cs="Arial"/>
        </w:rPr>
      </w:pPr>
      <w:r w:rsidRPr="00FB0E80">
        <w:rPr>
          <w:rFonts w:ascii="Cambria" w:hAnsi="Cambria" w:cs="Arial"/>
        </w:rPr>
        <w:t xml:space="preserve">El término revalorar como sinónimo de revalorizar, implica exclusivamente, un sentido de aumentar el valor de algo </w:t>
      </w:r>
      <w:r w:rsidRPr="00FB0E80">
        <w:rPr>
          <w:rFonts w:ascii="Cambria" w:hAnsi="Cambria" w:cs="Arial"/>
          <w:i/>
        </w:rPr>
        <w:t>(Diccionario de la Real Academia Española)</w:t>
      </w:r>
      <w:r w:rsidRPr="00FB0E80">
        <w:rPr>
          <w:rFonts w:ascii="Cambria" w:hAnsi="Cambria" w:cs="Arial"/>
        </w:rPr>
        <w:t>, no así disminuir el mismo.</w:t>
      </w:r>
    </w:p>
    <w:p w14:paraId="5F889A98" w14:textId="77777777" w:rsidR="00D41DF2" w:rsidRPr="00FB0E80" w:rsidRDefault="00D41DF2" w:rsidP="00D41DF2">
      <w:pPr>
        <w:pStyle w:val="Prrafodelista"/>
        <w:rPr>
          <w:rFonts w:ascii="Cambria" w:hAnsi="Cambria" w:cs="Arial"/>
        </w:rPr>
      </w:pPr>
    </w:p>
    <w:p w14:paraId="169FAF15" w14:textId="77777777" w:rsidR="00D41DF2" w:rsidRPr="001E22C7" w:rsidRDefault="00D41DF2" w:rsidP="00D41DF2">
      <w:pPr>
        <w:outlineLvl w:val="0"/>
        <w:rPr>
          <w:rFonts w:cs="Arial"/>
          <w:b/>
          <w:i/>
          <w:sz w:val="28"/>
          <w:szCs w:val="28"/>
        </w:rPr>
      </w:pPr>
      <w:r w:rsidRPr="001E22C7">
        <w:rPr>
          <w:rFonts w:cs="Arial"/>
          <w:b/>
          <w:i/>
          <w:sz w:val="28"/>
          <w:szCs w:val="28"/>
        </w:rPr>
        <w:lastRenderedPageBreak/>
        <w:t>Resuelve:</w:t>
      </w:r>
    </w:p>
    <w:p w14:paraId="070C87C2" w14:textId="77777777" w:rsidR="00D41DF2" w:rsidRPr="00FB0E80" w:rsidRDefault="00D41DF2" w:rsidP="00D41DF2">
      <w:pPr>
        <w:rPr>
          <w:rFonts w:cs="Arial"/>
        </w:rPr>
      </w:pPr>
    </w:p>
    <w:p w14:paraId="06C0C9C3" w14:textId="384412F8" w:rsidR="00D41DF2" w:rsidRPr="001E22C7" w:rsidRDefault="00D41DF2" w:rsidP="00D41DF2">
      <w:pPr>
        <w:numPr>
          <w:ilvl w:val="0"/>
          <w:numId w:val="13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cs="Arial"/>
          <w:sz w:val="24"/>
        </w:rPr>
      </w:pPr>
      <w:r w:rsidRPr="001E22C7">
        <w:rPr>
          <w:rFonts w:cs="Arial"/>
          <w:sz w:val="24"/>
        </w:rPr>
        <w:t xml:space="preserve">Mantener el monto de las multas establecidas en el Artículo 7 de la </w:t>
      </w:r>
      <w:r w:rsidRPr="001E22C7">
        <w:rPr>
          <w:rFonts w:cs="Arial"/>
          <w:i/>
          <w:sz w:val="24"/>
        </w:rPr>
        <w:t>Ley Orgánica del Sistema Bancario Nacional</w:t>
      </w:r>
      <w:r w:rsidRPr="001E22C7">
        <w:rPr>
          <w:rFonts w:cs="Arial"/>
          <w:sz w:val="24"/>
        </w:rPr>
        <w:t xml:space="preserve"> (Ley 1644), según se indica a continuación. Lo anterior, por cuanto el índice de precios al consumidor sufrió una disminución en lugar de un incremento, </w:t>
      </w:r>
      <w:r w:rsidR="009D1641" w:rsidRPr="001E22C7">
        <w:rPr>
          <w:rFonts w:cs="Arial"/>
          <w:sz w:val="24"/>
        </w:rPr>
        <w:t xml:space="preserve">por lo tanto, </w:t>
      </w:r>
      <w:r w:rsidRPr="001E22C7">
        <w:rPr>
          <w:rFonts w:cs="Arial"/>
          <w:sz w:val="24"/>
        </w:rPr>
        <w:t>no resulta procedente ningún ajuste al monto de las multas mencionadas.</w:t>
      </w:r>
    </w:p>
    <w:p w14:paraId="2D08FEBB" w14:textId="77777777" w:rsidR="00D41DF2" w:rsidRPr="001E22C7" w:rsidRDefault="00D41DF2" w:rsidP="00D41DF2">
      <w:pPr>
        <w:tabs>
          <w:tab w:val="num" w:pos="426"/>
        </w:tabs>
        <w:ind w:left="426" w:hanging="426"/>
        <w:rPr>
          <w:rFonts w:cs="Arial"/>
          <w:sz w:val="24"/>
        </w:rPr>
      </w:pPr>
    </w:p>
    <w:p w14:paraId="4D210AF3" w14:textId="77777777" w:rsidR="00D41DF2" w:rsidRPr="001E22C7" w:rsidRDefault="00D41DF2" w:rsidP="00D41DF2">
      <w:pPr>
        <w:tabs>
          <w:tab w:val="num" w:pos="426"/>
        </w:tabs>
        <w:ind w:left="1418" w:hanging="426"/>
        <w:outlineLvl w:val="0"/>
        <w:rPr>
          <w:rFonts w:cs="Arial"/>
          <w:sz w:val="24"/>
        </w:rPr>
      </w:pPr>
      <w:r w:rsidRPr="001E22C7">
        <w:rPr>
          <w:rFonts w:cs="Arial"/>
          <w:sz w:val="24"/>
        </w:rPr>
        <w:t xml:space="preserve">Monto de la multa inicial:    </w:t>
      </w:r>
      <w:r w:rsidRPr="001E22C7">
        <w:rPr>
          <w:rFonts w:cs="Arial"/>
          <w:color w:val="000000"/>
          <w:sz w:val="24"/>
        </w:rPr>
        <w:t>¢1.851.128,28</w:t>
      </w:r>
    </w:p>
    <w:p w14:paraId="07ADDCE7" w14:textId="77777777" w:rsidR="00D41DF2" w:rsidRPr="001E22C7" w:rsidRDefault="00D41DF2" w:rsidP="00D41DF2">
      <w:pPr>
        <w:tabs>
          <w:tab w:val="num" w:pos="426"/>
        </w:tabs>
        <w:ind w:left="1418" w:hanging="426"/>
        <w:rPr>
          <w:rFonts w:cs="Arial"/>
          <w:sz w:val="24"/>
        </w:rPr>
      </w:pPr>
      <w:r w:rsidRPr="001E22C7">
        <w:rPr>
          <w:rFonts w:cs="Arial"/>
          <w:sz w:val="24"/>
        </w:rPr>
        <w:t xml:space="preserve">Monto de la multa diaria:    ¢      </w:t>
      </w:r>
      <w:r w:rsidRPr="001E22C7">
        <w:rPr>
          <w:rFonts w:cs="Arial"/>
          <w:color w:val="000000"/>
          <w:sz w:val="24"/>
        </w:rPr>
        <w:t>37.021,37</w:t>
      </w:r>
    </w:p>
    <w:p w14:paraId="34004E7A" w14:textId="77777777" w:rsidR="00D41DF2" w:rsidRPr="001E22C7" w:rsidRDefault="00D41DF2" w:rsidP="00D41DF2">
      <w:pPr>
        <w:tabs>
          <w:tab w:val="num" w:pos="426"/>
        </w:tabs>
        <w:ind w:left="426" w:hanging="426"/>
        <w:rPr>
          <w:rFonts w:cs="Arial"/>
          <w:sz w:val="24"/>
        </w:rPr>
      </w:pPr>
    </w:p>
    <w:p w14:paraId="0ACF7FE1" w14:textId="77777777" w:rsidR="00D41DF2" w:rsidRPr="001E22C7" w:rsidRDefault="00D41DF2" w:rsidP="00D41DF2">
      <w:pPr>
        <w:numPr>
          <w:ilvl w:val="0"/>
          <w:numId w:val="13"/>
        </w:numPr>
        <w:tabs>
          <w:tab w:val="clear" w:pos="360"/>
          <w:tab w:val="num" w:pos="426"/>
        </w:tabs>
        <w:spacing w:line="240" w:lineRule="auto"/>
        <w:ind w:left="426" w:hanging="426"/>
        <w:rPr>
          <w:rFonts w:cs="Arial"/>
          <w:sz w:val="24"/>
        </w:rPr>
      </w:pPr>
      <w:r w:rsidRPr="001E22C7">
        <w:rPr>
          <w:rFonts w:cs="Arial"/>
          <w:sz w:val="24"/>
        </w:rPr>
        <w:t>Rige a partir de su publicación en La Gaceta.</w:t>
      </w:r>
    </w:p>
    <w:p w14:paraId="5569A13F" w14:textId="77777777" w:rsidR="00D41DF2" w:rsidRPr="001E22C7" w:rsidRDefault="00D41DF2" w:rsidP="00D41DF2">
      <w:pPr>
        <w:outlineLvl w:val="0"/>
        <w:rPr>
          <w:rFonts w:cs="Arial"/>
          <w:sz w:val="24"/>
        </w:rPr>
      </w:pPr>
    </w:p>
    <w:p w14:paraId="505BC4CE" w14:textId="42DADA68" w:rsidR="00D41DF2" w:rsidRPr="001E22C7" w:rsidRDefault="00D41DF2" w:rsidP="00D41DF2">
      <w:pPr>
        <w:outlineLvl w:val="0"/>
        <w:rPr>
          <w:rFonts w:cs="Arial"/>
          <w:sz w:val="24"/>
        </w:rPr>
      </w:pPr>
      <w:r w:rsidRPr="001E22C7">
        <w:rPr>
          <w:rFonts w:cs="Arial"/>
          <w:sz w:val="24"/>
        </w:rPr>
        <w:t>San José, 1</w:t>
      </w:r>
      <w:r w:rsidR="009D1641" w:rsidRPr="001E22C7">
        <w:rPr>
          <w:rFonts w:cs="Arial"/>
          <w:sz w:val="24"/>
        </w:rPr>
        <w:t>5</w:t>
      </w:r>
      <w:r w:rsidRPr="001E22C7">
        <w:rPr>
          <w:rFonts w:cs="Arial"/>
          <w:sz w:val="24"/>
        </w:rPr>
        <w:t xml:space="preserve"> de diciembre del 2016.</w:t>
      </w:r>
    </w:p>
    <w:p w14:paraId="71AF3A79" w14:textId="77777777" w:rsidR="00D41DF2" w:rsidRDefault="00D41DF2" w:rsidP="00D26EDE">
      <w:pPr>
        <w:spacing w:line="240" w:lineRule="auto"/>
        <w:rPr>
          <w:sz w:val="24"/>
        </w:rPr>
      </w:pPr>
      <w:r>
        <w:rPr>
          <w:noProof/>
          <w:lang w:val="es-CR" w:eastAsia="es-CR"/>
        </w:rPr>
        <w:drawing>
          <wp:anchor distT="0" distB="0" distL="114300" distR="114300" simplePos="0" relativeHeight="251658240" behindDoc="1" locked="0" layoutInCell="1" allowOverlap="1" wp14:anchorId="10898EE1" wp14:editId="71094EF7">
            <wp:simplePos x="0" y="0"/>
            <wp:positionH relativeFrom="column">
              <wp:posOffset>-143287</wp:posOffset>
            </wp:positionH>
            <wp:positionV relativeFrom="paragraph">
              <wp:posOffset>124323</wp:posOffset>
            </wp:positionV>
            <wp:extent cx="2519680" cy="3905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6323E6" w14:textId="77777777" w:rsidR="00D41DF2" w:rsidRPr="002E2B0A" w:rsidRDefault="00D41DF2" w:rsidP="00D26EDE">
      <w:pPr>
        <w:spacing w:line="240" w:lineRule="auto"/>
        <w:rPr>
          <w:sz w:val="24"/>
        </w:rPr>
      </w:pPr>
    </w:p>
    <w:p w14:paraId="786516C7" w14:textId="77777777" w:rsidR="00041BDD" w:rsidRPr="002E2B0A" w:rsidRDefault="00041BDD" w:rsidP="00D26EDE">
      <w:pPr>
        <w:spacing w:line="240" w:lineRule="auto"/>
        <w:rPr>
          <w:sz w:val="24"/>
        </w:rPr>
      </w:pPr>
    </w:p>
    <w:p w14:paraId="5927C388" w14:textId="77777777" w:rsidR="0085692C" w:rsidRPr="002E2B0A" w:rsidRDefault="005B448F" w:rsidP="00D26EDE">
      <w:pPr>
        <w:pStyle w:val="Negrita"/>
        <w:spacing w:line="240" w:lineRule="auto"/>
        <w:rPr>
          <w:sz w:val="24"/>
        </w:rPr>
      </w:pPr>
      <w:r w:rsidRPr="002E2B0A">
        <w:rPr>
          <w:sz w:val="24"/>
        </w:rPr>
        <w:t>Javier Cascante Elizondo</w:t>
      </w:r>
    </w:p>
    <w:p w14:paraId="65852054" w14:textId="6CB98DBB" w:rsidR="00BA112E" w:rsidRPr="00F12A97" w:rsidRDefault="005B448F" w:rsidP="00D26EDE">
      <w:pPr>
        <w:spacing w:line="240" w:lineRule="auto"/>
      </w:pPr>
      <w:r w:rsidRPr="002E2B0A">
        <w:rPr>
          <w:sz w:val="24"/>
        </w:rPr>
        <w:t>Superintendente</w:t>
      </w:r>
    </w:p>
    <w:p w14:paraId="3F36343F" w14:textId="77777777" w:rsidR="00EB4E27" w:rsidRPr="00EB4E27" w:rsidRDefault="00EB4E27" w:rsidP="00EB4E27"/>
    <w:p w14:paraId="1D7F26C9" w14:textId="77777777" w:rsidR="00577A95" w:rsidRPr="00537A94" w:rsidRDefault="00D41DF2" w:rsidP="0085692C">
      <w:pPr>
        <w:pStyle w:val="Negrita"/>
        <w:rPr>
          <w:sz w:val="16"/>
          <w:szCs w:val="16"/>
        </w:rPr>
      </w:pPr>
      <w:r w:rsidRPr="00537A94">
        <w:rPr>
          <w:sz w:val="16"/>
          <w:szCs w:val="16"/>
        </w:rPr>
        <w:t>EAMS/MOM/gvl*</w:t>
      </w:r>
      <w:bookmarkStart w:id="0" w:name="_GoBack"/>
      <w:bookmarkEnd w:id="0"/>
    </w:p>
    <w:sectPr w:rsidR="00577A95" w:rsidRPr="00537A94" w:rsidSect="005739A8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 w:code="119"/>
      <w:pgMar w:top="2268" w:right="1701" w:bottom="1418" w:left="1985" w:header="851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EA1360" w14:textId="77777777" w:rsidR="00D41DF2" w:rsidRDefault="00D41DF2" w:rsidP="00D43D57">
      <w:r>
        <w:separator/>
      </w:r>
    </w:p>
  </w:endnote>
  <w:endnote w:type="continuationSeparator" w:id="0">
    <w:p w14:paraId="097806B0" w14:textId="77777777" w:rsidR="00D41DF2" w:rsidRDefault="00D41DF2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95041" w14:textId="77777777" w:rsidR="005B448F" w:rsidRDefault="005B448F"/>
  <w:tbl>
    <w:tblPr>
      <w:tblW w:w="8694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FFFFF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2835"/>
      <w:gridCol w:w="2410"/>
      <w:gridCol w:w="260"/>
    </w:tblGrid>
    <w:tr w:rsidR="008F1461" w14:paraId="4EFC0E63" w14:textId="77777777" w:rsidTr="008F1461">
      <w:trPr>
        <w:trHeight w:val="546"/>
      </w:trPr>
      <w:tc>
        <w:tcPr>
          <w:tcW w:w="3189" w:type="dxa"/>
          <w:shd w:val="clear" w:color="auto" w:fill="FFFFFF"/>
          <w:vAlign w:val="center"/>
        </w:tcPr>
        <w:p w14:paraId="4EE8B9F6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Teléfono</w:t>
          </w:r>
          <w:r>
            <w:t xml:space="preserve">   (506) 2243-4848</w:t>
          </w:r>
        </w:p>
        <w:p w14:paraId="5132DF05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Facsímile</w:t>
          </w:r>
          <w:r>
            <w:t xml:space="preserve">  (506) 2243-4849</w:t>
          </w:r>
        </w:p>
      </w:tc>
      <w:tc>
        <w:tcPr>
          <w:tcW w:w="2835" w:type="dxa"/>
          <w:shd w:val="clear" w:color="auto" w:fill="FFFFFF"/>
          <w:vAlign w:val="center"/>
        </w:tcPr>
        <w:p w14:paraId="27A295B0" w14:textId="77777777" w:rsidR="008F1461" w:rsidRDefault="008F1461" w:rsidP="000C62BB">
          <w:pPr>
            <w:pStyle w:val="Piepagina"/>
          </w:pPr>
          <w:r>
            <w:rPr>
              <w:b/>
              <w:bCs/>
            </w:rPr>
            <w:t>Apartado</w:t>
          </w:r>
          <w:r>
            <w:t xml:space="preserve"> 2762-1000</w:t>
          </w:r>
        </w:p>
        <w:p w14:paraId="235556BC" w14:textId="77777777" w:rsidR="008F1461" w:rsidRDefault="008F1461" w:rsidP="000C62BB">
          <w:pPr>
            <w:pStyle w:val="Piepagina"/>
          </w:pPr>
          <w:r>
            <w:t>San José, Costa Rica</w:t>
          </w:r>
        </w:p>
      </w:tc>
      <w:tc>
        <w:tcPr>
          <w:tcW w:w="2410" w:type="dxa"/>
          <w:shd w:val="clear" w:color="auto" w:fill="FFFFFF"/>
          <w:vAlign w:val="center"/>
        </w:tcPr>
        <w:p w14:paraId="1BED1CF3" w14:textId="77777777" w:rsidR="008F1461" w:rsidRDefault="008F1461" w:rsidP="000C62BB">
          <w:pPr>
            <w:pStyle w:val="Piepagina"/>
          </w:pPr>
          <w:r>
            <w:t>www.sugef.fi.cr</w:t>
          </w:r>
        </w:p>
        <w:p w14:paraId="727C6805" w14:textId="77777777" w:rsidR="008F1461" w:rsidRDefault="008F1461" w:rsidP="000C62BB">
          <w:pPr>
            <w:pStyle w:val="Piepagina"/>
          </w:pPr>
          <w:r>
            <w:t>sugefcr@sugef.fi.cr</w:t>
          </w:r>
        </w:p>
      </w:tc>
      <w:tc>
        <w:tcPr>
          <w:tcW w:w="260" w:type="dxa"/>
          <w:shd w:val="clear" w:color="auto" w:fill="FFFFFF"/>
        </w:tcPr>
        <w:p w14:paraId="29AF8E8A" w14:textId="77777777" w:rsidR="008F1461" w:rsidRDefault="008F1461" w:rsidP="000C62BB">
          <w:pPr>
            <w:pStyle w:val="Piepagina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1E22C7">
            <w:rPr>
              <w:noProof/>
            </w:rPr>
            <w:t>1</w:t>
          </w:r>
          <w:r>
            <w:fldChar w:fldCharType="end"/>
          </w:r>
        </w:p>
      </w:tc>
    </w:tr>
  </w:tbl>
  <w:p w14:paraId="36C0C608" w14:textId="77777777" w:rsidR="00590F07" w:rsidRPr="000C62BB" w:rsidRDefault="00590F07">
    <w:pPr>
      <w:pStyle w:val="Piedepgina"/>
      <w:jc w:val="right"/>
      <w:rPr>
        <w:color w:val="969696"/>
        <w:sz w:val="20"/>
        <w:szCs w:val="20"/>
      </w:rPr>
    </w:pPr>
  </w:p>
  <w:p w14:paraId="1C79E11F" w14:textId="77777777" w:rsidR="001C075B" w:rsidRDefault="001C075B" w:rsidP="00FA54DF">
    <w:pPr>
      <w:pStyle w:val="Piedepgina"/>
      <w:tabs>
        <w:tab w:val="center" w:pos="4305"/>
        <w:tab w:val="left" w:pos="6290"/>
      </w:tabs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1F9D5" w14:textId="77777777" w:rsidR="001C075B" w:rsidRDefault="001C075B" w:rsidP="008C0BF0">
    <w:pPr>
      <w:pStyle w:val="Piepagina"/>
      <w:jc w:val="center"/>
    </w:pPr>
    <w:r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anchorId="48E02B87" wp14:editId="5AF2B648">
          <wp:simplePos x="0" y="0"/>
          <wp:positionH relativeFrom="column">
            <wp:posOffset>4355465</wp:posOffset>
          </wp:positionH>
          <wp:positionV relativeFrom="paragraph">
            <wp:posOffset>59954</wp:posOffset>
          </wp:positionV>
          <wp:extent cx="8890" cy="43116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448F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C47C9A4" wp14:editId="590F581E">
              <wp:simplePos x="0" y="0"/>
              <wp:positionH relativeFrom="column">
                <wp:posOffset>4372610</wp:posOffset>
              </wp:positionH>
              <wp:positionV relativeFrom="paragraph">
                <wp:posOffset>5715</wp:posOffset>
              </wp:positionV>
              <wp:extent cx="1768475" cy="845820"/>
              <wp:effectExtent l="635" t="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8475" cy="845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57951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T. (506) 2243-3631   </w:t>
                          </w:r>
                        </w:p>
                        <w:p w14:paraId="7CBC04F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F. (506) 2243-4579   </w:t>
                          </w:r>
                        </w:p>
                        <w:p w14:paraId="5417D418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14:paraId="31307E80" w14:textId="77777777" w:rsidR="001C075B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14:paraId="2C71CFEA" w14:textId="77777777" w:rsidR="001C075B" w:rsidRPr="00FA54DF" w:rsidRDefault="001C075B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7C9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44.3pt;margin-top:.45pt;width:139.25pt;height:66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/Wtg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" filled="f" stroked="f">
              <v:textbox>
                <w:txbxContent>
                  <w:p w14:paraId="73757951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T. (506) 2243-3631   </w:t>
                    </w:r>
                  </w:p>
                  <w:p w14:paraId="7CBC04F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F. (506) 2243-4579   </w:t>
                    </w:r>
                  </w:p>
                  <w:p w14:paraId="5417D418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14:paraId="31307E80" w14:textId="77777777" w:rsidR="001C075B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14:paraId="2C71CFEA" w14:textId="77777777" w:rsidR="001C075B" w:rsidRPr="00FA54DF" w:rsidRDefault="001C075B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FA0013" w14:textId="77777777" w:rsidR="001C075B" w:rsidRPr="00D43D57" w:rsidRDefault="001C075B" w:rsidP="008C0BF0">
    <w:pPr>
      <w:pStyle w:val="Piepagina"/>
      <w:jc w:val="center"/>
    </w:pPr>
  </w:p>
  <w:p w14:paraId="03E1AC61" w14:textId="77777777" w:rsidR="001C075B" w:rsidRDefault="001C07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819B7" w14:textId="77777777" w:rsidR="00D41DF2" w:rsidRDefault="00D41DF2" w:rsidP="00D43D57">
      <w:r>
        <w:separator/>
      </w:r>
    </w:p>
  </w:footnote>
  <w:footnote w:type="continuationSeparator" w:id="0">
    <w:p w14:paraId="5F809531" w14:textId="77777777" w:rsidR="00D41DF2" w:rsidRDefault="00D41DF2" w:rsidP="00D4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E884" w14:textId="77777777" w:rsidR="001C075B" w:rsidRDefault="001327EB" w:rsidP="001327EB">
    <w:pPr>
      <w:pStyle w:val="Piedepgina"/>
      <w:jc w:val="center"/>
    </w:pPr>
    <w:r>
      <w:rPr>
        <w:noProof/>
        <w:lang w:val="es-CR" w:eastAsia="es-CR"/>
      </w:rPr>
      <w:drawing>
        <wp:inline distT="0" distB="0" distL="0" distR="0" wp14:anchorId="670E407D" wp14:editId="28CCD759">
          <wp:extent cx="1473145" cy="691055"/>
          <wp:effectExtent l="0" t="0" r="0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g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3145" cy="691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8F93B" w14:textId="77777777" w:rsidR="00D96D0A" w:rsidRPr="00D96D0A" w:rsidRDefault="00D96D0A" w:rsidP="00D96D0A">
    <w:pPr>
      <w:pStyle w:val="Encabezado"/>
      <w:pBdr>
        <w:bottom w:val="single" w:sz="4" w:space="3" w:color="auto"/>
      </w:pBdr>
      <w:ind w:right="-1"/>
      <w:rPr>
        <w:b/>
        <w:sz w:val="20"/>
        <w:szCs w:val="20"/>
      </w:rPr>
    </w:pPr>
    <w:r>
      <w:rPr>
        <w:noProof/>
        <w:lang w:val="es-CR" w:eastAsia="es-CR"/>
      </w:rPr>
      <w:drawing>
        <wp:inline distT="0" distB="0" distL="0" distR="0" wp14:anchorId="556E464D" wp14:editId="028BD111">
          <wp:extent cx="1428572" cy="666667"/>
          <wp:effectExtent l="0" t="0" r="0" b="0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UG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572" cy="666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96D0A">
      <w:rPr>
        <w:b/>
      </w:rPr>
      <w:t xml:space="preserve"> </w:t>
    </w:r>
    <w:r w:rsidRPr="00D96D0A">
      <w:rPr>
        <w:b/>
        <w:sz w:val="20"/>
        <w:szCs w:val="20"/>
      </w:rPr>
      <w:t>SUPERINTENDENCIA GENERAL DE ENTIDADES FINANCIERAS</w:t>
    </w:r>
  </w:p>
  <w:p w14:paraId="67EE33FB" w14:textId="77777777" w:rsidR="001C075B" w:rsidRDefault="001C075B" w:rsidP="00D96D0A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336E8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EC09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6B08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EE2F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6ADA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14CA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C18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AA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D8D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22CC8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913A7"/>
    <w:multiLevelType w:val="hybridMultilevel"/>
    <w:tmpl w:val="46E05416"/>
    <w:lvl w:ilvl="0" w:tplc="E81C10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2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>
    <w:nsid w:val="6FA1360A"/>
    <w:multiLevelType w:val="singleLevel"/>
    <w:tmpl w:val="D6D0AB02"/>
    <w:lvl w:ilvl="0">
      <w:start w:val="1"/>
      <w:numFmt w:val="decimal"/>
      <w:lvlText w:val="%1."/>
      <w:legacy w:legacy="1" w:legacySpace="0" w:legacyIndent="360"/>
      <w:lvlJc w:val="left"/>
      <w:rPr>
        <w:rFonts w:ascii="Book Antiqua" w:hAnsi="Book Antiqua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LockTheme/>
  <w:styleLockQFSet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F2"/>
    <w:rsid w:val="000064A4"/>
    <w:rsid w:val="000235B5"/>
    <w:rsid w:val="00026C85"/>
    <w:rsid w:val="00041BDD"/>
    <w:rsid w:val="000439A6"/>
    <w:rsid w:val="00060C03"/>
    <w:rsid w:val="000646DD"/>
    <w:rsid w:val="00081865"/>
    <w:rsid w:val="00082968"/>
    <w:rsid w:val="000C62BB"/>
    <w:rsid w:val="000E0AC6"/>
    <w:rsid w:val="000F34AE"/>
    <w:rsid w:val="00117501"/>
    <w:rsid w:val="001322B4"/>
    <w:rsid w:val="001327EB"/>
    <w:rsid w:val="0016220C"/>
    <w:rsid w:val="001653C6"/>
    <w:rsid w:val="001946F4"/>
    <w:rsid w:val="001A6574"/>
    <w:rsid w:val="001C075B"/>
    <w:rsid w:val="001C5806"/>
    <w:rsid w:val="001E0448"/>
    <w:rsid w:val="001E22C7"/>
    <w:rsid w:val="00230C67"/>
    <w:rsid w:val="002645B7"/>
    <w:rsid w:val="002C56A4"/>
    <w:rsid w:val="002E2B0A"/>
    <w:rsid w:val="002E3589"/>
    <w:rsid w:val="002E56D1"/>
    <w:rsid w:val="002E571B"/>
    <w:rsid w:val="002F08D5"/>
    <w:rsid w:val="003060E2"/>
    <w:rsid w:val="00310570"/>
    <w:rsid w:val="00317BBB"/>
    <w:rsid w:val="00322A87"/>
    <w:rsid w:val="003267FB"/>
    <w:rsid w:val="003312B8"/>
    <w:rsid w:val="003503A2"/>
    <w:rsid w:val="003554C5"/>
    <w:rsid w:val="00365794"/>
    <w:rsid w:val="00373B22"/>
    <w:rsid w:val="00385CC2"/>
    <w:rsid w:val="003C4C71"/>
    <w:rsid w:val="003E4EDB"/>
    <w:rsid w:val="00410551"/>
    <w:rsid w:val="00414B77"/>
    <w:rsid w:val="00427002"/>
    <w:rsid w:val="00447A41"/>
    <w:rsid w:val="004822E6"/>
    <w:rsid w:val="00492FE3"/>
    <w:rsid w:val="004D7F44"/>
    <w:rsid w:val="004F74E7"/>
    <w:rsid w:val="005105C4"/>
    <w:rsid w:val="0053623F"/>
    <w:rsid w:val="00537A94"/>
    <w:rsid w:val="00550D78"/>
    <w:rsid w:val="00557369"/>
    <w:rsid w:val="005706D1"/>
    <w:rsid w:val="005739A8"/>
    <w:rsid w:val="005751FC"/>
    <w:rsid w:val="00577A95"/>
    <w:rsid w:val="00582874"/>
    <w:rsid w:val="005852CF"/>
    <w:rsid w:val="00590F07"/>
    <w:rsid w:val="0059392E"/>
    <w:rsid w:val="005B448F"/>
    <w:rsid w:val="005C173B"/>
    <w:rsid w:val="005E07F2"/>
    <w:rsid w:val="005E39BB"/>
    <w:rsid w:val="005F573C"/>
    <w:rsid w:val="006033C4"/>
    <w:rsid w:val="00603B3F"/>
    <w:rsid w:val="00604A3D"/>
    <w:rsid w:val="0060703F"/>
    <w:rsid w:val="00614D68"/>
    <w:rsid w:val="00620B23"/>
    <w:rsid w:val="0062633F"/>
    <w:rsid w:val="00630B5C"/>
    <w:rsid w:val="00635AC4"/>
    <w:rsid w:val="00640202"/>
    <w:rsid w:val="00662901"/>
    <w:rsid w:val="00681F7A"/>
    <w:rsid w:val="00692661"/>
    <w:rsid w:val="006C2059"/>
    <w:rsid w:val="006E3610"/>
    <w:rsid w:val="006E6F58"/>
    <w:rsid w:val="0071134B"/>
    <w:rsid w:val="00714DC4"/>
    <w:rsid w:val="0074397B"/>
    <w:rsid w:val="007455FF"/>
    <w:rsid w:val="00755896"/>
    <w:rsid w:val="00765619"/>
    <w:rsid w:val="007736D4"/>
    <w:rsid w:val="00774CC2"/>
    <w:rsid w:val="0079518D"/>
    <w:rsid w:val="007B18D6"/>
    <w:rsid w:val="007B51DD"/>
    <w:rsid w:val="007D1328"/>
    <w:rsid w:val="007F1723"/>
    <w:rsid w:val="007F327D"/>
    <w:rsid w:val="007F3A44"/>
    <w:rsid w:val="007F5430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AA2"/>
    <w:rsid w:val="008A63B7"/>
    <w:rsid w:val="008B3838"/>
    <w:rsid w:val="008C0BF0"/>
    <w:rsid w:val="008D0528"/>
    <w:rsid w:val="008E5850"/>
    <w:rsid w:val="008F1461"/>
    <w:rsid w:val="008F33F5"/>
    <w:rsid w:val="00904CBE"/>
    <w:rsid w:val="00936085"/>
    <w:rsid w:val="009475B6"/>
    <w:rsid w:val="00962265"/>
    <w:rsid w:val="0097235C"/>
    <w:rsid w:val="00977CEE"/>
    <w:rsid w:val="00982147"/>
    <w:rsid w:val="00983CB1"/>
    <w:rsid w:val="00984A65"/>
    <w:rsid w:val="009908DE"/>
    <w:rsid w:val="009B5E5E"/>
    <w:rsid w:val="009C47FE"/>
    <w:rsid w:val="009D1641"/>
    <w:rsid w:val="009F54CB"/>
    <w:rsid w:val="00A26E9E"/>
    <w:rsid w:val="00A34523"/>
    <w:rsid w:val="00A76A2E"/>
    <w:rsid w:val="00A84CDB"/>
    <w:rsid w:val="00A906DD"/>
    <w:rsid w:val="00AC5138"/>
    <w:rsid w:val="00AC5E12"/>
    <w:rsid w:val="00AE3929"/>
    <w:rsid w:val="00AF45B7"/>
    <w:rsid w:val="00B079EC"/>
    <w:rsid w:val="00B1318C"/>
    <w:rsid w:val="00B43C40"/>
    <w:rsid w:val="00B464F6"/>
    <w:rsid w:val="00B77CF0"/>
    <w:rsid w:val="00B80284"/>
    <w:rsid w:val="00B84E87"/>
    <w:rsid w:val="00B90216"/>
    <w:rsid w:val="00B94DE2"/>
    <w:rsid w:val="00BA112E"/>
    <w:rsid w:val="00BA711C"/>
    <w:rsid w:val="00BB0F2F"/>
    <w:rsid w:val="00BB470C"/>
    <w:rsid w:val="00BC03D6"/>
    <w:rsid w:val="00BE119A"/>
    <w:rsid w:val="00BE6A0B"/>
    <w:rsid w:val="00BE7B10"/>
    <w:rsid w:val="00C039CE"/>
    <w:rsid w:val="00C1795E"/>
    <w:rsid w:val="00C22C6C"/>
    <w:rsid w:val="00C414C9"/>
    <w:rsid w:val="00C42047"/>
    <w:rsid w:val="00C5093E"/>
    <w:rsid w:val="00C60480"/>
    <w:rsid w:val="00C64425"/>
    <w:rsid w:val="00C809BA"/>
    <w:rsid w:val="00C9305E"/>
    <w:rsid w:val="00CA3FA8"/>
    <w:rsid w:val="00CB07CA"/>
    <w:rsid w:val="00D03728"/>
    <w:rsid w:val="00D06E99"/>
    <w:rsid w:val="00D102F8"/>
    <w:rsid w:val="00D10AD8"/>
    <w:rsid w:val="00D2424F"/>
    <w:rsid w:val="00D26EDE"/>
    <w:rsid w:val="00D32808"/>
    <w:rsid w:val="00D41DF2"/>
    <w:rsid w:val="00D43D57"/>
    <w:rsid w:val="00D44EF3"/>
    <w:rsid w:val="00D45FC0"/>
    <w:rsid w:val="00D54C08"/>
    <w:rsid w:val="00D55CA3"/>
    <w:rsid w:val="00D96D0A"/>
    <w:rsid w:val="00DB3508"/>
    <w:rsid w:val="00DB3E70"/>
    <w:rsid w:val="00DC2193"/>
    <w:rsid w:val="00DC3B8E"/>
    <w:rsid w:val="00DE08C6"/>
    <w:rsid w:val="00E11252"/>
    <w:rsid w:val="00E13C47"/>
    <w:rsid w:val="00E5185D"/>
    <w:rsid w:val="00E75AC8"/>
    <w:rsid w:val="00E82177"/>
    <w:rsid w:val="00EB4E27"/>
    <w:rsid w:val="00EB71D8"/>
    <w:rsid w:val="00EC2E48"/>
    <w:rsid w:val="00ED0FDD"/>
    <w:rsid w:val="00EE00D4"/>
    <w:rsid w:val="00EE3A47"/>
    <w:rsid w:val="00EF0C8B"/>
    <w:rsid w:val="00F10AFE"/>
    <w:rsid w:val="00F1102D"/>
    <w:rsid w:val="00F1297C"/>
    <w:rsid w:val="00F12A97"/>
    <w:rsid w:val="00F6038D"/>
    <w:rsid w:val="00F654F5"/>
    <w:rsid w:val="00F731A3"/>
    <w:rsid w:val="00F8680D"/>
    <w:rsid w:val="00FA1E58"/>
    <w:rsid w:val="00FA54DF"/>
    <w:rsid w:val="00FB79EB"/>
    <w:rsid w:val="00FE41A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59C4E277"/>
  <w15:docId w15:val="{D55746EC-3C17-46C8-BAC0-A0321399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1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uiPriority w:val="1"/>
    <w:semiHidden/>
    <w:rsid w:val="00CA3FA8"/>
    <w:pPr>
      <w:spacing w:line="240" w:lineRule="atLeast"/>
      <w:jc w:val="both"/>
    </w:pPr>
    <w:rPr>
      <w:rFonts w:ascii="Cambria" w:eastAsia="Times New Roman" w:hAnsi="Cambria"/>
      <w:sz w:val="22"/>
      <w:szCs w:val="24"/>
      <w:lang w:val="es-ES" w:eastAsia="en-U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locked/>
    <w:rsid w:val="00F1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CA3FA8"/>
    <w:pPr>
      <w:spacing w:before="120" w:after="120" w:line="360" w:lineRule="auto"/>
    </w:pPr>
  </w:style>
  <w:style w:type="paragraph" w:customStyle="1" w:styleId="Negrita">
    <w:name w:val="Negrita"/>
    <w:basedOn w:val="Texto0"/>
    <w:link w:val="NegritaChar1"/>
    <w:uiPriority w:val="1"/>
    <w:qFormat/>
    <w:rsid w:val="00F12A97"/>
    <w:pPr>
      <w:spacing w:before="0" w:after="0"/>
    </w:pPr>
    <w:rPr>
      <w:b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nhideWhenUsed/>
    <w:rsid w:val="005B448F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CA3FA8"/>
    <w:rPr>
      <w:rFonts w:ascii="Cambria" w:eastAsia="Times New Roman" w:hAnsi="Cambria"/>
      <w:sz w:val="22"/>
      <w:szCs w:val="24"/>
      <w:lang w:val="es-ES" w:eastAsia="en-US"/>
    </w:rPr>
  </w:style>
  <w:style w:type="character" w:customStyle="1" w:styleId="CCChar">
    <w:name w:val="CC Char"/>
    <w:basedOn w:val="TextoChar"/>
    <w:link w:val="CC"/>
    <w:rsid w:val="00AE3929"/>
    <w:rPr>
      <w:rFonts w:ascii="Arial" w:eastAsia="Times New Roman" w:hAnsi="Arial"/>
      <w:sz w:val="18"/>
      <w:szCs w:val="18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5B448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448F"/>
    <w:rPr>
      <w:rFonts w:ascii="Arial" w:eastAsia="Times New Roman" w:hAnsi="Arial"/>
      <w:sz w:val="22"/>
      <w:szCs w:val="24"/>
      <w:lang w:val="es-ES" w:eastAsia="en-US"/>
    </w:rPr>
  </w:style>
  <w:style w:type="paragraph" w:customStyle="1" w:styleId="Piepagina">
    <w:name w:val="Pie pagina"/>
    <w:basedOn w:val="CC"/>
    <w:link w:val="PiepaginaChar"/>
    <w:uiPriority w:val="1"/>
    <w:qFormat/>
    <w:rsid w:val="000C62BB"/>
    <w:rPr>
      <w:color w:val="7F7F7F" w:themeColor="text1" w:themeTint="8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0C62BB"/>
    <w:rPr>
      <w:rFonts w:ascii="Arial" w:eastAsia="Times New Roman" w:hAnsi="Arial"/>
      <w:color w:val="7F7F7F" w:themeColor="text1" w:themeTint="8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Ind w:w="0" w:type="dxa"/>
      <w:tblBorders>
        <w:top w:val="single" w:sz="8" w:space="0" w:color="3882C6" w:themeColor="accent1"/>
        <w:bottom w:val="single" w:sz="8" w:space="0" w:color="3882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Ind w:w="0" w:type="dxa"/>
      <w:tblBorders>
        <w:top w:val="single" w:sz="8" w:space="0" w:color="95B3D7" w:themeColor="accent6"/>
        <w:bottom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Ind w:w="0" w:type="dxa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Ind w:w="0" w:type="dxa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F12A97"/>
    <w:rPr>
      <w:rFonts w:asciiTheme="minorHAnsi" w:eastAsia="Times New Roman" w:hAnsiTheme="minorHAnsi"/>
      <w:b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CA3FA8"/>
    <w:pPr>
      <w:spacing w:before="240" w:after="240"/>
      <w:jc w:val="center"/>
    </w:pPr>
    <w:rPr>
      <w:b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CA3FA8"/>
    <w:rPr>
      <w:rFonts w:ascii="Cambria" w:eastAsia="Times New Roman" w:hAnsi="Cambria"/>
      <w:b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ascii="Arial" w:eastAsia="Times New Roman" w:hAnsi="Arial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Negritacentrado">
    <w:name w:val="Negrita centrado"/>
    <w:basedOn w:val="Negrita"/>
    <w:rsid w:val="005B448F"/>
    <w:pPr>
      <w:jc w:val="center"/>
    </w:pPr>
    <w:rPr>
      <w:b w:val="0"/>
      <w:bCs/>
      <w:color w:val="000000" w:themeColor="background1"/>
      <w:szCs w:val="20"/>
    </w:rPr>
  </w:style>
  <w:style w:type="character" w:styleId="Textoennegrita">
    <w:name w:val="Strong"/>
    <w:basedOn w:val="Fuentedeprrafopredeter"/>
    <w:uiPriority w:val="22"/>
    <w:locked/>
    <w:rsid w:val="00F12A97"/>
    <w:rPr>
      <w:rFonts w:asciiTheme="minorHAnsi" w:hAnsiTheme="minorHAnsi"/>
      <w:b/>
      <w:bCs/>
    </w:rPr>
  </w:style>
  <w:style w:type="character" w:customStyle="1" w:styleId="Ttulo7Car">
    <w:name w:val="Título 7 Car"/>
    <w:basedOn w:val="Fuentedeprrafopredeter"/>
    <w:link w:val="Ttulo7"/>
    <w:uiPriority w:val="9"/>
    <w:rsid w:val="00F12A97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locked/>
    <w:rsid w:val="00582874"/>
    <w:rPr>
      <w:color w:val="808080"/>
    </w:rPr>
  </w:style>
  <w:style w:type="paragraph" w:styleId="Prrafodelista">
    <w:name w:val="List Paragraph"/>
    <w:basedOn w:val="Normal"/>
    <w:uiPriority w:val="34"/>
    <w:qFormat/>
    <w:locked/>
    <w:rsid w:val="00D41DF2"/>
    <w:pPr>
      <w:spacing w:line="240" w:lineRule="auto"/>
      <w:ind w:left="720"/>
      <w:contextualSpacing/>
      <w:jc w:val="left"/>
    </w:pPr>
    <w:rPr>
      <w:rFonts w:ascii="Times New Roman" w:hAnsi="Times New Roman"/>
      <w:sz w:val="24"/>
      <w:lang w:val="es-C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sugef-correspondencia/sites/servicios_tecnicos/Borradores_Estadisticas_Publicaciones/Forms/SUGEF%20trabajo/plantilla-SGF-1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B43D08469384A89A388391120DD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8E7FF-686C-4E5A-876C-9C8DD6EF9927}"/>
      </w:docPartPr>
      <w:docPartBody>
        <w:p w:rsidR="00204704" w:rsidRDefault="00B737DE" w:rsidP="00B737DE">
          <w:pPr>
            <w:pStyle w:val="2B43D08469384A89A388391120DD8239"/>
          </w:pPr>
          <w:r w:rsidRPr="00E4379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7DE"/>
    <w:rsid w:val="00204704"/>
    <w:rsid w:val="00B7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737DE"/>
    <w:rPr>
      <w:color w:val="808080"/>
    </w:rPr>
  </w:style>
  <w:style w:type="paragraph" w:customStyle="1" w:styleId="5C828C458464464A8C44E19A59555E5C">
    <w:name w:val="5C828C458464464A8C44E19A59555E5C"/>
  </w:style>
  <w:style w:type="paragraph" w:customStyle="1" w:styleId="2B43D08469384A89A388391120DD8239">
    <w:name w:val="2B43D08469384A89A388391120DD8239"/>
    <w:rsid w:val="00B737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M+Lnqx3dZgr0sweZ/yHbYfl03jqg/fsebyg9Q18VKmo=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ySAgiyRjOKZVwpo4XIgOm8mgwlfxOC0deZ3+7i+BlFM=</DigestValue>
    </Reference>
  </SignedInfo>
  <SignatureValue>QErUVkFgU8H6r4jFccsKSHASlhDoMkqTBA5hRXjP5E4wPy+KsTQpiH3Z2f+unQ5yRytyNWEu1u/W
Pr7PrWIsvs4eHycRxowE/RA6Em83mAQdrc8FKE/UVPlVIFPH55kMb91KVdys93y2YehDl9m/1NTJ
7Sbbsw34hzDXs8fZrit8/w4f2NIFf9pq1/EFSSxxoSSVDzNm5mMsXaZjon1dnSRXpJGqSq4LicO4
tbIeS7oBfy1WB+1DYoWBOwBKAnzG341Oi1rUctKI2yvP8KlrxYhB1l5KA28xg4gUbhuG/B9/lO0E
Kxqc6UAPu64jv8cBUtAAUWdd2EN5+EMwIntejg==</SignatureValue>
  <KeyInfo>
    <X509Data>
      <X509Certificate>MIIFnzCCBIegAwIBAgIKHxv/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/DlfXWC1UGlw6HE04s9aPMYlWoOa7ZAqATx2u3c0X6cjfZ41/L+dsHDnsW2K1weIM9Cdqir9zx12sFXkQeNjNFHbBEV4qtR8yXCkPk+PZYKQG7chpp2Em2ZzGj7hLSNm3X/LQqgquCl9eN7WkNaOWGLTscAFAe4er22HPOgGKds1OH5qrCnQX5HAlWq305EPg2Ljb25iWUcErapZZlJ5Cj/dh/XaGuCkxRcHDI6Vvpxk6KQKDFpexIJJA51hCzRFMauvCIdPz4vQd1SixAd0hKkgK/3ttKy/UxTVqt74B/SvSgdfQxf9kI/FtO/mrR8I5sj6CJDQIDAQABo4IB0DCCAcwwHQYDVR0OBBYEFDan7GyijjhkikxEelRRLWCwkY1ZMB8GA1UdIwQYMBaAFEjUipShoDKIP6qxNhCUK+6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+ZcYhqXLa4F/gb3yRYe7oj4CAWQCAQQwEwYDVR0lBAwwCgYIKwYBBQUHAwQwFQYDVR0gBA4wDDAKBghggTwBAQEBAjAbBgkrBgEEAYI3FQoEDjAMMAoGCCsGAQUFBwMEMA0GCSqGSIb3DQEBBQUAA4IBAQBztgnbkz25QtYax8Eh1w8/PdrJGkxWNZY3GIiwT51FV4oMigypAH2jyQBeHn4/T3IyHYlN2j7PnM+Dqw342xlWB6LirXGAhvPCsw7GBS+5g3PvO3TAk2pebMtZFDV4pdxGbNbIHndpBzJRzrPr8IwH86t1yVBSG0hoEgjw3/4ONzw6BXaKfOB6PddV3TkdApSjKAn0CAy7eOWFAhioAsBwPOuqzc3psBWuPT9PHIf7s7z6sjssQqaQJNKzfIDbrUqEmdx6DO+j71rToEwhlJecH+YO3agfF5Cyixi5NVL1N4shCHy7yVYWj62cuw9vGRzwxJNs4VPyZ+IHhc1+pzzW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lrpIzhpTRh1qW7PV54C0e1lPNiFzpNR7r7XY8cTBkVY=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9+b1c9++27w9QVOT0KzIrXtTKjG+Y6GsDMLc5PTfVHs=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8KeNsOeT4ZzzCuFLSBforxjF87TJFlR8ZE3+nGXpims=</DigestValue>
      </Reference>
      <Reference URI="/word/document.xml?ContentType=application/vnd.openxmlformats-officedocument.wordprocessingml.document.main+xml">
        <DigestMethod Algorithm="http://www.w3.org/2001/04/xmlenc#sha256"/>
        <DigestValue>Z+syA4tIwI4nWrW2mnngOXcEEbCk+wpo2bgMZlLRWTA=</DigestValue>
      </Reference>
      <Reference URI="/word/endnotes.xml?ContentType=application/vnd.openxmlformats-officedocument.wordprocessingml.endnotes+xml">
        <DigestMethod Algorithm="http://www.w3.org/2001/04/xmlenc#sha256"/>
        <DigestValue>Y0EySl0aepi7cYrnc96fSwXzaQy7xtGJtWeIpktDwIM=</DigestValue>
      </Reference>
      <Reference URI="/word/fontTable.xml?ContentType=application/vnd.openxmlformats-officedocument.wordprocessingml.fontTable+xml">
        <DigestMethod Algorithm="http://www.w3.org/2001/04/xmlenc#sha256"/>
        <DigestValue>+Q91FNF4jqtf9++AwwHnxxLgQxyvcQ8KvW3TlR6X2Bg=</DigestValue>
      </Reference>
      <Reference URI="/word/footer1.xml?ContentType=application/vnd.openxmlformats-officedocument.wordprocessingml.footer+xml">
        <DigestMethod Algorithm="http://www.w3.org/2001/04/xmlenc#sha256"/>
        <DigestValue>bwCEaN1yEPXDbZ99nb76CMmaNB1vY9aZr2UyuIMrqRw=</DigestValue>
      </Reference>
      <Reference URI="/word/footer2.xml?ContentType=application/vnd.openxmlformats-officedocument.wordprocessingml.footer+xml">
        <DigestMethod Algorithm="http://www.w3.org/2001/04/xmlenc#sha256"/>
        <DigestValue>pPRoL0z8sdA9Px1yr6rCHiK9b4jifFmdjg/VCsbu5U0=</DigestValue>
      </Reference>
      <Reference URI="/word/footnotes.xml?ContentType=application/vnd.openxmlformats-officedocument.wordprocessingml.footnotes+xml">
        <DigestMethod Algorithm="http://www.w3.org/2001/04/xmlenc#sha256"/>
        <DigestValue>M/sG4U5EtMJyIlBYNHZ7Jin8VYcxB+f35BqhvDPbqz4=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aSf/nE6Zmqzfj1153cFicppVc3HUsDYSYCtsMAxrt3E=</DigestValue>
      </Reference>
      <Reference URI="/word/glossary/fontTable.xml?ContentType=application/vnd.openxmlformats-officedocument.wordprocessingml.fontTable+xml">
        <DigestMethod Algorithm="http://www.w3.org/2001/04/xmlenc#sha256"/>
        <DigestValue>WrYxXWJTXDpUAUoo8D4YdgqJ1yqxte2ULnLMlqHEwJs=</DigestValue>
      </Reference>
      <Reference URI="/word/glossary/settings.xml?ContentType=application/vnd.openxmlformats-officedocument.wordprocessingml.settings+xml">
        <DigestMethod Algorithm="http://www.w3.org/2001/04/xmlenc#sha256"/>
        <DigestValue>tPOvekleP8zepa15NtrDsZ217fFNfwbJUYrmxVzYXRQ=</DigestValue>
      </Reference>
      <Reference URI="/word/glossary/styles.xml?ContentType=application/vnd.openxmlformats-officedocument.wordprocessingml.styles+xml">
        <DigestMethod Algorithm="http://www.w3.org/2001/04/xmlenc#sha256"/>
        <DigestValue>KtK3tL48hFW2I2r5YHQtc9PXo///81uKzVWEcPc5WE8=</DigestValue>
      </Reference>
      <Reference URI="/word/glossary/webSettings.xml?ContentType=application/vnd.openxmlformats-officedocument.wordprocessingml.webSettings+xml">
        <DigestMethod Algorithm="http://www.w3.org/2001/04/xmlenc#sha256"/>
        <DigestValue>4R6+CInr/wXTFIZEF6UJNO/PGXNJ2fOomAK+MHb6KnM=</DigestValue>
      </Reference>
      <Reference URI="/word/header1.xml?ContentType=application/vnd.openxmlformats-officedocument.wordprocessingml.header+xml">
        <DigestMethod Algorithm="http://www.w3.org/2001/04/xmlenc#sha256"/>
        <DigestValue>NJRW71Z/z+LtBOwrbgLrpwNDgGFP8D35nfUd+SBGZFc=</DigestValue>
      </Reference>
      <Reference URI="/word/header2.xml?ContentType=application/vnd.openxmlformats-officedocument.wordprocessingml.header+xml">
        <DigestMethod Algorithm="http://www.w3.org/2001/04/xmlenc#sha256"/>
        <DigestValue>uuAPB3FqqOGhZ+OK73NWzsP9YeY9spx+0uBJeI5dE7k=</DigestValue>
      </Reference>
      <Reference URI="/word/media/image1.jpg?ContentType=image/jpeg">
        <DigestMethod Algorithm="http://www.w3.org/2001/04/xmlenc#sha256"/>
        <DigestValue>zN5VKDa5XMdgPJ6I4/Etb0KUY/2VpqVkpzhmlLjozAY=</DigestValue>
      </Reference>
      <Reference URI="/word/media/image2.png?ContentType=image/png">
        <DigestMethod Algorithm="http://www.w3.org/2001/04/xmlenc#sha256"/>
        <DigestValue>qpOpLv7+AIBBXGXobYzZUmN/7IR83yO/J/JVrvtB94I=</DigestValue>
      </Reference>
      <Reference URI="/word/media/image3.png?ContentType=image/png">
        <DigestMethod Algorithm="http://www.w3.org/2001/04/xmlenc#sha256"/>
        <DigestValue>vGEioF61iBkLUIFyzTOyjq1R/XwtuEdlhHNL4gwrSnc=</DigestValue>
      </Reference>
      <Reference URI="/word/media/image4.emf?ContentType=image/x-emf">
        <DigestMethod Algorithm="http://www.w3.org/2001/04/xmlenc#sha256"/>
        <DigestValue>EQeoPcoPPD0NqMiDPGouQJEQEnlO/w+Td37NCcMaesM=</DigestValue>
      </Reference>
      <Reference URI="/word/numbering.xml?ContentType=application/vnd.openxmlformats-officedocument.wordprocessingml.numbering+xml">
        <DigestMethod Algorithm="http://www.w3.org/2001/04/xmlenc#sha256"/>
        <DigestValue>HbaIOjawGdKYuccg1mBlEhn/fiUmfGBG7qqokRVyQi4=</DigestValue>
      </Reference>
      <Reference URI="/word/settings.xml?ContentType=application/vnd.openxmlformats-officedocument.wordprocessingml.settings+xml">
        <DigestMethod Algorithm="http://www.w3.org/2001/04/xmlenc#sha256"/>
        <DigestValue>I5xu6K6X8afpN96991LEvrzjY6UplUKp7XHipPBJYu8=</DigestValue>
      </Reference>
      <Reference URI="/word/styles.xml?ContentType=application/vnd.openxmlformats-officedocument.wordprocessingml.styles+xml">
        <DigestMethod Algorithm="http://www.w3.org/2001/04/xmlenc#sha256"/>
        <DigestValue>29TWcF2rXqSuCLZ6R8khPhi94kknobHsvzXm/5UkXNY=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2016-12-16T18:55:31Z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2016-12-16T18:55:31Z</xd:SigningTime>
          <xd:SigningCertificate>
            <xd:Cert>
              <xd:CertDigest>
                <DigestMethod Algorithm="http://www.w3.org/2001/04/xmlenc#sha256"/>
                <DigestValue>bit5bW+l37hdSWNwZ5wRkodlx3fRxWhq5pR/tceL46o=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146909799997232940056636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+IpfRnifQTco8ZuJKVqe/8X3HCmcrBsj9ANTV3X0d4K1cXUNdQ30MjyijcwTpVgKxiJDv3Ocs0WFhFnEDsEkiNaFRpd4C1ZqEcEX8/ATtB4bj74ISKLWAPLnr7uEVPfA+jw30WNteLrbHfORtyrcnWhHwlPAW69UvkHD/Tcgh6xDI8eQkKp39ujW9HPPfJHr+mwkFQxKj7LjktPG7pJbWqT0xWKbNCGXYqUhnu6cyLiiUVH30VevyhsZ+zii9xTHpFrjn6S8Exr199e1i0AiqOcVXdrkA5ll9RMQQDUOSQE5QXQzSd99k1g8zbbeVNzvFNxvRaNl2zuD+uR8CAwEAAaOCCFEwgghNMBIGA1UdEwEB/wQIMAYBAf8CAQAwHQYDVR0OBBYEFEjUipShoDKIP6qxNhCUK+6UQYKsMAsGA1UdDwQEAwIBhjASBgkrBgEEAYI3FQEEBQIDAQABMCMGCSsGAQQBgjcVAgQWBBTLhMQ4X/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+qhKU4CuLkEDmBjJWmetFCVe/zjsYkKIxbb8sz/kgaGE9aSaB1fBmpS/q9MvqWnJSiu3++zS79typTftlK24ZJRMPtS/LKikKGEHtSkWNmncaLH/W1VRzeQe8WNom4S4HVoC9Wb2yryh5eInHCiwRg+o/MTvAWlCaAF3AwgXA3IEbhBugFK8gYVKii2aznvWtxJp+ZQ3VCoH1Su5xRgJW/aEJFZr4/gNHFfPWTEbA2aANxkPgDp2VvUEcsh+WIg==</xd:EncapsulatedX509Certificate>
            <xd:EncapsulatedX509Certificate>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/cq6mWb6hYg8o0fnC1pvU0l86YkC+vdJDYbj23eWtpH8q6PE78DOLCLyUVPdQ1Cf6g8XPHTPpmKP+MnqpwWRxuMZlirZmfMz3A2MPVLgjhBIHmObHucyhcJXAVuWxKpYwrmxQc102df8wkxqqlz/p/5uMDA+Lxzjwpp4hvn7wntrgyGZ8Z9yw6EMYV4yAl7/QmCNeXqaex/FJEdz5dSpo1FTdV6ukOmhI3VBND/Mx0SEEK/AMgXNG8znBOZ+dYM2jqoE7m60xUl/665asApYY7DT5qHNXjj4EL7Qbpw1RQxEv/2Zs6e41esELl+I8xNfQAmOgEUqJmxCHk3I4rUjAgMBAAGjggf3MIIH8zAPBgNVHRMBAf8EBTADAQH/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</xd:EncapsulatedX509Certificate>
            <xd:EncapsulatedX509Certificate>MIIFuTCCA6GgAwIBAgIQe/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</xd:EncapsulatedX509Certificate>
          </xd:CertificateValues>
          <xd:SignatureTimeStamp>
            <CanonicalizationMethod Algorithm="http://www.w3.org/TR/2001/REC-xml-c14n-20010315"/>
            <xd:EncapsulatedTimeStamp>MIIKyQYJKoZIhvcNAQcCoIIKujCCCrYCAQMxDzANBglghkgBZQMEAgEFADBzBgsqhkiG9w0BCRABBKBkBGIwYAIBAQYIYIE8AQEBAQUwMTANBglghkgBZQMEAgEFAAQgMP442APRuzYCdSiMMbE9Y54+VZUF/BYPzezdvuBfRacCBADkGzEYDzIwMTYxMjE2MTg1NTM3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</xd:EncapsulatedCRLValue>
                <xd:EncapsulatedCRLValue>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FE9nWW0CPwNBReqGI749RfddvRCGYN84GEMya0aASQw=</DigestValue>
                </xd:CertDigest>
                <xd:IssuerSerial>
                  <X509IssuerName>CN=CA POLITICA PERSONA FISICA - COSTA RICA, OU=DCFD, O=MICIT, C=CR, SERIALNUMBER=CPJ-2-100-098311</X509IssuerName>
                  <X509SerialNumber>468315649193549518772797807762302239277842436</X509SerialNumber>
                </xd:IssuerSerial>
              </xd:Cert>
              <xd:Cert>
                <xd:CertDigest>
                  <DigestMethod Algorithm="http://www.w3.org/2001/04/xmlenc#sha256"/>
                  <DigestValue>4GkzIHxZZxs5jyeTcSfyEbACwFZPyCWow38WF2ZRjwc=</DigestValue>
                </xd:CertDigest>
                <xd:IssuerSerial>
                  <X509IssuerName>CN=CA RAIZ NACIONAL - COSTA RICA, C=CR, O=MICIT, OU=DCFD, SERIALNUMBER=CPJ-2-100-098311</X509IssuerName>
                  <X509SerialNumber>458409546684849037770754</X509SerialNumber>
                </xd:IssuerSerial>
              </xd:Cert>
              <xd:Cert>
                <xd:CertDigest>
                  <DigestMethod Algorithm="http://www.w3.org/2001/04/xmlenc#sha256"/>
                  <DigestValue>iGL4GMVwuMgdkrFF9OIw8XUi4EZBMtL96xDo0fQJ43A=</DigestValue>
                </xd:CertDigest>
                <xd:IssuerSerial>
                  <X509IssuerName>CN=CA RAIZ NACIONAL - COSTA RICA, C=CR, O=MICIT, OU=DCFD, SERIALNUMBER=CPJ-2-100-098311</X509IssuerName>
                  <X509SerialNumber>164790747737892938508956538822974288145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+01Qw7AJTvcl6GVSQ8ji9n16vws=</xd:ByKey>
                  </xd:ResponderID>
                  <xd:ProducedAt>2016-12-16T15:20:59Z</xd:ProducedAt>
                </xd:OCSPIdentifier>
                <xd:DigestAlgAndValue>
                  <DigestMethod Algorithm="http://www.w3.org/2001/04/xmlenc#sha256"/>
                  <DigestValue>jgAOEnoqbK95zLr4GBGS5Q/bNIbd+tK02iYaG9BTJEA=</DigestValue>
                </xd:DigestAlgAndValue>
              </xd:OCSPRef>
            </xd:OCSPRefs>
            <xd:CRLRefs>
              <xd:CRLRef>
                <xd:DigestAlgAndValue>
                  <DigestMethod Algorithm="http://www.w3.org/2001/04/xmlenc#sha256"/>
                  <DigestValue>Tkbtr9kig0AwZPammrksnNDEg7LJvVTrVo/ELTakXfQ=</DigestValue>
                </xd:DigestAlgAndValue>
                <xd:CRLIdentifier>
                  <xd:Issuer>CN=CA POLITICA PERSONA FISICA - COSTA RICA, OU=DCFD, O=MICIT, C=CR, SERIALNUMBER=CPJ-2-100-098311</xd:Issuer>
                  <xd:IssueTime>2016-12-02T18:00:05Z</xd:IssueTime>
                </xd:CRLIdentifier>
              </xd:CRLRef>
              <xd:CRLRef>
                <xd:DigestAlgAndValue>
                  <DigestMethod Algorithm="http://www.w3.org/2001/04/xmlenc#sha256"/>
                  <DigestValue>uKONO8x0rjT3K3yPSRDb3tSYezivhVf0MN1GVH+lst4=</DigestValue>
                </xd:DigestAlgAndValue>
                <xd:CRLIdentifier>
                  <xd:Issuer>CN=CA RAIZ NACIONAL - COSTA RICA, C=CR, O=MICIT, OU=DCFD, SERIALNUMBER=CPJ-2-100-098311</xd:Issuer>
                  <xd:IssueTime>2016-10-06T21:54:11Z</xd:IssueTime>
                </xd:CRLIdentifier>
              </xd:CRLRef>
            </xd:CRLRefs>
          </xd:CompleteRevocationRefs>
          <xd:RevocationValues>
            <xd:OCSPValues>
              <xd:EncapsulatedOCSPValue>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</xd:EncapsulatedOCSPValue>
            </xd:OCSPValues>
            <xd:CRLValues>
              <xd:EncapsulatedCRLValue>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</xd:EncapsulatedCRLValue>
              <xd:EncapsulatedCRLValue>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</xd:EncapsulatedCRLValue>
            </xd:CRLValues>
          </xd:RevocationValues>
          <xd:SigAndRefsTimeStamp>
            <CanonicalizationMethod Algorithm="http://www.w3.org/TR/2001/REC-xml-c14n-20010315"/>
            <xd:EncapsulatedTimeStamp>MIIKyQYJKoZIhvcNAQcCoIIKujCCCrYCAQMxDzANBglghkgBZQMEAgEFADBzBgsqhkiG9w0BCRABBKBkBGIwYAIBAQYIYIE8AQEBAQUwMTANBglghkgBZQMEAgEFAAQgLuuluo5d1MeP4wneppzu8Rqt1zpCzxRIz6Ax2TlD8I8CBADkGzIYDzIwMTYxMjE2MTg1NTM3WjAEgAIB9AEB/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+NrJoiyKQ/92DQr+P9+9XjdCNExFokh6kUtRWV0yLt1k082X7SaUeR4O5x6dG8gzI6bwLQ9vTE3F7i0KlmtuCw9F31HMlmo0OZThNpPRPNpGKY3DTe/IajZy90L4Z8R83NgG41Rnx5YP/CL1QhWBfsDLpx9U1RAlnLbYHNXC2JoKSkcAgXSfyVLDAbo+MCX/a9+CLKqRtGwsKESyk82oUP9nJnqXR+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/BAwwCgYIKwYBBQUHAwgwDgYDVR0PAQH/BAQDAgbAMB0GA1UdDgQWBBQejwVh71wVWlKt8iHq5j8Fesd5+D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Confidencialidad xmlns="b875e23b-67d9-4b2e-bdec-edacbf90b326">SGF-PUBLICO</Confidencialidad>
    <Situación_x0020_actual xmlns="b875e23b-67d9-4b2e-bdec-edacbf90b326">NOTIFICADO 16/12/2016
3774-2016 
Copiar a la saliente de Estadísticas y Publicaciones</Situación_x0020_actual>
    <Dependencia xmlns="b875e23b-67d9-4b2e-bdec-edacbf90b326"/>
    <Enviado_x0020_por1 xmlns="b875e23b-67d9-4b2e-bdec-edacbf90b326">Servicios Técnicos</Enviado_x0020_por1>
    <KpiDescription xmlns="http://schemas.microsoft.com/sharepoint/v3">NOTIFICADO 16/12/2016
3774-2016 
Cálculo y Actualización de Multa según Artículo 7 de la Ley 1644</KpiDescription>
    <_Status xmlns="http://schemas.microsoft.com/sharepoint/v3/fields">Para tramitar</_Status>
    <Entrante_x0020_relacionado xmlns="b875e23b-67d9-4b2e-bdec-edacbf90b326">
      <Url xsi:nil="true"/>
      <Description xsi:nil="true"/>
    </Entrante_x0020_relacionado>
    <Secretaria xmlns="b875e23b-67d9-4b2e-bdec-edacbf90b326">
      <UserInfo>
        <DisplayName>Gabriela Vargas Leal</DisplayName>
        <AccountId>120</AccountId>
        <AccountType/>
      </UserInfo>
    </Secretaria>
    <N_x00b0_Referencia xmlns="b875e23b-67d9-4b2e-bdec-edacbf90b326">No tiene referencia</N_x00b0_Referencia>
    <Año xmlns="b875e23b-67d9-4b2e-bdec-edacbf90b326">2016</Año>
    <Entidad_x0020_Financiera xmlns="b875e23b-67d9-4b2e-bdec-edacbf90b326">AL PÚBLICO EN GENERAL</Entidad_x0020_Financiera>
    <Enviado_x0020_por xmlns="b875e23b-67d9-4b2e-bdec-edacbf90b326">i:0#.w|sugef\gvargasl</Enviado_x0020_por>
    <Externo_x003f_ xmlns="b875e23b-67d9-4b2e-bdec-edacbf90b326">true</Externo_x003f_>
    <Fecha_x0020_notificación xmlns="b875e23b-67d9-4b2e-bdec-edacbf90b326">2016-12-16T06:00:00+00:00</Fecha_x0020_notificación>
    <N_x00b0_Oficio xmlns="b875e23b-67d9-4b2e-bdec-edacbf90b326">3774-2016 </N_x00b0_Oficio>
    <Firmantes xmlns="b875e23b-67d9-4b2e-bdec-edacbf90b326">
      <UserInfo>
        <DisplayName>i:0#.w|sugef\jcascante</DisplayName>
        <AccountId>22</AccountId>
        <AccountType/>
      </UserInfo>
    </Firmantes>
    <Firma_x0020_digital_x003f_ xmlns="b875e23b-67d9-4b2e-bdec-edacbf90b326">true</Firma_x0020_digital_x003f_>
    <Firma_x0020_despacho_x003f_ xmlns="b875e23b-67d9-4b2e-bdec-edacbf90b326">true</Firma_x0020_despacho_x003f_>
    <Con_x0020_copia xmlns="b875e23b-67d9-4b2e-bdec-edacbf90b326">
      <UserInfo>
        <DisplayName>SALIENTE ESTADISTICAS Y PUBLICACIONES</DisplayName>
        <AccountId>358</AccountId>
        <AccountType/>
      </UserInfo>
      <UserInfo>
        <DisplayName>SALIENTE ADMINISTRATIVO</DisplayName>
        <AccountId>401</AccountId>
        <AccountType/>
      </UserInfo>
    </Con_x0020_copi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GEF oficios" ma:contentTypeID="0x010100693E853EF8C1A34581F50C7740010A8B00665458B34368EA438EB6C6D1830E5626" ma:contentTypeVersion="184" ma:contentTypeDescription="" ma:contentTypeScope="" ma:versionID="49d75392d286e18114d61b147888d746">
  <xsd:schema xmlns:xsd="http://www.w3.org/2001/XMLSchema" xmlns:xs="http://www.w3.org/2001/XMLSchema" xmlns:p="http://schemas.microsoft.com/office/2006/metadata/properties" xmlns:ns1="http://schemas.microsoft.com/sharepoint/v3" xmlns:ns2="b875e23b-67d9-4b2e-bdec-edacbf90b326" xmlns:ns3="http://schemas.microsoft.com/sharepoint/v3/fields" targetNamespace="http://schemas.microsoft.com/office/2006/metadata/properties" ma:root="true" ma:fieldsID="2510973707c41d8ea20eed82ab7059ba" ns1:_="" ns2:_="" ns3:_="">
    <xsd:import namespace="http://schemas.microsoft.com/sharepoint/v3"/>
    <xsd:import namespace="b875e23b-67d9-4b2e-bdec-edacbf90b32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N_x00b0_Oficio"/>
                <xsd:element ref="ns2:Entidad_x0020_Financiera" minOccurs="0"/>
                <xsd:element ref="ns2:Situación_x0020_actual" minOccurs="0"/>
                <xsd:element ref="ns1:KpiDescription" minOccurs="0"/>
                <xsd:element ref="ns2:Externo_x003f_" minOccurs="0"/>
                <xsd:element ref="ns3:_Status" minOccurs="0"/>
                <xsd:element ref="ns2:Firma_x0020_digital_x003f_" minOccurs="0"/>
                <xsd:element ref="ns2:Firma_x0020_despacho_x003f_" minOccurs="0"/>
                <xsd:element ref="ns2:Enviado_x0020_por1" minOccurs="0"/>
                <xsd:element ref="ns2:Firmantes" minOccurs="0"/>
                <xsd:element ref="ns2:Secretaria" minOccurs="0"/>
                <xsd:element ref="ns2:Con_x0020_copia" minOccurs="0"/>
                <xsd:element ref="ns2:Enviado_x0020_por" minOccurs="0"/>
                <xsd:element ref="ns2:Dependencia" minOccurs="0"/>
                <xsd:element ref="ns2:Entrante_x0020_relacionado" minOccurs="0"/>
                <xsd:element ref="ns2:Año" minOccurs="0"/>
                <xsd:element ref="ns2:Fecha_x0020_notificación" minOccurs="0"/>
                <xsd:element ref="ns2:N_x00b0_Referencia" minOccurs="0"/>
                <xsd:element ref="ns2:Confidencialida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4" nillable="true" ma:displayName="Descripción" ma:description="La descripción proporciona información sobre el objetivo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e23b-67d9-4b2e-bdec-edacbf90b326" elementFormDefault="qualified">
    <xsd:import namespace="http://schemas.microsoft.com/office/2006/documentManagement/types"/>
    <xsd:import namespace="http://schemas.microsoft.com/office/infopath/2007/PartnerControls"/>
    <xsd:element name="N_x00b0_Oficio" ma:index="1" ma:displayName="N°Oficio" ma:default="SUGEF-" ma:internalName="N_x00B0_Oficio" ma:readOnly="false">
      <xsd:simpleType>
        <xsd:restriction base="dms:Text">
          <xsd:maxLength value="50"/>
        </xsd:restriction>
      </xsd:simpleType>
    </xsd:element>
    <xsd:element name="Entidad_x0020_Financiera" ma:index="2" nillable="true" ma:displayName="Entidad Financiera" ma:format="Dropdown" ma:internalName="Entidad_x0020_Financiera">
      <xsd:simpleType>
        <xsd:union memberTypes="dms:Text">
          <xsd:simpleType>
            <xsd:restriction base="dms:Choice">
              <xsd:enumeration value="Seleccione una opción"/>
              <xsd:enumeration value="AI-CONASSIF"/>
              <xsd:enumeration value="ASAMBLEA LEGISLATIVA"/>
              <xsd:enumeration value="ASBA"/>
              <xsd:enumeration value="BACSANJOSE"/>
              <xsd:enumeration value="BANCA PARA EL DESARROLLO"/>
              <xsd:enumeration value="BANCO CMB"/>
              <xsd:enumeration value="BANCREDITO"/>
              <xsd:enumeration value="BANGENCR"/>
              <xsd:enumeration value="BANHVI"/>
              <xsd:enumeration value="BCCR"/>
              <xsd:enumeration value="BCR"/>
              <xsd:enumeration value="BCT"/>
              <xsd:enumeration value="BID"/>
              <xsd:enumeration value="BNCR"/>
              <xsd:enumeration value="CAC-ALIANZA"/>
              <xsd:enumeration value="CAC-AMISTAD"/>
              <xsd:enumeration value="CAC-ANDE1"/>
              <xsd:enumeration value="CAC-AYA"/>
              <xsd:enumeration value="CAC-CAJA"/>
              <xsd:enumeration value="CAC-COOCIQUE"/>
              <xsd:enumeration value="CAC-COOPAVEGRA"/>
              <xsd:enumeration value="CAC-COOPECAR"/>
              <xsd:enumeration value="CAC-COOPECO"/>
              <xsd:enumeration value="CAC-COOPEFYL"/>
              <xsd:enumeration value="CAC-COOPELECHEROS"/>
              <xsd:enumeration value="CAC-COOPENAE"/>
              <xsd:enumeration value="CAC-CREDE"/>
              <xsd:enumeration value="CAC-ESPARTA"/>
              <xsd:enumeration value="CAC-GRECIA"/>
              <xsd:enumeration value="CAC-JUDICIAL"/>
              <xsd:enumeration value="CAC-MAPRO"/>
              <xsd:enumeration value="CAC-MEDICOS"/>
              <xsd:enumeration value="CAC-MEP"/>
              <xsd:enumeration value="CAC-POPULAR"/>
              <xsd:enumeration value="CAC-SANMARCOS"/>
              <xsd:enumeration value="CAC-SANRAMON"/>
              <xsd:enumeration value="CAC-SERVICOOP"/>
              <xsd:enumeration value="CAC-SERVIDORES"/>
              <xsd:enumeration value="CAC-UNA"/>
              <xsd:enumeration value="CATHAY"/>
              <xsd:enumeration value="CC-GLOBALEX"/>
              <xsd:enumeration value="CCSBSO"/>
              <xsd:enumeration value="CC-TELEDOLAR"/>
              <xsd:enumeration value="CGR"/>
              <xsd:enumeration value="CITIBANK"/>
              <xsd:enumeration value="CONASSIF"/>
              <xsd:enumeration value="CORPORACIÓN BCT"/>
              <xsd:enumeration value="CORPORACIÓN  CAFSA"/>
              <xsd:enumeration value="CORPORACIÓN DAVIVIENDA (COSTA RICA)"/>
              <xsd:enumeration value="CORPORACIÓN LAFISE CONTROLADORA"/>
              <xsd:enumeration value="CORPORACIÓN TENEDORA BAC CREDOMATIC"/>
              <xsd:enumeration value="DAVIVIENDA"/>
              <xsd:enumeration value="DEFENSORÍA DE LOS HABITANTES"/>
              <xsd:enumeration value="F-CAFSA"/>
              <xsd:enumeration value="F-COMECA"/>
              <xsd:enumeration value="F-DESYFIN"/>
              <xsd:enumeration value="F-GYT CONTINENTAL"/>
              <xsd:enumeration value="FINANCIERA CREDILAT"/>
              <xsd:enumeration value="GRUPO BNS DE COSTA RICA"/>
              <xsd:enumeration value="GRUPO DE FINANZAS CATHAY"/>
              <xsd:enumeration value="GRUPO FINANCIERO CITIBANK DE COSTA RICA"/>
              <xsd:enumeration value="GRUPO FINANCIERO GMG"/>
              <xsd:enumeration value="GRUPO FINANCIERO IMPROSA"/>
              <xsd:enumeration value="ICD"/>
              <xsd:enumeration value="IMPROSA"/>
              <xsd:enumeration value="INS"/>
              <xsd:enumeration value="LAFISE"/>
              <xsd:enumeration value="LATINEX"/>
              <xsd:enumeration value="M-ALAJUELA"/>
              <xsd:enumeration value="M-CARTAGO"/>
              <xsd:enumeration value="MEIC"/>
              <xsd:enumeration value="MINISTERIO DE HACIENDA"/>
              <xsd:enumeration value="MINISTERIO PÚBLICO"/>
              <xsd:enumeration value="PIPCA"/>
              <xsd:enumeration value="PODER JUDICIAL"/>
              <xsd:enumeration value="POPULAR"/>
              <xsd:enumeration value="PRIVAL BANK"/>
              <xsd:enumeration value="PROMERICA"/>
              <xsd:enumeration value="REGISTRO NACIONAL"/>
              <xsd:enumeration value="SCOTIABANK"/>
              <xsd:enumeration value="SE-CAJANDE"/>
              <xsd:enumeration value="SUGESE"/>
              <xsd:enumeration value="SUGEVAL"/>
              <xsd:enumeration value="SUPEN"/>
              <xsd:enumeration value="THE BANK OF NOVA SCOTIA (COSTA RICA)"/>
            </xsd:restriction>
          </xsd:simpleType>
        </xsd:union>
      </xsd:simpleType>
    </xsd:element>
    <xsd:element name="Situación_x0020_actual" ma:index="3" nillable="true" ma:displayName="Observaciones" ma:description="" ma:internalName="Situaci_x00f3_n_x0020_actual">
      <xsd:simpleType>
        <xsd:restriction base="dms:Note"/>
      </xsd:simpleType>
    </xsd:element>
    <xsd:element name="Externo_x003f_" ma:index="5" nillable="true" ma:displayName="Externo?" ma:default="1" ma:description="Externo/Interno" ma:internalName="Externo_x003F_">
      <xsd:simpleType>
        <xsd:restriction base="dms:Boolean"/>
      </xsd:simpleType>
    </xsd:element>
    <xsd:element name="Firma_x0020_digital_x003f_" ma:index="7" nillable="true" ma:displayName="Firma digital?" ma:default="0" ma:internalName="Firma_x0020_digital_x003F_">
      <xsd:simpleType>
        <xsd:restriction base="dms:Boolean"/>
      </xsd:simpleType>
    </xsd:element>
    <xsd:element name="Firma_x0020_despacho_x003f_" ma:index="8" nillable="true" ma:displayName="Firma despacho?" ma:default="0" ma:internalName="Firma_x0020_despacho_x003F_">
      <xsd:simpleType>
        <xsd:restriction base="dms:Boolean"/>
      </xsd:simpleType>
    </xsd:element>
    <xsd:element name="Enviado_x0020_por1" ma:index="9" nillable="true" ma:displayName="Remisor" ma:default="Seleccione una opción" ma:format="Dropdown" ma:internalName="Enviado_x0020_por1">
      <xsd:simpleType>
        <xsd:restriction base="dms:Choice">
          <xsd:enumeration value="Aseguramiento de la Calidad"/>
          <xsd:enumeration value="Asesoría Jurídica"/>
          <xsd:enumeration value="Bancos Públicos"/>
          <xsd:enumeration value="Bancos Privados"/>
          <xsd:enumeration value="Capacitación y Organismos Internacionales"/>
          <xsd:enumeration value="Coordinación Administrativa"/>
          <xsd:enumeration value="Despacho"/>
          <xsd:enumeration value="Empresas Financieras"/>
          <xsd:enumeration value="Informática"/>
          <xsd:enumeration value="Ley 8204"/>
          <xsd:enumeration value="Normas"/>
          <xsd:enumeration value="Riesgo Global"/>
          <xsd:enumeration value="Servicios Técnicos"/>
          <xsd:enumeration value="Seleccione una opción"/>
        </xsd:restriction>
      </xsd:simpleType>
    </xsd:element>
    <xsd:element name="Firmantes" ma:index="10" nillable="true" ma:displayName="Firmantes" ma:description="CAMPO REQUERIDO" ma:list="UserInfo" ma:SharePointGroup="0" ma:internalName="Firmante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retaria" ma:index="11" nillable="true" ma:displayName="Secretaria" ma:list="UserInfo" ma:SharePointGroup="0" ma:internalName="Secretari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_x0020_copia" ma:index="12" nillable="true" ma:displayName="Con copia" ma:list="UserInfo" ma:SearchPeopleOnly="false" ma:SharePointGroup="0" ma:internalName="Con_x0020_copia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nviado_x0020_por" ma:index="13" nillable="true" ma:displayName="EnviadoPor" ma:internalName="Enviado_x0020_por">
      <xsd:simpleType>
        <xsd:restriction base="dms:Text">
          <xsd:maxLength value="255"/>
        </xsd:restriction>
      </xsd:simpleType>
    </xsd:element>
    <xsd:element name="Dependencia" ma:index="14" nillable="true" ma:displayName="Dependencia" ma:internalName="Dependencia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UGEF AC"/>
                    <xsd:enumeration value="SUGEF ACL8204"/>
                    <xsd:enumeration value="SUGEF CA"/>
                    <xsd:enumeration value="SUGEF CyOI"/>
                    <xsd:enumeration value="SUGEF RG"/>
                    <xsd:enumeration value="SUGEF DBPGF"/>
                    <xsd:enumeration value="SUGEF DBPM"/>
                    <xsd:enumeration value="SUGEF DAJ"/>
                    <xsd:enumeration value="SUGEF Despacho"/>
                    <xsd:enumeration value="SUGEF Borradores Despacho"/>
                    <xsd:enumeration value="SUGEF DI"/>
                    <xsd:enumeration value="SUGEF DEFC"/>
                    <xsd:enumeration value="SUGEF DST"/>
                    <xsd:enumeration value="SUGEF Normas"/>
                    <xsd:enumeration value="Presidencia"/>
                    <xsd:enumeration value="Gerencia"/>
                    <xsd:enumeration value="Subgerencia"/>
                    <xsd:enumeration value="DAD Buzon"/>
                    <xsd:enumeration value="DFC Buzón"/>
                    <xsd:enumeration value="DSF Buzon"/>
                    <xsd:enumeration value="DEC Buzon"/>
                    <xsd:enumeration value="DAP Buzon"/>
                    <xsd:enumeration value="DGD Buzon"/>
                    <xsd:enumeration value="DST Buzon"/>
                    <xsd:enumeration value="DSG Despacho"/>
                    <xsd:enumeration value="DAJ Despacho"/>
                    <xsd:enumeration value="AUDITORIA INTERNA"/>
                    <xsd:enumeration value="AUDITORIA INTERNA CONASSIF"/>
                    <xsd:enumeration value="CONASSIF"/>
                    <xsd:enumeration value="APROBACEN"/>
                    <xsd:enumeration value="ASOBACEN"/>
                    <xsd:enumeration value="COOPEBACEN"/>
                    <xsd:enumeration value="Sindicato"/>
                  </xsd:restriction>
                </xsd:simpleType>
              </xsd:element>
            </xsd:sequence>
          </xsd:extension>
        </xsd:complexContent>
      </xsd:complexType>
    </xsd:element>
    <xsd:element name="Entrante_x0020_relacionado" ma:index="15" nillable="true" ma:displayName="Entrante relacionado" ma:format="Hyperlink" ma:internalName="Entrante_x0020_relacionad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ño" ma:index="16" nillable="true" ma:displayName="Año" ma:default="2016" ma:format="Dropdown" ma:internalName="A_x00f1_o">
      <xsd:simpleType>
        <xsd:restriction base="dms:Choice"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  <xsd:element name="Fecha_x0020_notificación" ma:index="24" nillable="true" ma:displayName="Fecha de Notificación" ma:description="Fecha de notificación del oficio" ma:format="DateOnly" ma:internalName="Fecha_x0020_notificaci_x00f3_n">
      <xsd:simpleType>
        <xsd:restriction base="dms:DateTime"/>
      </xsd:simpleType>
    </xsd:element>
    <xsd:element name="N_x00b0_Referencia" ma:index="26" nillable="true" ma:displayName="N°Referencia" ma:indexed="true" ma:internalName="N_x00B0_Referencia">
      <xsd:simpleType>
        <xsd:restriction base="dms:Text">
          <xsd:maxLength value="255"/>
        </xsd:restriction>
      </xsd:simpleType>
    </xsd:element>
    <xsd:element name="Confidencialidad" ma:index="28" nillable="true" ma:displayName="Confidencialidad SGF" ma:format="RadioButtons" ma:internalName="Confidencialidad">
      <xsd:simpleType>
        <xsd:restriction base="dms:Choice">
          <xsd:enumeration value="SGF-PUBLICO"/>
          <xsd:enumeration value="SGF-INTERNO"/>
          <xsd:enumeration value="SGF-PROPIETARIO"/>
          <xsd:enumeration value="SGF-CONFIDENCIAL"/>
          <xsd:enumeration value="SGF-MAXI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6" nillable="true" ma:displayName="Estado" ma:default="Para tramitar" ma:format="Dropdown" ma:internalName="_Status">
      <xsd:simpleType>
        <xsd:restriction base="dms:Choice">
          <xsd:enumeration value="Firmado"/>
          <xsd:enumeration value="Notificado"/>
          <xsd:enumeration value="Pendiente"/>
          <xsd:enumeration value="Para tramitar"/>
          <xsd:enumeration value="Reasignado"/>
          <xsd:enumeration value="Rechazado"/>
          <xsd:enumeration value="Tramitad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ipo de conteni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Estado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31b4bb2-0db7-40b3-a341-fc1511e9642d" ContentTypeId="0x010100693E853EF8C1A34581F50C7740010A8B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F7237-7071-47B9-A7EF-78F803F2012F}"/>
</file>

<file path=customXml/itemProps2.xml><?xml version="1.0" encoding="utf-8"?>
<ds:datastoreItem xmlns:ds="http://schemas.openxmlformats.org/officeDocument/2006/customXml" ds:itemID="{283BF82E-1A70-4392-8CF2-7DEAFF1953AE}"/>
</file>

<file path=customXml/itemProps3.xml><?xml version="1.0" encoding="utf-8"?>
<ds:datastoreItem xmlns:ds="http://schemas.openxmlformats.org/officeDocument/2006/customXml" ds:itemID="{53C6999E-0D2E-4085-9F60-A3F5F5D354C9}"/>
</file>

<file path=customXml/itemProps4.xml><?xml version="1.0" encoding="utf-8"?>
<ds:datastoreItem xmlns:ds="http://schemas.openxmlformats.org/officeDocument/2006/customXml" ds:itemID="{2EF1E1C2-C376-4F08-A2AA-5FFC40307672}"/>
</file>

<file path=customXml/itemProps5.xml><?xml version="1.0" encoding="utf-8"?>
<ds:datastoreItem xmlns:ds="http://schemas.openxmlformats.org/officeDocument/2006/customXml" ds:itemID="{79754439-7F69-41C3-8E16-EDE206B227D8}"/>
</file>

<file path=docProps/app.xml><?xml version="1.0" encoding="utf-8"?>
<Properties xmlns="http://schemas.openxmlformats.org/officeDocument/2006/extended-properties" xmlns:vt="http://schemas.openxmlformats.org/officeDocument/2006/docPropsVTypes">
  <Template>plantilla-SGF-13.dotm</Template>
  <TotalTime>25</TotalTime>
  <Pages>2</Pages>
  <Words>391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Ovares Mora</dc:creator>
  <cp:keywords/>
  <dc:description/>
  <cp:lastModifiedBy>Javier Cascante Elizondo</cp:lastModifiedBy>
  <cp:revision>5</cp:revision>
  <cp:lastPrinted>2015-07-30T22:36:00Z</cp:lastPrinted>
  <dcterms:created xsi:type="dcterms:W3CDTF">2016-12-15T14:44:00Z</dcterms:created>
  <dcterms:modified xsi:type="dcterms:W3CDTF">2016-12-16T18:55:00Z</dcterms:modified>
  <cp:category/>
  <cp:contentStatus>Notificado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0x010100693E853EF8C1A34581F50C7740010A8B00665458B34368EA438EB6C6D1830E5626</vt:lpwstr>
  </property>
  <property fmtid="{D5CDD505-2E9C-101B-9397-08002B2CF9AE}" pid="3" name="Trámite">
    <vt:lpwstr>Correspondencia saliente</vt:lpwstr>
  </property>
  <property fmtid="{D5CDD505-2E9C-101B-9397-08002B2CF9AE}" pid="4" name="%Avance">
    <vt:r8>0.95</vt:r8>
  </property>
  <property fmtid="{D5CDD505-2E9C-101B-9397-08002B2CF9AE}" pid="5" name="Copiado a">
    <vt:lpwstr/>
  </property>
  <property fmtid="{D5CDD505-2E9C-101B-9397-08002B2CF9AE}" pid="6" name="Externo?">
    <vt:bool>true</vt:bool>
  </property>
  <property fmtid="{D5CDD505-2E9C-101B-9397-08002B2CF9AE}" pid="7" name="Sin Copiar?">
    <vt:lpwstr>No</vt:lpwstr>
  </property>
  <property fmtid="{D5CDD505-2E9C-101B-9397-08002B2CF9AE}" pid="8" name="Con copia">
    <vt:lpwstr/>
  </property>
  <property fmtid="{D5CDD505-2E9C-101B-9397-08002B2CF9AE}" pid="9" name="Días seguimiento">
    <vt:lpwstr/>
  </property>
  <property fmtid="{D5CDD505-2E9C-101B-9397-08002B2CF9AE}" pid="10" name="Tipo de envío">
    <vt:lpwstr/>
  </property>
  <property fmtid="{D5CDD505-2E9C-101B-9397-08002B2CF9AE}" pid="11" name="Fecha notificación">
    <vt:lpwstr/>
  </property>
  <property fmtid="{D5CDD505-2E9C-101B-9397-08002B2CF9AE}" pid="12" name="N°Oficio">
    <vt:lpwstr>xxxx-2016 </vt:lpwstr>
  </property>
  <property fmtid="{D5CDD505-2E9C-101B-9397-08002B2CF9AE}" pid="13" name="Firmantes">
    <vt:lpwstr/>
  </property>
  <property fmtid="{D5CDD505-2E9C-101B-9397-08002B2CF9AE}" pid="14" name="Seguimiento?">
    <vt:lpwstr>false</vt:lpwstr>
  </property>
  <property fmtid="{D5CDD505-2E9C-101B-9397-08002B2CF9AE}" pid="15" name="WorkflowChangePath">
    <vt:lpwstr>24cc7e79-dec4-4639-a49f-ce6330a5694a,3;</vt:lpwstr>
  </property>
</Properties>
</file>