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1F325" w14:textId="77777777" w:rsidR="0043075E" w:rsidRPr="009806AC" w:rsidRDefault="0043075E" w:rsidP="0043075E">
      <w:pPr>
        <w:pStyle w:val="Textoindependiente"/>
        <w:ind w:left="1440" w:hanging="1440"/>
        <w:jc w:val="center"/>
        <w:rPr>
          <w:rFonts w:ascii="Arial" w:hAnsi="Arial" w:cs="Arial"/>
          <w:sz w:val="22"/>
          <w:szCs w:val="22"/>
        </w:rPr>
      </w:pPr>
    </w:p>
    <w:p w14:paraId="34D99A99" w14:textId="77777777" w:rsidR="0043075E" w:rsidRDefault="0043075E" w:rsidP="0043075E">
      <w:pPr>
        <w:pStyle w:val="Textoindependiente"/>
        <w:ind w:left="1440" w:hanging="1440"/>
        <w:jc w:val="center"/>
        <w:rPr>
          <w:rFonts w:ascii="Arial" w:hAnsi="Arial" w:cs="Arial"/>
          <w:sz w:val="28"/>
          <w:szCs w:val="28"/>
        </w:rPr>
      </w:pPr>
    </w:p>
    <w:p w14:paraId="1B0CB65A" w14:textId="77777777" w:rsidR="0043075E" w:rsidRDefault="0043075E" w:rsidP="0043075E">
      <w:pPr>
        <w:pStyle w:val="Textoindependiente"/>
        <w:ind w:left="1440" w:hanging="1440"/>
        <w:jc w:val="center"/>
        <w:rPr>
          <w:rFonts w:ascii="Arial" w:hAnsi="Arial" w:cs="Arial"/>
          <w:sz w:val="28"/>
          <w:szCs w:val="28"/>
        </w:rPr>
      </w:pPr>
    </w:p>
    <w:p w14:paraId="51BC5B35" w14:textId="77777777" w:rsidR="0043075E" w:rsidRDefault="0043075E" w:rsidP="0043075E">
      <w:pPr>
        <w:pStyle w:val="Textoindependiente"/>
        <w:ind w:left="1440" w:hanging="1440"/>
        <w:jc w:val="center"/>
        <w:rPr>
          <w:rFonts w:ascii="Arial" w:hAnsi="Arial" w:cs="Arial"/>
          <w:sz w:val="28"/>
          <w:szCs w:val="28"/>
        </w:rPr>
      </w:pPr>
    </w:p>
    <w:p w14:paraId="4203E927" w14:textId="77777777" w:rsidR="0043075E" w:rsidRPr="00CE1EA9" w:rsidRDefault="0043075E" w:rsidP="0043075E">
      <w:pPr>
        <w:pStyle w:val="Textoindependiente"/>
        <w:ind w:left="1440" w:hanging="1440"/>
        <w:jc w:val="center"/>
        <w:rPr>
          <w:rFonts w:ascii="Arial" w:hAnsi="Arial" w:cs="Arial"/>
          <w:sz w:val="28"/>
          <w:szCs w:val="28"/>
        </w:rPr>
      </w:pPr>
      <w:r w:rsidRPr="00CE1EA9">
        <w:rPr>
          <w:rFonts w:ascii="Arial" w:hAnsi="Arial" w:cs="Arial"/>
          <w:sz w:val="28"/>
          <w:szCs w:val="28"/>
        </w:rPr>
        <w:t>SUPERINTENDENCIA GENERAL DE ENTIDADES FINANCIERAS</w:t>
      </w:r>
    </w:p>
    <w:p w14:paraId="2B146266" w14:textId="77777777" w:rsidR="0043075E" w:rsidRPr="00CE1EA9" w:rsidRDefault="0043075E" w:rsidP="0043075E">
      <w:pPr>
        <w:pStyle w:val="Textoindependiente"/>
        <w:ind w:left="1440" w:hanging="1440"/>
        <w:jc w:val="center"/>
        <w:rPr>
          <w:rFonts w:ascii="Arial" w:hAnsi="Arial" w:cs="Arial"/>
          <w:sz w:val="28"/>
          <w:szCs w:val="28"/>
        </w:rPr>
      </w:pPr>
    </w:p>
    <w:p w14:paraId="480FA5BE" w14:textId="069F581A" w:rsidR="0043075E" w:rsidRPr="00CE1EA9" w:rsidRDefault="0043075E" w:rsidP="0043075E">
      <w:pPr>
        <w:pStyle w:val="Textoindependiente"/>
        <w:ind w:left="1440" w:hanging="1440"/>
        <w:jc w:val="center"/>
        <w:rPr>
          <w:rFonts w:ascii="Arial" w:hAnsi="Arial" w:cs="Arial"/>
          <w:sz w:val="28"/>
          <w:szCs w:val="28"/>
        </w:rPr>
      </w:pPr>
      <w:r w:rsidRPr="00CE1EA9">
        <w:rPr>
          <w:rFonts w:ascii="Arial" w:hAnsi="Arial" w:cs="Arial"/>
          <w:sz w:val="28"/>
          <w:szCs w:val="28"/>
        </w:rPr>
        <w:t>(SUGEF)</w:t>
      </w:r>
    </w:p>
    <w:p w14:paraId="1B5636D4" w14:textId="77777777" w:rsidR="0043075E" w:rsidRPr="00CE1EA9" w:rsidRDefault="0043075E" w:rsidP="0043075E">
      <w:pPr>
        <w:pStyle w:val="Textoindependiente"/>
        <w:ind w:left="1440" w:hanging="1440"/>
        <w:jc w:val="center"/>
        <w:rPr>
          <w:rFonts w:ascii="Arial" w:hAnsi="Arial" w:cs="Arial"/>
          <w:sz w:val="28"/>
          <w:szCs w:val="28"/>
        </w:rPr>
      </w:pPr>
    </w:p>
    <w:p w14:paraId="55821D75" w14:textId="77777777" w:rsidR="0043075E" w:rsidRPr="00CE1EA9" w:rsidRDefault="0043075E" w:rsidP="0043075E">
      <w:pPr>
        <w:pStyle w:val="Textoindependiente"/>
        <w:ind w:left="1440" w:hanging="1440"/>
        <w:jc w:val="center"/>
        <w:rPr>
          <w:rFonts w:ascii="Arial" w:hAnsi="Arial" w:cs="Arial"/>
          <w:sz w:val="28"/>
          <w:szCs w:val="28"/>
        </w:rPr>
      </w:pPr>
    </w:p>
    <w:p w14:paraId="7BB1056A" w14:textId="77777777" w:rsidR="0043075E" w:rsidRPr="00CE1EA9" w:rsidRDefault="0043075E" w:rsidP="0043075E">
      <w:pPr>
        <w:pStyle w:val="Textoindependiente"/>
        <w:ind w:left="1440" w:hanging="1440"/>
        <w:jc w:val="center"/>
        <w:rPr>
          <w:rFonts w:ascii="Arial" w:hAnsi="Arial" w:cs="Arial"/>
          <w:sz w:val="28"/>
          <w:szCs w:val="28"/>
        </w:rPr>
      </w:pPr>
    </w:p>
    <w:p w14:paraId="5129B3A2" w14:textId="77777777" w:rsidR="0043075E" w:rsidRPr="00CE1EA9" w:rsidRDefault="0043075E" w:rsidP="0043075E">
      <w:pPr>
        <w:pStyle w:val="Textoindependiente"/>
        <w:ind w:left="1440" w:hanging="1440"/>
        <w:jc w:val="center"/>
        <w:rPr>
          <w:rFonts w:ascii="Arial" w:hAnsi="Arial" w:cs="Arial"/>
          <w:sz w:val="28"/>
          <w:szCs w:val="28"/>
        </w:rPr>
      </w:pPr>
    </w:p>
    <w:p w14:paraId="47DD3F11" w14:textId="77777777" w:rsidR="0043075E" w:rsidRPr="00CE1EA9" w:rsidRDefault="0043075E" w:rsidP="0043075E">
      <w:pPr>
        <w:pStyle w:val="Textoindependiente"/>
        <w:ind w:left="1440" w:hanging="1440"/>
        <w:jc w:val="center"/>
        <w:rPr>
          <w:rFonts w:ascii="Arial" w:hAnsi="Arial" w:cs="Arial"/>
          <w:sz w:val="28"/>
          <w:szCs w:val="28"/>
        </w:rPr>
      </w:pPr>
    </w:p>
    <w:p w14:paraId="0DC95AA0" w14:textId="77777777" w:rsidR="0043075E" w:rsidRPr="00CE1EA9" w:rsidRDefault="0043075E" w:rsidP="0043075E">
      <w:pPr>
        <w:pStyle w:val="Textoindependiente"/>
        <w:ind w:left="1440" w:hanging="1440"/>
        <w:jc w:val="center"/>
        <w:rPr>
          <w:rFonts w:ascii="Arial" w:hAnsi="Arial" w:cs="Arial"/>
          <w:sz w:val="28"/>
          <w:szCs w:val="28"/>
        </w:rPr>
      </w:pPr>
      <w:r w:rsidRPr="00CE1EA9">
        <w:rPr>
          <w:rFonts w:ascii="Arial" w:hAnsi="Arial" w:cs="Arial"/>
          <w:sz w:val="28"/>
          <w:szCs w:val="28"/>
        </w:rPr>
        <w:t xml:space="preserve">Sistema de Captura, Verificación y Carga de Datos </w:t>
      </w:r>
    </w:p>
    <w:p w14:paraId="00A671BD" w14:textId="77777777" w:rsidR="0043075E" w:rsidRPr="00CE1EA9" w:rsidRDefault="0043075E" w:rsidP="0043075E">
      <w:pPr>
        <w:pStyle w:val="Textoindependiente"/>
        <w:ind w:left="1440" w:hanging="1440"/>
        <w:jc w:val="center"/>
        <w:rPr>
          <w:rFonts w:ascii="Arial" w:hAnsi="Arial" w:cs="Arial"/>
          <w:sz w:val="28"/>
          <w:szCs w:val="28"/>
        </w:rPr>
      </w:pPr>
    </w:p>
    <w:p w14:paraId="0C660953" w14:textId="77777777" w:rsidR="0043075E" w:rsidRPr="00CE1EA9" w:rsidRDefault="0043075E" w:rsidP="0043075E">
      <w:pPr>
        <w:pStyle w:val="Textoindependiente"/>
        <w:ind w:left="1440" w:hanging="1440"/>
        <w:jc w:val="center"/>
        <w:rPr>
          <w:rFonts w:ascii="Arial" w:hAnsi="Arial" w:cs="Arial"/>
          <w:sz w:val="28"/>
          <w:szCs w:val="28"/>
        </w:rPr>
      </w:pPr>
      <w:r w:rsidRPr="00CE1EA9">
        <w:rPr>
          <w:rFonts w:ascii="Arial" w:hAnsi="Arial" w:cs="Arial"/>
          <w:sz w:val="28"/>
          <w:szCs w:val="28"/>
        </w:rPr>
        <w:t>(SICVECA)</w:t>
      </w:r>
    </w:p>
    <w:p w14:paraId="41806854" w14:textId="77777777" w:rsidR="0043075E" w:rsidRPr="00CE1EA9" w:rsidRDefault="0043075E" w:rsidP="0043075E">
      <w:pPr>
        <w:pStyle w:val="Textoindependiente"/>
        <w:ind w:left="1440" w:hanging="1440"/>
        <w:jc w:val="center"/>
        <w:rPr>
          <w:rFonts w:ascii="Arial" w:hAnsi="Arial" w:cs="Arial"/>
          <w:sz w:val="28"/>
          <w:szCs w:val="28"/>
        </w:rPr>
      </w:pPr>
    </w:p>
    <w:p w14:paraId="762F462D" w14:textId="77777777" w:rsidR="0043075E" w:rsidRPr="00CE1EA9" w:rsidRDefault="0043075E" w:rsidP="0043075E">
      <w:pPr>
        <w:pStyle w:val="Textoindependiente"/>
        <w:ind w:left="1440" w:hanging="1440"/>
        <w:jc w:val="center"/>
        <w:rPr>
          <w:rFonts w:ascii="Arial" w:hAnsi="Arial" w:cs="Arial"/>
          <w:sz w:val="28"/>
          <w:szCs w:val="28"/>
        </w:rPr>
      </w:pPr>
    </w:p>
    <w:p w14:paraId="0EA424D6" w14:textId="77777777" w:rsidR="0043075E" w:rsidRPr="00CE1EA9" w:rsidRDefault="0043075E" w:rsidP="0043075E">
      <w:pPr>
        <w:pStyle w:val="Textoindependiente"/>
        <w:ind w:left="1440" w:hanging="1440"/>
        <w:jc w:val="center"/>
        <w:rPr>
          <w:rFonts w:ascii="Arial" w:hAnsi="Arial" w:cs="Arial"/>
          <w:sz w:val="28"/>
          <w:szCs w:val="28"/>
        </w:rPr>
      </w:pPr>
    </w:p>
    <w:p w14:paraId="4A25DC37" w14:textId="77777777" w:rsidR="0043075E" w:rsidRPr="00CE1EA9" w:rsidRDefault="0043075E" w:rsidP="0043075E">
      <w:pPr>
        <w:pStyle w:val="Textoindependiente"/>
        <w:ind w:left="1440" w:hanging="1440"/>
        <w:jc w:val="center"/>
        <w:rPr>
          <w:rFonts w:ascii="Arial" w:hAnsi="Arial" w:cs="Arial"/>
          <w:sz w:val="28"/>
          <w:szCs w:val="28"/>
        </w:rPr>
      </w:pPr>
    </w:p>
    <w:p w14:paraId="297E05D8" w14:textId="77777777" w:rsidR="0043075E" w:rsidRPr="00CE1EA9" w:rsidRDefault="0043075E" w:rsidP="0043075E">
      <w:pPr>
        <w:pStyle w:val="Textoindependiente"/>
        <w:ind w:left="1440" w:hanging="1440"/>
        <w:jc w:val="center"/>
        <w:rPr>
          <w:rFonts w:ascii="Arial" w:hAnsi="Arial" w:cs="Arial"/>
          <w:sz w:val="28"/>
          <w:szCs w:val="28"/>
        </w:rPr>
      </w:pPr>
    </w:p>
    <w:p w14:paraId="62B2FD78" w14:textId="3CF9AC00" w:rsidR="0043075E" w:rsidRPr="00CE1EA9" w:rsidRDefault="0043075E" w:rsidP="0043075E">
      <w:pPr>
        <w:pStyle w:val="Textoindependiente"/>
        <w:ind w:left="1440" w:hanging="1440"/>
        <w:jc w:val="center"/>
        <w:rPr>
          <w:rFonts w:ascii="Arial" w:hAnsi="Arial" w:cs="Arial"/>
          <w:sz w:val="28"/>
          <w:szCs w:val="28"/>
        </w:rPr>
      </w:pPr>
      <w:r w:rsidRPr="00CE1EA9">
        <w:rPr>
          <w:rFonts w:ascii="Arial" w:hAnsi="Arial" w:cs="Arial"/>
          <w:sz w:val="28"/>
          <w:szCs w:val="28"/>
        </w:rPr>
        <w:t xml:space="preserve">Especificación de la clase de datos Encaje </w:t>
      </w:r>
      <w:r>
        <w:rPr>
          <w:rFonts w:ascii="Arial" w:hAnsi="Arial" w:cs="Arial"/>
          <w:sz w:val="28"/>
          <w:szCs w:val="28"/>
        </w:rPr>
        <w:t>L</w:t>
      </w:r>
      <w:r w:rsidRPr="00CE1EA9">
        <w:rPr>
          <w:rFonts w:ascii="Arial" w:hAnsi="Arial" w:cs="Arial"/>
          <w:sz w:val="28"/>
          <w:szCs w:val="28"/>
        </w:rPr>
        <w:t>egal</w:t>
      </w:r>
    </w:p>
    <w:p w14:paraId="07B2C1CF" w14:textId="77777777" w:rsidR="0043075E" w:rsidRPr="00CE1EA9" w:rsidRDefault="0043075E" w:rsidP="0043075E">
      <w:pPr>
        <w:pStyle w:val="Textoindependiente"/>
        <w:ind w:left="1440" w:hanging="1440"/>
        <w:jc w:val="center"/>
        <w:rPr>
          <w:rFonts w:ascii="Arial" w:hAnsi="Arial" w:cs="Arial"/>
          <w:sz w:val="28"/>
          <w:szCs w:val="28"/>
        </w:rPr>
      </w:pPr>
    </w:p>
    <w:p w14:paraId="6FC1D42C" w14:textId="77777777" w:rsidR="0043075E" w:rsidRPr="00CE1EA9" w:rsidRDefault="0043075E" w:rsidP="0043075E">
      <w:pPr>
        <w:jc w:val="center"/>
        <w:rPr>
          <w:rFonts w:ascii="Arial" w:hAnsi="Arial" w:cs="Arial"/>
          <w:b/>
          <w:sz w:val="28"/>
          <w:szCs w:val="28"/>
        </w:rPr>
      </w:pPr>
    </w:p>
    <w:p w14:paraId="79F5A21A" w14:textId="77777777" w:rsidR="0043075E" w:rsidRPr="00CE1EA9" w:rsidRDefault="0043075E" w:rsidP="0043075E">
      <w:pPr>
        <w:jc w:val="center"/>
        <w:rPr>
          <w:rFonts w:ascii="Arial" w:hAnsi="Arial" w:cs="Arial"/>
          <w:b/>
          <w:sz w:val="28"/>
          <w:szCs w:val="28"/>
        </w:rPr>
      </w:pPr>
    </w:p>
    <w:p w14:paraId="5F58C50A" w14:textId="77777777" w:rsidR="0043075E" w:rsidRPr="00CE1EA9" w:rsidRDefault="0043075E" w:rsidP="0043075E">
      <w:pPr>
        <w:jc w:val="center"/>
        <w:rPr>
          <w:rFonts w:ascii="Arial" w:hAnsi="Arial" w:cs="Arial"/>
          <w:b/>
          <w:sz w:val="28"/>
          <w:szCs w:val="28"/>
        </w:rPr>
      </w:pPr>
    </w:p>
    <w:p w14:paraId="6B8C0BBD" w14:textId="77777777" w:rsidR="0043075E" w:rsidRPr="00CE1EA9" w:rsidRDefault="0043075E" w:rsidP="0043075E">
      <w:pPr>
        <w:jc w:val="center"/>
        <w:rPr>
          <w:rFonts w:ascii="Arial" w:hAnsi="Arial" w:cs="Arial"/>
          <w:b/>
          <w:sz w:val="28"/>
          <w:szCs w:val="28"/>
        </w:rPr>
      </w:pPr>
    </w:p>
    <w:p w14:paraId="76AB3C35" w14:textId="77777777" w:rsidR="0043075E" w:rsidRPr="00CE1EA9" w:rsidRDefault="0043075E" w:rsidP="0043075E">
      <w:pPr>
        <w:jc w:val="center"/>
        <w:rPr>
          <w:rFonts w:ascii="Arial" w:hAnsi="Arial" w:cs="Arial"/>
          <w:b/>
          <w:sz w:val="28"/>
          <w:szCs w:val="28"/>
        </w:rPr>
      </w:pPr>
    </w:p>
    <w:p w14:paraId="2231A27C" w14:textId="77777777" w:rsidR="0043075E" w:rsidRPr="00CE1EA9" w:rsidRDefault="0043075E" w:rsidP="0043075E">
      <w:pPr>
        <w:jc w:val="center"/>
        <w:rPr>
          <w:rFonts w:ascii="Arial" w:hAnsi="Arial" w:cs="Arial"/>
          <w:b/>
          <w:sz w:val="28"/>
          <w:szCs w:val="28"/>
        </w:rPr>
      </w:pPr>
    </w:p>
    <w:p w14:paraId="653331CE" w14:textId="77777777" w:rsidR="0043075E" w:rsidRPr="00CE1EA9" w:rsidRDefault="0043075E" w:rsidP="0043075E">
      <w:pPr>
        <w:jc w:val="center"/>
        <w:rPr>
          <w:rFonts w:ascii="Arial" w:hAnsi="Arial" w:cs="Arial"/>
          <w:b/>
          <w:sz w:val="28"/>
          <w:szCs w:val="28"/>
        </w:rPr>
      </w:pPr>
    </w:p>
    <w:p w14:paraId="780AA5F7" w14:textId="77777777" w:rsidR="0043075E" w:rsidRPr="00CE1EA9" w:rsidRDefault="0043075E" w:rsidP="0043075E">
      <w:pPr>
        <w:jc w:val="center"/>
        <w:rPr>
          <w:rFonts w:ascii="Arial" w:hAnsi="Arial" w:cs="Arial"/>
          <w:b/>
          <w:sz w:val="28"/>
          <w:szCs w:val="28"/>
        </w:rPr>
      </w:pPr>
    </w:p>
    <w:p w14:paraId="4B8DF7C8" w14:textId="77777777" w:rsidR="0043075E" w:rsidRPr="00CE1EA9" w:rsidRDefault="0043075E" w:rsidP="0043075E">
      <w:pPr>
        <w:jc w:val="center"/>
        <w:rPr>
          <w:rFonts w:ascii="Arial" w:hAnsi="Arial" w:cs="Arial"/>
          <w:b/>
          <w:sz w:val="28"/>
          <w:szCs w:val="28"/>
        </w:rPr>
      </w:pPr>
    </w:p>
    <w:p w14:paraId="206781A9" w14:textId="77777777" w:rsidR="0043075E" w:rsidRPr="00CE1EA9" w:rsidRDefault="0043075E" w:rsidP="0043075E">
      <w:pPr>
        <w:jc w:val="center"/>
        <w:rPr>
          <w:rFonts w:ascii="Arial" w:hAnsi="Arial" w:cs="Arial"/>
          <w:b/>
          <w:sz w:val="28"/>
          <w:szCs w:val="28"/>
        </w:rPr>
      </w:pPr>
    </w:p>
    <w:p w14:paraId="3DE5E73E" w14:textId="77777777" w:rsidR="0043075E" w:rsidRPr="00CE1EA9" w:rsidRDefault="0043075E" w:rsidP="0043075E">
      <w:pPr>
        <w:jc w:val="center"/>
        <w:rPr>
          <w:rFonts w:ascii="Arial" w:hAnsi="Arial" w:cs="Arial"/>
          <w:b/>
          <w:sz w:val="28"/>
          <w:szCs w:val="28"/>
        </w:rPr>
      </w:pPr>
    </w:p>
    <w:p w14:paraId="37E50DDD" w14:textId="77777777" w:rsidR="0043075E" w:rsidRPr="00CE1EA9" w:rsidRDefault="0043075E" w:rsidP="0043075E">
      <w:pPr>
        <w:jc w:val="center"/>
        <w:rPr>
          <w:rFonts w:ascii="Arial" w:hAnsi="Arial" w:cs="Arial"/>
          <w:b/>
          <w:sz w:val="28"/>
          <w:szCs w:val="28"/>
        </w:rPr>
      </w:pPr>
    </w:p>
    <w:p w14:paraId="6951B70B" w14:textId="77777777" w:rsidR="0043075E" w:rsidRPr="00CE1EA9" w:rsidRDefault="0043075E" w:rsidP="0043075E">
      <w:pPr>
        <w:jc w:val="center"/>
        <w:rPr>
          <w:rFonts w:ascii="Arial" w:hAnsi="Arial" w:cs="Arial"/>
          <w:b/>
          <w:bCs/>
          <w:sz w:val="28"/>
          <w:szCs w:val="28"/>
        </w:rPr>
      </w:pPr>
      <w:r w:rsidRPr="00CE1EA9">
        <w:rPr>
          <w:rFonts w:ascii="Arial" w:hAnsi="Arial" w:cs="Arial"/>
          <w:b/>
          <w:bCs/>
          <w:sz w:val="28"/>
          <w:szCs w:val="28"/>
        </w:rPr>
        <w:t>Versión 1.</w:t>
      </w:r>
      <w:r>
        <w:rPr>
          <w:rFonts w:ascii="Arial" w:hAnsi="Arial" w:cs="Arial"/>
          <w:b/>
          <w:bCs/>
          <w:sz w:val="28"/>
          <w:szCs w:val="28"/>
        </w:rPr>
        <w:t>5</w:t>
      </w:r>
    </w:p>
    <w:p w14:paraId="7EE80014" w14:textId="77777777" w:rsidR="0043075E" w:rsidRPr="00CE1EA9" w:rsidRDefault="0043075E" w:rsidP="0043075E">
      <w:pPr>
        <w:jc w:val="center"/>
        <w:rPr>
          <w:rFonts w:ascii="Arial" w:hAnsi="Arial" w:cs="Arial"/>
          <w:b/>
          <w:bCs/>
          <w:sz w:val="20"/>
          <w:szCs w:val="20"/>
        </w:rPr>
      </w:pPr>
    </w:p>
    <w:p w14:paraId="2557EC5D" w14:textId="77777777" w:rsidR="0043075E" w:rsidRPr="00CE1EA9" w:rsidRDefault="0043075E" w:rsidP="0043075E">
      <w:pPr>
        <w:jc w:val="center"/>
        <w:rPr>
          <w:rFonts w:ascii="Arial" w:hAnsi="Arial" w:cs="Arial"/>
          <w:b/>
          <w:bCs/>
          <w:sz w:val="20"/>
          <w:szCs w:val="20"/>
        </w:rPr>
      </w:pPr>
      <w:r w:rsidRPr="00CE1EA9">
        <w:rPr>
          <w:rFonts w:ascii="Arial" w:hAnsi="Arial" w:cs="Arial"/>
          <w:b/>
          <w:bCs/>
          <w:sz w:val="20"/>
          <w:szCs w:val="20"/>
        </w:rPr>
        <w:t xml:space="preserve">Rige a partir de </w:t>
      </w:r>
      <w:r>
        <w:rPr>
          <w:rFonts w:ascii="Arial" w:hAnsi="Arial" w:cs="Arial"/>
          <w:b/>
          <w:bCs/>
          <w:sz w:val="20"/>
          <w:szCs w:val="20"/>
        </w:rPr>
        <w:t>marzo del</w:t>
      </w:r>
      <w:r w:rsidRPr="00CE1EA9">
        <w:rPr>
          <w:rFonts w:ascii="Arial" w:hAnsi="Arial" w:cs="Arial"/>
          <w:b/>
          <w:bCs/>
          <w:sz w:val="20"/>
          <w:szCs w:val="20"/>
        </w:rPr>
        <w:t xml:space="preserve"> 202</w:t>
      </w:r>
      <w:r>
        <w:rPr>
          <w:rFonts w:ascii="Arial" w:hAnsi="Arial" w:cs="Arial"/>
          <w:b/>
          <w:bCs/>
          <w:sz w:val="20"/>
          <w:szCs w:val="20"/>
        </w:rPr>
        <w:t>4</w:t>
      </w:r>
    </w:p>
    <w:p w14:paraId="3913713F" w14:textId="77777777" w:rsidR="0043075E" w:rsidRPr="00CE1EA9" w:rsidRDefault="0043075E" w:rsidP="0043075E">
      <w:pPr>
        <w:jc w:val="center"/>
        <w:rPr>
          <w:rFonts w:ascii="Arial" w:hAnsi="Arial" w:cs="Arial"/>
          <w:b/>
          <w:bCs/>
          <w:sz w:val="28"/>
          <w:szCs w:val="28"/>
        </w:rPr>
      </w:pPr>
    </w:p>
    <w:p w14:paraId="39EC3FF9" w14:textId="77777777" w:rsidR="0043075E" w:rsidRPr="00CE1EA9" w:rsidRDefault="0043075E" w:rsidP="0043075E">
      <w:pPr>
        <w:pStyle w:val="Ttulo"/>
        <w:rPr>
          <w:rFonts w:ascii="Arial" w:hAnsi="Arial" w:cs="Arial"/>
          <w:sz w:val="22"/>
          <w:szCs w:val="22"/>
        </w:rPr>
      </w:pPr>
    </w:p>
    <w:p w14:paraId="375F153D" w14:textId="77777777" w:rsidR="0043075E" w:rsidRPr="00CE1EA9" w:rsidRDefault="0043075E" w:rsidP="0043075E">
      <w:pPr>
        <w:pStyle w:val="Ttulo"/>
        <w:rPr>
          <w:rFonts w:ascii="Arial" w:hAnsi="Arial" w:cs="Arial"/>
          <w:sz w:val="22"/>
          <w:szCs w:val="22"/>
        </w:rPr>
      </w:pPr>
      <w:r w:rsidRPr="00CE1EA9">
        <w:rPr>
          <w:rFonts w:ascii="Arial" w:hAnsi="Arial" w:cs="Arial"/>
          <w:sz w:val="22"/>
          <w:szCs w:val="22"/>
        </w:rPr>
        <w:t xml:space="preserve"> </w:t>
      </w:r>
    </w:p>
    <w:p w14:paraId="55BEA092" w14:textId="77777777" w:rsidR="0043075E" w:rsidRPr="00CE1EA9" w:rsidRDefault="0043075E" w:rsidP="0043075E">
      <w:pPr>
        <w:pStyle w:val="Ttulo"/>
        <w:rPr>
          <w:rFonts w:ascii="Arial" w:hAnsi="Arial" w:cs="Arial"/>
          <w:sz w:val="22"/>
          <w:szCs w:val="22"/>
        </w:rPr>
      </w:pPr>
    </w:p>
    <w:p w14:paraId="0D22F1F6" w14:textId="77777777" w:rsidR="0043075E" w:rsidRPr="00CE1EA9" w:rsidRDefault="0043075E" w:rsidP="0043075E">
      <w:pPr>
        <w:pStyle w:val="Ttulo"/>
        <w:rPr>
          <w:rFonts w:ascii="Arial" w:hAnsi="Arial" w:cs="Arial"/>
          <w:sz w:val="22"/>
          <w:szCs w:val="22"/>
        </w:rPr>
      </w:pPr>
    </w:p>
    <w:p w14:paraId="10A91395" w14:textId="77777777" w:rsidR="0043075E" w:rsidRPr="00CE1EA9" w:rsidRDefault="0043075E" w:rsidP="0043075E">
      <w:pPr>
        <w:pStyle w:val="Ttulo"/>
        <w:tabs>
          <w:tab w:val="left" w:pos="326"/>
        </w:tabs>
        <w:jc w:val="left"/>
        <w:rPr>
          <w:rFonts w:ascii="Arial" w:hAnsi="Arial" w:cs="Arial"/>
          <w:sz w:val="22"/>
          <w:szCs w:val="22"/>
        </w:rPr>
      </w:pPr>
      <w:r w:rsidRPr="00CE1EA9">
        <w:rPr>
          <w:rFonts w:ascii="Arial" w:hAnsi="Arial" w:cs="Arial"/>
          <w:sz w:val="22"/>
          <w:szCs w:val="22"/>
        </w:rPr>
        <w:tab/>
      </w:r>
    </w:p>
    <w:p w14:paraId="4160EADC" w14:textId="77777777" w:rsidR="0043075E" w:rsidRPr="00052B64" w:rsidRDefault="0043075E" w:rsidP="0043075E">
      <w:pPr>
        <w:pStyle w:val="Ttulo"/>
        <w:rPr>
          <w:rFonts w:ascii="Arial" w:hAnsi="Arial" w:cs="Arial"/>
          <w:sz w:val="28"/>
          <w:szCs w:val="28"/>
        </w:rPr>
      </w:pPr>
      <w:r w:rsidRPr="00052B64">
        <w:rPr>
          <w:rFonts w:ascii="Arial" w:hAnsi="Arial" w:cs="Arial"/>
          <w:sz w:val="28"/>
          <w:szCs w:val="28"/>
        </w:rPr>
        <w:t>Lista de Contenidos</w:t>
      </w:r>
    </w:p>
    <w:p w14:paraId="6C0A48E1" w14:textId="32160518" w:rsidR="00335113" w:rsidRDefault="0043075E">
      <w:pPr>
        <w:pStyle w:val="TDC1"/>
        <w:rPr>
          <w:rFonts w:asciiTheme="minorHAnsi" w:eastAsiaTheme="minorEastAsia" w:hAnsiTheme="minorHAnsi" w:cstheme="minorBidi"/>
          <w:b w:val="0"/>
          <w:bCs w:val="0"/>
          <w:caps w:val="0"/>
          <w:noProof/>
          <w:sz w:val="22"/>
          <w:szCs w:val="22"/>
          <w:lang w:val="es-CR" w:eastAsia="es-CR"/>
        </w:rPr>
      </w:pPr>
      <w:r w:rsidRPr="00052B64">
        <w:rPr>
          <w:sz w:val="22"/>
          <w:szCs w:val="22"/>
        </w:rPr>
        <w:fldChar w:fldCharType="begin"/>
      </w:r>
      <w:r w:rsidRPr="00052B64">
        <w:rPr>
          <w:sz w:val="22"/>
          <w:szCs w:val="22"/>
        </w:rPr>
        <w:instrText xml:space="preserve"> TOC \o "1-4" \h \z \u </w:instrText>
      </w:r>
      <w:r w:rsidRPr="00052B64">
        <w:rPr>
          <w:sz w:val="22"/>
          <w:szCs w:val="22"/>
        </w:rPr>
        <w:fldChar w:fldCharType="separate"/>
      </w:r>
      <w:hyperlink w:anchor="_Toc160794043" w:history="1">
        <w:r w:rsidR="00335113" w:rsidRPr="00D62B4E">
          <w:rPr>
            <w:rStyle w:val="Hipervnculo"/>
            <w:noProof/>
          </w:rPr>
          <w:t>I.</w:t>
        </w:r>
        <w:r w:rsidR="00335113">
          <w:rPr>
            <w:rFonts w:asciiTheme="minorHAnsi" w:eastAsiaTheme="minorEastAsia" w:hAnsiTheme="minorHAnsi" w:cstheme="minorBidi"/>
            <w:b w:val="0"/>
            <w:bCs w:val="0"/>
            <w:caps w:val="0"/>
            <w:noProof/>
            <w:sz w:val="22"/>
            <w:szCs w:val="22"/>
            <w:lang w:val="es-CR" w:eastAsia="es-CR"/>
          </w:rPr>
          <w:tab/>
        </w:r>
        <w:r w:rsidR="00335113" w:rsidRPr="00D62B4E">
          <w:rPr>
            <w:rStyle w:val="Hipervnculo"/>
            <w:noProof/>
          </w:rPr>
          <w:t>Modificaciones realizadas en esta versión del documento</w:t>
        </w:r>
        <w:r w:rsidR="00335113">
          <w:rPr>
            <w:noProof/>
            <w:webHidden/>
          </w:rPr>
          <w:tab/>
        </w:r>
        <w:r w:rsidR="00335113">
          <w:rPr>
            <w:noProof/>
            <w:webHidden/>
          </w:rPr>
          <w:fldChar w:fldCharType="begin"/>
        </w:r>
        <w:r w:rsidR="00335113">
          <w:rPr>
            <w:noProof/>
            <w:webHidden/>
          </w:rPr>
          <w:instrText xml:space="preserve"> PAGEREF _Toc160794043 \h </w:instrText>
        </w:r>
        <w:r w:rsidR="00335113">
          <w:rPr>
            <w:noProof/>
            <w:webHidden/>
          </w:rPr>
        </w:r>
        <w:r w:rsidR="00335113">
          <w:rPr>
            <w:noProof/>
            <w:webHidden/>
          </w:rPr>
          <w:fldChar w:fldCharType="separate"/>
        </w:r>
        <w:r w:rsidR="00EA659A">
          <w:rPr>
            <w:noProof/>
            <w:webHidden/>
          </w:rPr>
          <w:t>3</w:t>
        </w:r>
        <w:r w:rsidR="00335113">
          <w:rPr>
            <w:noProof/>
            <w:webHidden/>
          </w:rPr>
          <w:fldChar w:fldCharType="end"/>
        </w:r>
      </w:hyperlink>
    </w:p>
    <w:p w14:paraId="619AC7E3" w14:textId="2DDDBAD5" w:rsidR="00335113" w:rsidRDefault="00000000">
      <w:pPr>
        <w:pStyle w:val="TDC1"/>
        <w:rPr>
          <w:rFonts w:asciiTheme="minorHAnsi" w:eastAsiaTheme="minorEastAsia" w:hAnsiTheme="minorHAnsi" w:cstheme="minorBidi"/>
          <w:b w:val="0"/>
          <w:bCs w:val="0"/>
          <w:caps w:val="0"/>
          <w:noProof/>
          <w:sz w:val="22"/>
          <w:szCs w:val="22"/>
          <w:lang w:val="es-CR" w:eastAsia="es-CR"/>
        </w:rPr>
      </w:pPr>
      <w:hyperlink w:anchor="_Toc160794044" w:history="1">
        <w:r w:rsidR="00335113" w:rsidRPr="00D62B4E">
          <w:rPr>
            <w:rStyle w:val="Hipervnculo"/>
            <w:noProof/>
          </w:rPr>
          <w:t>II.</w:t>
        </w:r>
        <w:r w:rsidR="00335113">
          <w:rPr>
            <w:rFonts w:asciiTheme="minorHAnsi" w:eastAsiaTheme="minorEastAsia" w:hAnsiTheme="minorHAnsi" w:cstheme="minorBidi"/>
            <w:b w:val="0"/>
            <w:bCs w:val="0"/>
            <w:caps w:val="0"/>
            <w:noProof/>
            <w:sz w:val="22"/>
            <w:szCs w:val="22"/>
            <w:lang w:val="es-CR" w:eastAsia="es-CR"/>
          </w:rPr>
          <w:tab/>
        </w:r>
        <w:r w:rsidR="00335113" w:rsidRPr="00D62B4E">
          <w:rPr>
            <w:rStyle w:val="Hipervnculo"/>
            <w:noProof/>
          </w:rPr>
          <w:t>Especificación de campos del XML Encaje Legal</w:t>
        </w:r>
        <w:r w:rsidR="00335113">
          <w:rPr>
            <w:noProof/>
            <w:webHidden/>
          </w:rPr>
          <w:tab/>
        </w:r>
        <w:r w:rsidR="00335113">
          <w:rPr>
            <w:noProof/>
            <w:webHidden/>
          </w:rPr>
          <w:fldChar w:fldCharType="begin"/>
        </w:r>
        <w:r w:rsidR="00335113">
          <w:rPr>
            <w:noProof/>
            <w:webHidden/>
          </w:rPr>
          <w:instrText xml:space="preserve"> PAGEREF _Toc160794044 \h </w:instrText>
        </w:r>
        <w:r w:rsidR="00335113">
          <w:rPr>
            <w:noProof/>
            <w:webHidden/>
          </w:rPr>
        </w:r>
        <w:r w:rsidR="00335113">
          <w:rPr>
            <w:noProof/>
            <w:webHidden/>
          </w:rPr>
          <w:fldChar w:fldCharType="separate"/>
        </w:r>
        <w:r w:rsidR="00EA659A">
          <w:rPr>
            <w:noProof/>
            <w:webHidden/>
          </w:rPr>
          <w:t>4</w:t>
        </w:r>
        <w:r w:rsidR="00335113">
          <w:rPr>
            <w:noProof/>
            <w:webHidden/>
          </w:rPr>
          <w:fldChar w:fldCharType="end"/>
        </w:r>
      </w:hyperlink>
    </w:p>
    <w:p w14:paraId="09F33BE4" w14:textId="1B618C9F" w:rsidR="00335113" w:rsidRPr="008A3E90" w:rsidRDefault="00000000" w:rsidP="008A3E90">
      <w:pPr>
        <w:pStyle w:val="TDC2"/>
        <w:tabs>
          <w:tab w:val="right" w:leader="dot" w:pos="8828"/>
        </w:tabs>
        <w:spacing w:line="360" w:lineRule="auto"/>
        <w:rPr>
          <w:rFonts w:ascii="Arial" w:eastAsiaTheme="minorEastAsia" w:hAnsi="Arial" w:cs="Arial"/>
          <w:b w:val="0"/>
          <w:bCs w:val="0"/>
          <w:noProof/>
          <w:sz w:val="22"/>
          <w:szCs w:val="22"/>
          <w:lang w:val="es-CR" w:eastAsia="es-CR"/>
        </w:rPr>
      </w:pPr>
      <w:hyperlink w:anchor="_Toc160794045" w:history="1">
        <w:r w:rsidR="00335113" w:rsidRPr="008A3E90">
          <w:rPr>
            <w:rStyle w:val="Hipervnculo"/>
            <w:rFonts w:ascii="Arial" w:hAnsi="Arial" w:cs="Arial"/>
            <w:noProof/>
            <w:sz w:val="22"/>
            <w:szCs w:val="22"/>
          </w:rPr>
          <w:t>1. Justificación</w:t>
        </w:r>
        <w:r w:rsidR="00335113" w:rsidRPr="008A3E90">
          <w:rPr>
            <w:rFonts w:ascii="Arial" w:hAnsi="Arial" w:cs="Arial"/>
            <w:noProof/>
            <w:webHidden/>
            <w:sz w:val="22"/>
            <w:szCs w:val="22"/>
          </w:rPr>
          <w:tab/>
        </w:r>
        <w:r w:rsidR="00335113" w:rsidRPr="008A3E90">
          <w:rPr>
            <w:rFonts w:ascii="Arial" w:hAnsi="Arial" w:cs="Arial"/>
            <w:noProof/>
            <w:webHidden/>
            <w:sz w:val="22"/>
            <w:szCs w:val="22"/>
          </w:rPr>
          <w:fldChar w:fldCharType="begin"/>
        </w:r>
        <w:r w:rsidR="00335113" w:rsidRPr="008A3E90">
          <w:rPr>
            <w:rFonts w:ascii="Arial" w:hAnsi="Arial" w:cs="Arial"/>
            <w:noProof/>
            <w:webHidden/>
            <w:sz w:val="22"/>
            <w:szCs w:val="22"/>
          </w:rPr>
          <w:instrText xml:space="preserve"> PAGEREF _Toc160794045 \h </w:instrText>
        </w:r>
        <w:r w:rsidR="00335113" w:rsidRPr="008A3E90">
          <w:rPr>
            <w:rFonts w:ascii="Arial" w:hAnsi="Arial" w:cs="Arial"/>
            <w:noProof/>
            <w:webHidden/>
            <w:sz w:val="22"/>
            <w:szCs w:val="22"/>
          </w:rPr>
        </w:r>
        <w:r w:rsidR="00335113" w:rsidRPr="008A3E90">
          <w:rPr>
            <w:rFonts w:ascii="Arial" w:hAnsi="Arial" w:cs="Arial"/>
            <w:noProof/>
            <w:webHidden/>
            <w:sz w:val="22"/>
            <w:szCs w:val="22"/>
          </w:rPr>
          <w:fldChar w:fldCharType="separate"/>
        </w:r>
        <w:r w:rsidR="00EA659A">
          <w:rPr>
            <w:rFonts w:ascii="Arial" w:hAnsi="Arial" w:cs="Arial"/>
            <w:noProof/>
            <w:webHidden/>
            <w:sz w:val="22"/>
            <w:szCs w:val="22"/>
          </w:rPr>
          <w:t>4</w:t>
        </w:r>
        <w:r w:rsidR="00335113" w:rsidRPr="008A3E90">
          <w:rPr>
            <w:rFonts w:ascii="Arial" w:hAnsi="Arial" w:cs="Arial"/>
            <w:noProof/>
            <w:webHidden/>
            <w:sz w:val="22"/>
            <w:szCs w:val="22"/>
          </w:rPr>
          <w:fldChar w:fldCharType="end"/>
        </w:r>
      </w:hyperlink>
    </w:p>
    <w:p w14:paraId="534D46EF" w14:textId="5D465696" w:rsidR="00335113" w:rsidRPr="008A3E90" w:rsidRDefault="00000000" w:rsidP="008A3E90">
      <w:pPr>
        <w:pStyle w:val="TDC2"/>
        <w:tabs>
          <w:tab w:val="right" w:leader="dot" w:pos="8828"/>
        </w:tabs>
        <w:spacing w:line="360" w:lineRule="auto"/>
        <w:rPr>
          <w:rFonts w:ascii="Arial" w:eastAsiaTheme="minorEastAsia" w:hAnsi="Arial" w:cs="Arial"/>
          <w:b w:val="0"/>
          <w:bCs w:val="0"/>
          <w:noProof/>
          <w:sz w:val="22"/>
          <w:szCs w:val="22"/>
          <w:lang w:val="es-CR" w:eastAsia="es-CR"/>
        </w:rPr>
      </w:pPr>
      <w:hyperlink w:anchor="_Toc160794046" w:history="1">
        <w:r w:rsidR="00335113" w:rsidRPr="008A3E90">
          <w:rPr>
            <w:rStyle w:val="Hipervnculo"/>
            <w:rFonts w:ascii="Arial" w:hAnsi="Arial" w:cs="Arial"/>
            <w:noProof/>
            <w:sz w:val="22"/>
            <w:szCs w:val="22"/>
          </w:rPr>
          <w:t>2. Estructura del archivo XML “Encaje legal”</w:t>
        </w:r>
        <w:r w:rsidR="00335113" w:rsidRPr="008A3E90">
          <w:rPr>
            <w:rFonts w:ascii="Arial" w:hAnsi="Arial" w:cs="Arial"/>
            <w:noProof/>
            <w:webHidden/>
            <w:sz w:val="22"/>
            <w:szCs w:val="22"/>
          </w:rPr>
          <w:tab/>
        </w:r>
        <w:r w:rsidR="00335113" w:rsidRPr="008A3E90">
          <w:rPr>
            <w:rFonts w:ascii="Arial" w:hAnsi="Arial" w:cs="Arial"/>
            <w:noProof/>
            <w:webHidden/>
            <w:sz w:val="22"/>
            <w:szCs w:val="22"/>
          </w:rPr>
          <w:fldChar w:fldCharType="begin"/>
        </w:r>
        <w:r w:rsidR="00335113" w:rsidRPr="008A3E90">
          <w:rPr>
            <w:rFonts w:ascii="Arial" w:hAnsi="Arial" w:cs="Arial"/>
            <w:noProof/>
            <w:webHidden/>
            <w:sz w:val="22"/>
            <w:szCs w:val="22"/>
          </w:rPr>
          <w:instrText xml:space="preserve"> PAGEREF _Toc160794046 \h </w:instrText>
        </w:r>
        <w:r w:rsidR="00335113" w:rsidRPr="008A3E90">
          <w:rPr>
            <w:rFonts w:ascii="Arial" w:hAnsi="Arial" w:cs="Arial"/>
            <w:noProof/>
            <w:webHidden/>
            <w:sz w:val="22"/>
            <w:szCs w:val="22"/>
          </w:rPr>
        </w:r>
        <w:r w:rsidR="00335113" w:rsidRPr="008A3E90">
          <w:rPr>
            <w:rFonts w:ascii="Arial" w:hAnsi="Arial" w:cs="Arial"/>
            <w:noProof/>
            <w:webHidden/>
            <w:sz w:val="22"/>
            <w:szCs w:val="22"/>
          </w:rPr>
          <w:fldChar w:fldCharType="separate"/>
        </w:r>
        <w:r w:rsidR="00EA659A">
          <w:rPr>
            <w:rFonts w:ascii="Arial" w:hAnsi="Arial" w:cs="Arial"/>
            <w:noProof/>
            <w:webHidden/>
            <w:sz w:val="22"/>
            <w:szCs w:val="22"/>
          </w:rPr>
          <w:t>4</w:t>
        </w:r>
        <w:r w:rsidR="00335113" w:rsidRPr="008A3E90">
          <w:rPr>
            <w:rFonts w:ascii="Arial" w:hAnsi="Arial" w:cs="Arial"/>
            <w:noProof/>
            <w:webHidden/>
            <w:sz w:val="22"/>
            <w:szCs w:val="22"/>
          </w:rPr>
          <w:fldChar w:fldCharType="end"/>
        </w:r>
      </w:hyperlink>
    </w:p>
    <w:p w14:paraId="56A72600" w14:textId="0C0FB6AC" w:rsidR="00335113" w:rsidRPr="008A3E90" w:rsidRDefault="00000000" w:rsidP="008A3E90">
      <w:pPr>
        <w:pStyle w:val="TDC3"/>
        <w:tabs>
          <w:tab w:val="right" w:leader="dot" w:pos="8828"/>
        </w:tabs>
        <w:spacing w:line="360" w:lineRule="auto"/>
        <w:ind w:left="0"/>
        <w:rPr>
          <w:rFonts w:ascii="Arial" w:eastAsiaTheme="minorEastAsia" w:hAnsi="Arial" w:cs="Arial"/>
          <w:noProof/>
          <w:sz w:val="22"/>
          <w:szCs w:val="22"/>
          <w:lang w:val="es-CR" w:eastAsia="es-CR"/>
        </w:rPr>
      </w:pPr>
      <w:hyperlink w:anchor="_Toc160794047" w:history="1">
        <w:r w:rsidR="00335113" w:rsidRPr="008A3E90">
          <w:rPr>
            <w:rStyle w:val="Hipervnculo"/>
            <w:rFonts w:ascii="Arial" w:hAnsi="Arial" w:cs="Arial"/>
            <w:noProof/>
            <w:sz w:val="22"/>
            <w:szCs w:val="22"/>
          </w:rPr>
          <w:t>2.1 Bloque de encabezado del XML “Encaje legal”.</w:t>
        </w:r>
        <w:r w:rsidR="00335113" w:rsidRPr="008A3E90">
          <w:rPr>
            <w:rFonts w:ascii="Arial" w:hAnsi="Arial" w:cs="Arial"/>
            <w:noProof/>
            <w:webHidden/>
            <w:sz w:val="22"/>
            <w:szCs w:val="22"/>
          </w:rPr>
          <w:tab/>
        </w:r>
        <w:r w:rsidR="00335113" w:rsidRPr="008A3E90">
          <w:rPr>
            <w:rFonts w:ascii="Arial" w:hAnsi="Arial" w:cs="Arial"/>
            <w:noProof/>
            <w:webHidden/>
            <w:sz w:val="22"/>
            <w:szCs w:val="22"/>
          </w:rPr>
          <w:fldChar w:fldCharType="begin"/>
        </w:r>
        <w:r w:rsidR="00335113" w:rsidRPr="008A3E90">
          <w:rPr>
            <w:rFonts w:ascii="Arial" w:hAnsi="Arial" w:cs="Arial"/>
            <w:noProof/>
            <w:webHidden/>
            <w:sz w:val="22"/>
            <w:szCs w:val="22"/>
          </w:rPr>
          <w:instrText xml:space="preserve"> PAGEREF _Toc160794047 \h </w:instrText>
        </w:r>
        <w:r w:rsidR="00335113" w:rsidRPr="008A3E90">
          <w:rPr>
            <w:rFonts w:ascii="Arial" w:hAnsi="Arial" w:cs="Arial"/>
            <w:noProof/>
            <w:webHidden/>
            <w:sz w:val="22"/>
            <w:szCs w:val="22"/>
          </w:rPr>
        </w:r>
        <w:r w:rsidR="00335113" w:rsidRPr="008A3E90">
          <w:rPr>
            <w:rFonts w:ascii="Arial" w:hAnsi="Arial" w:cs="Arial"/>
            <w:noProof/>
            <w:webHidden/>
            <w:sz w:val="22"/>
            <w:szCs w:val="22"/>
          </w:rPr>
          <w:fldChar w:fldCharType="separate"/>
        </w:r>
        <w:r w:rsidR="00EA659A">
          <w:rPr>
            <w:rFonts w:ascii="Arial" w:hAnsi="Arial" w:cs="Arial"/>
            <w:noProof/>
            <w:webHidden/>
            <w:sz w:val="22"/>
            <w:szCs w:val="22"/>
          </w:rPr>
          <w:t>4</w:t>
        </w:r>
        <w:r w:rsidR="00335113" w:rsidRPr="008A3E90">
          <w:rPr>
            <w:rFonts w:ascii="Arial" w:hAnsi="Arial" w:cs="Arial"/>
            <w:noProof/>
            <w:webHidden/>
            <w:sz w:val="22"/>
            <w:szCs w:val="22"/>
          </w:rPr>
          <w:fldChar w:fldCharType="end"/>
        </w:r>
      </w:hyperlink>
    </w:p>
    <w:p w14:paraId="6569AC68" w14:textId="08EF9464" w:rsidR="00335113" w:rsidRPr="008A3E90" w:rsidRDefault="00000000" w:rsidP="008A3E90">
      <w:pPr>
        <w:pStyle w:val="TDC4"/>
        <w:tabs>
          <w:tab w:val="right" w:leader="dot" w:pos="8828"/>
        </w:tabs>
        <w:spacing w:line="360" w:lineRule="auto"/>
        <w:ind w:left="0"/>
        <w:rPr>
          <w:rFonts w:ascii="Arial" w:eastAsiaTheme="minorEastAsia" w:hAnsi="Arial" w:cs="Arial"/>
          <w:noProof/>
          <w:sz w:val="22"/>
          <w:szCs w:val="22"/>
          <w:lang w:val="es-CR" w:eastAsia="es-CR"/>
        </w:rPr>
      </w:pPr>
      <w:hyperlink w:anchor="_Toc160794048" w:history="1">
        <w:r w:rsidR="00335113" w:rsidRPr="008A3E90">
          <w:rPr>
            <w:rStyle w:val="Hipervnculo"/>
            <w:rFonts w:ascii="Arial" w:hAnsi="Arial" w:cs="Arial"/>
            <w:noProof/>
            <w:sz w:val="22"/>
            <w:szCs w:val="22"/>
          </w:rPr>
          <w:t>2.1.1 Estructura del bloque de encabezado del XML “Encaje legal”.</w:t>
        </w:r>
        <w:r w:rsidR="00335113" w:rsidRPr="008A3E90">
          <w:rPr>
            <w:rFonts w:ascii="Arial" w:hAnsi="Arial" w:cs="Arial"/>
            <w:noProof/>
            <w:webHidden/>
            <w:sz w:val="22"/>
            <w:szCs w:val="22"/>
          </w:rPr>
          <w:tab/>
        </w:r>
        <w:r w:rsidR="00335113" w:rsidRPr="008A3E90">
          <w:rPr>
            <w:rFonts w:ascii="Arial" w:hAnsi="Arial" w:cs="Arial"/>
            <w:noProof/>
            <w:webHidden/>
            <w:sz w:val="22"/>
            <w:szCs w:val="22"/>
          </w:rPr>
          <w:fldChar w:fldCharType="begin"/>
        </w:r>
        <w:r w:rsidR="00335113" w:rsidRPr="008A3E90">
          <w:rPr>
            <w:rFonts w:ascii="Arial" w:hAnsi="Arial" w:cs="Arial"/>
            <w:noProof/>
            <w:webHidden/>
            <w:sz w:val="22"/>
            <w:szCs w:val="22"/>
          </w:rPr>
          <w:instrText xml:space="preserve"> PAGEREF _Toc160794048 \h </w:instrText>
        </w:r>
        <w:r w:rsidR="00335113" w:rsidRPr="008A3E90">
          <w:rPr>
            <w:rFonts w:ascii="Arial" w:hAnsi="Arial" w:cs="Arial"/>
            <w:noProof/>
            <w:webHidden/>
            <w:sz w:val="22"/>
            <w:szCs w:val="22"/>
          </w:rPr>
        </w:r>
        <w:r w:rsidR="00335113" w:rsidRPr="008A3E90">
          <w:rPr>
            <w:rFonts w:ascii="Arial" w:hAnsi="Arial" w:cs="Arial"/>
            <w:noProof/>
            <w:webHidden/>
            <w:sz w:val="22"/>
            <w:szCs w:val="22"/>
          </w:rPr>
          <w:fldChar w:fldCharType="separate"/>
        </w:r>
        <w:r w:rsidR="00EA659A">
          <w:rPr>
            <w:rFonts w:ascii="Arial" w:hAnsi="Arial" w:cs="Arial"/>
            <w:noProof/>
            <w:webHidden/>
            <w:sz w:val="22"/>
            <w:szCs w:val="22"/>
          </w:rPr>
          <w:t>4</w:t>
        </w:r>
        <w:r w:rsidR="00335113" w:rsidRPr="008A3E90">
          <w:rPr>
            <w:rFonts w:ascii="Arial" w:hAnsi="Arial" w:cs="Arial"/>
            <w:noProof/>
            <w:webHidden/>
            <w:sz w:val="22"/>
            <w:szCs w:val="22"/>
          </w:rPr>
          <w:fldChar w:fldCharType="end"/>
        </w:r>
      </w:hyperlink>
    </w:p>
    <w:p w14:paraId="22080CE4" w14:textId="5E2C532F" w:rsidR="00335113" w:rsidRPr="008A3E90" w:rsidRDefault="00000000" w:rsidP="008A3E90">
      <w:pPr>
        <w:pStyle w:val="TDC4"/>
        <w:tabs>
          <w:tab w:val="right" w:leader="dot" w:pos="8828"/>
        </w:tabs>
        <w:spacing w:line="360" w:lineRule="auto"/>
        <w:ind w:left="0"/>
        <w:rPr>
          <w:rFonts w:ascii="Arial" w:eastAsiaTheme="minorEastAsia" w:hAnsi="Arial" w:cs="Arial"/>
          <w:noProof/>
          <w:sz w:val="22"/>
          <w:szCs w:val="22"/>
          <w:lang w:val="es-CR" w:eastAsia="es-CR"/>
        </w:rPr>
      </w:pPr>
      <w:hyperlink w:anchor="_Toc160794049" w:history="1">
        <w:r w:rsidR="00335113" w:rsidRPr="008A3E90">
          <w:rPr>
            <w:rStyle w:val="Hipervnculo"/>
            <w:rFonts w:ascii="Arial" w:hAnsi="Arial" w:cs="Arial"/>
            <w:noProof/>
            <w:sz w:val="22"/>
            <w:szCs w:val="22"/>
          </w:rPr>
          <w:t>2.1.2 Campos del bloque de encabezado del XML “Encaje legal”.</w:t>
        </w:r>
        <w:r w:rsidR="00335113" w:rsidRPr="008A3E90">
          <w:rPr>
            <w:rFonts w:ascii="Arial" w:hAnsi="Arial" w:cs="Arial"/>
            <w:noProof/>
            <w:webHidden/>
            <w:sz w:val="22"/>
            <w:szCs w:val="22"/>
          </w:rPr>
          <w:tab/>
        </w:r>
        <w:r w:rsidR="00335113" w:rsidRPr="008A3E90">
          <w:rPr>
            <w:rFonts w:ascii="Arial" w:hAnsi="Arial" w:cs="Arial"/>
            <w:noProof/>
            <w:webHidden/>
            <w:sz w:val="22"/>
            <w:szCs w:val="22"/>
          </w:rPr>
          <w:fldChar w:fldCharType="begin"/>
        </w:r>
        <w:r w:rsidR="00335113" w:rsidRPr="008A3E90">
          <w:rPr>
            <w:rFonts w:ascii="Arial" w:hAnsi="Arial" w:cs="Arial"/>
            <w:noProof/>
            <w:webHidden/>
            <w:sz w:val="22"/>
            <w:szCs w:val="22"/>
          </w:rPr>
          <w:instrText xml:space="preserve"> PAGEREF _Toc160794049 \h </w:instrText>
        </w:r>
        <w:r w:rsidR="00335113" w:rsidRPr="008A3E90">
          <w:rPr>
            <w:rFonts w:ascii="Arial" w:hAnsi="Arial" w:cs="Arial"/>
            <w:noProof/>
            <w:webHidden/>
            <w:sz w:val="22"/>
            <w:szCs w:val="22"/>
          </w:rPr>
        </w:r>
        <w:r w:rsidR="00335113" w:rsidRPr="008A3E90">
          <w:rPr>
            <w:rFonts w:ascii="Arial" w:hAnsi="Arial" w:cs="Arial"/>
            <w:noProof/>
            <w:webHidden/>
            <w:sz w:val="22"/>
            <w:szCs w:val="22"/>
          </w:rPr>
          <w:fldChar w:fldCharType="separate"/>
        </w:r>
        <w:r w:rsidR="00EA659A">
          <w:rPr>
            <w:rFonts w:ascii="Arial" w:hAnsi="Arial" w:cs="Arial"/>
            <w:noProof/>
            <w:webHidden/>
            <w:sz w:val="22"/>
            <w:szCs w:val="22"/>
          </w:rPr>
          <w:t>5</w:t>
        </w:r>
        <w:r w:rsidR="00335113" w:rsidRPr="008A3E90">
          <w:rPr>
            <w:rFonts w:ascii="Arial" w:hAnsi="Arial" w:cs="Arial"/>
            <w:noProof/>
            <w:webHidden/>
            <w:sz w:val="22"/>
            <w:szCs w:val="22"/>
          </w:rPr>
          <w:fldChar w:fldCharType="end"/>
        </w:r>
      </w:hyperlink>
    </w:p>
    <w:p w14:paraId="29E34B04" w14:textId="7C33633A" w:rsidR="00335113" w:rsidRPr="008A3E90" w:rsidRDefault="00000000" w:rsidP="008A3E90">
      <w:pPr>
        <w:pStyle w:val="TDC3"/>
        <w:tabs>
          <w:tab w:val="right" w:leader="dot" w:pos="8828"/>
        </w:tabs>
        <w:spacing w:line="360" w:lineRule="auto"/>
        <w:ind w:left="0"/>
        <w:rPr>
          <w:rFonts w:ascii="Arial" w:eastAsiaTheme="minorEastAsia" w:hAnsi="Arial" w:cs="Arial"/>
          <w:noProof/>
          <w:sz w:val="22"/>
          <w:szCs w:val="22"/>
          <w:lang w:val="es-CR" w:eastAsia="es-CR"/>
        </w:rPr>
      </w:pPr>
      <w:hyperlink w:anchor="_Toc160794050" w:history="1">
        <w:r w:rsidR="00335113" w:rsidRPr="008A3E90">
          <w:rPr>
            <w:rStyle w:val="Hipervnculo"/>
            <w:rFonts w:ascii="Arial" w:hAnsi="Arial" w:cs="Arial"/>
            <w:noProof/>
            <w:sz w:val="22"/>
            <w:szCs w:val="22"/>
          </w:rPr>
          <w:t>2.2 Bloque de datos del XML “Encaje legal”.</w:t>
        </w:r>
        <w:r w:rsidR="00335113" w:rsidRPr="008A3E90">
          <w:rPr>
            <w:rFonts w:ascii="Arial" w:hAnsi="Arial" w:cs="Arial"/>
            <w:noProof/>
            <w:webHidden/>
            <w:sz w:val="22"/>
            <w:szCs w:val="22"/>
          </w:rPr>
          <w:tab/>
        </w:r>
        <w:r w:rsidR="00335113" w:rsidRPr="008A3E90">
          <w:rPr>
            <w:rFonts w:ascii="Arial" w:hAnsi="Arial" w:cs="Arial"/>
            <w:noProof/>
            <w:webHidden/>
            <w:sz w:val="22"/>
            <w:szCs w:val="22"/>
          </w:rPr>
          <w:fldChar w:fldCharType="begin"/>
        </w:r>
        <w:r w:rsidR="00335113" w:rsidRPr="008A3E90">
          <w:rPr>
            <w:rFonts w:ascii="Arial" w:hAnsi="Arial" w:cs="Arial"/>
            <w:noProof/>
            <w:webHidden/>
            <w:sz w:val="22"/>
            <w:szCs w:val="22"/>
          </w:rPr>
          <w:instrText xml:space="preserve"> PAGEREF _Toc160794050 \h </w:instrText>
        </w:r>
        <w:r w:rsidR="00335113" w:rsidRPr="008A3E90">
          <w:rPr>
            <w:rFonts w:ascii="Arial" w:hAnsi="Arial" w:cs="Arial"/>
            <w:noProof/>
            <w:webHidden/>
            <w:sz w:val="22"/>
            <w:szCs w:val="22"/>
          </w:rPr>
        </w:r>
        <w:r w:rsidR="00335113" w:rsidRPr="008A3E90">
          <w:rPr>
            <w:rFonts w:ascii="Arial" w:hAnsi="Arial" w:cs="Arial"/>
            <w:noProof/>
            <w:webHidden/>
            <w:sz w:val="22"/>
            <w:szCs w:val="22"/>
          </w:rPr>
          <w:fldChar w:fldCharType="separate"/>
        </w:r>
        <w:r w:rsidR="00EA659A">
          <w:rPr>
            <w:rFonts w:ascii="Arial" w:hAnsi="Arial" w:cs="Arial"/>
            <w:noProof/>
            <w:webHidden/>
            <w:sz w:val="22"/>
            <w:szCs w:val="22"/>
          </w:rPr>
          <w:t>6</w:t>
        </w:r>
        <w:r w:rsidR="00335113" w:rsidRPr="008A3E90">
          <w:rPr>
            <w:rFonts w:ascii="Arial" w:hAnsi="Arial" w:cs="Arial"/>
            <w:noProof/>
            <w:webHidden/>
            <w:sz w:val="22"/>
            <w:szCs w:val="22"/>
          </w:rPr>
          <w:fldChar w:fldCharType="end"/>
        </w:r>
      </w:hyperlink>
    </w:p>
    <w:p w14:paraId="0FC1972C" w14:textId="7D4684CF" w:rsidR="00335113" w:rsidRPr="008A3E90" w:rsidRDefault="00000000" w:rsidP="008A3E90">
      <w:pPr>
        <w:pStyle w:val="TDC4"/>
        <w:tabs>
          <w:tab w:val="right" w:leader="dot" w:pos="8828"/>
        </w:tabs>
        <w:spacing w:line="360" w:lineRule="auto"/>
        <w:ind w:left="0"/>
        <w:rPr>
          <w:rFonts w:ascii="Arial" w:eastAsiaTheme="minorEastAsia" w:hAnsi="Arial" w:cs="Arial"/>
          <w:noProof/>
          <w:sz w:val="22"/>
          <w:szCs w:val="22"/>
          <w:lang w:val="es-CR" w:eastAsia="es-CR"/>
        </w:rPr>
      </w:pPr>
      <w:hyperlink w:anchor="_Toc160794051" w:history="1">
        <w:r w:rsidR="00335113" w:rsidRPr="008A3E90">
          <w:rPr>
            <w:rStyle w:val="Hipervnculo"/>
            <w:rFonts w:ascii="Arial" w:hAnsi="Arial" w:cs="Arial"/>
            <w:noProof/>
            <w:sz w:val="22"/>
            <w:szCs w:val="22"/>
          </w:rPr>
          <w:t>2.2.1 Estructura del bloque de datos del XML “Encaje legal”.</w:t>
        </w:r>
        <w:r w:rsidR="00335113" w:rsidRPr="008A3E90">
          <w:rPr>
            <w:rFonts w:ascii="Arial" w:hAnsi="Arial" w:cs="Arial"/>
            <w:noProof/>
            <w:webHidden/>
            <w:sz w:val="22"/>
            <w:szCs w:val="22"/>
          </w:rPr>
          <w:tab/>
        </w:r>
        <w:r w:rsidR="00335113" w:rsidRPr="008A3E90">
          <w:rPr>
            <w:rFonts w:ascii="Arial" w:hAnsi="Arial" w:cs="Arial"/>
            <w:noProof/>
            <w:webHidden/>
            <w:sz w:val="22"/>
            <w:szCs w:val="22"/>
          </w:rPr>
          <w:fldChar w:fldCharType="begin"/>
        </w:r>
        <w:r w:rsidR="00335113" w:rsidRPr="008A3E90">
          <w:rPr>
            <w:rFonts w:ascii="Arial" w:hAnsi="Arial" w:cs="Arial"/>
            <w:noProof/>
            <w:webHidden/>
            <w:sz w:val="22"/>
            <w:szCs w:val="22"/>
          </w:rPr>
          <w:instrText xml:space="preserve"> PAGEREF _Toc160794051 \h </w:instrText>
        </w:r>
        <w:r w:rsidR="00335113" w:rsidRPr="008A3E90">
          <w:rPr>
            <w:rFonts w:ascii="Arial" w:hAnsi="Arial" w:cs="Arial"/>
            <w:noProof/>
            <w:webHidden/>
            <w:sz w:val="22"/>
            <w:szCs w:val="22"/>
          </w:rPr>
        </w:r>
        <w:r w:rsidR="00335113" w:rsidRPr="008A3E90">
          <w:rPr>
            <w:rFonts w:ascii="Arial" w:hAnsi="Arial" w:cs="Arial"/>
            <w:noProof/>
            <w:webHidden/>
            <w:sz w:val="22"/>
            <w:szCs w:val="22"/>
          </w:rPr>
          <w:fldChar w:fldCharType="separate"/>
        </w:r>
        <w:r w:rsidR="00EA659A">
          <w:rPr>
            <w:rFonts w:ascii="Arial" w:hAnsi="Arial" w:cs="Arial"/>
            <w:noProof/>
            <w:webHidden/>
            <w:sz w:val="22"/>
            <w:szCs w:val="22"/>
          </w:rPr>
          <w:t>6</w:t>
        </w:r>
        <w:r w:rsidR="00335113" w:rsidRPr="008A3E90">
          <w:rPr>
            <w:rFonts w:ascii="Arial" w:hAnsi="Arial" w:cs="Arial"/>
            <w:noProof/>
            <w:webHidden/>
            <w:sz w:val="22"/>
            <w:szCs w:val="22"/>
          </w:rPr>
          <w:fldChar w:fldCharType="end"/>
        </w:r>
      </w:hyperlink>
    </w:p>
    <w:p w14:paraId="10D127BD" w14:textId="6A2E1BA6" w:rsidR="00335113" w:rsidRPr="008A3E90" w:rsidRDefault="00000000" w:rsidP="008A3E90">
      <w:pPr>
        <w:pStyle w:val="TDC4"/>
        <w:tabs>
          <w:tab w:val="right" w:leader="dot" w:pos="8828"/>
        </w:tabs>
        <w:spacing w:line="360" w:lineRule="auto"/>
        <w:ind w:left="0"/>
        <w:rPr>
          <w:rFonts w:ascii="Arial" w:eastAsiaTheme="minorEastAsia" w:hAnsi="Arial" w:cs="Arial"/>
          <w:noProof/>
          <w:sz w:val="22"/>
          <w:szCs w:val="22"/>
          <w:lang w:val="es-CR" w:eastAsia="es-CR"/>
        </w:rPr>
      </w:pPr>
      <w:hyperlink w:anchor="_Toc160794052" w:history="1">
        <w:r w:rsidR="00335113" w:rsidRPr="008A3E90">
          <w:rPr>
            <w:rStyle w:val="Hipervnculo"/>
            <w:rFonts w:ascii="Arial" w:hAnsi="Arial" w:cs="Arial"/>
            <w:noProof/>
            <w:sz w:val="22"/>
            <w:szCs w:val="22"/>
          </w:rPr>
          <w:t>2.2.2 Campos</w:t>
        </w:r>
        <w:r w:rsidR="00335113" w:rsidRPr="008A3E90">
          <w:rPr>
            <w:rStyle w:val="Hipervnculo"/>
            <w:rFonts w:ascii="Arial" w:hAnsi="Arial" w:cs="Arial"/>
            <w:b/>
            <w:noProof/>
            <w:sz w:val="22"/>
            <w:szCs w:val="22"/>
          </w:rPr>
          <w:t xml:space="preserve"> </w:t>
        </w:r>
        <w:r w:rsidR="00335113" w:rsidRPr="008A3E90">
          <w:rPr>
            <w:rStyle w:val="Hipervnculo"/>
            <w:rFonts w:ascii="Arial" w:hAnsi="Arial" w:cs="Arial"/>
            <w:noProof/>
            <w:sz w:val="22"/>
            <w:szCs w:val="22"/>
          </w:rPr>
          <w:t>del bloque de datos del XML “Encaje legal”.</w:t>
        </w:r>
        <w:r w:rsidR="00335113" w:rsidRPr="008A3E90">
          <w:rPr>
            <w:rFonts w:ascii="Arial" w:hAnsi="Arial" w:cs="Arial"/>
            <w:noProof/>
            <w:webHidden/>
            <w:sz w:val="22"/>
            <w:szCs w:val="22"/>
          </w:rPr>
          <w:tab/>
        </w:r>
        <w:r w:rsidR="00335113" w:rsidRPr="008A3E90">
          <w:rPr>
            <w:rFonts w:ascii="Arial" w:hAnsi="Arial" w:cs="Arial"/>
            <w:noProof/>
            <w:webHidden/>
            <w:sz w:val="22"/>
            <w:szCs w:val="22"/>
          </w:rPr>
          <w:fldChar w:fldCharType="begin"/>
        </w:r>
        <w:r w:rsidR="00335113" w:rsidRPr="008A3E90">
          <w:rPr>
            <w:rFonts w:ascii="Arial" w:hAnsi="Arial" w:cs="Arial"/>
            <w:noProof/>
            <w:webHidden/>
            <w:sz w:val="22"/>
            <w:szCs w:val="22"/>
          </w:rPr>
          <w:instrText xml:space="preserve"> PAGEREF _Toc160794052 \h </w:instrText>
        </w:r>
        <w:r w:rsidR="00335113" w:rsidRPr="008A3E90">
          <w:rPr>
            <w:rFonts w:ascii="Arial" w:hAnsi="Arial" w:cs="Arial"/>
            <w:noProof/>
            <w:webHidden/>
            <w:sz w:val="22"/>
            <w:szCs w:val="22"/>
          </w:rPr>
        </w:r>
        <w:r w:rsidR="00335113" w:rsidRPr="008A3E90">
          <w:rPr>
            <w:rFonts w:ascii="Arial" w:hAnsi="Arial" w:cs="Arial"/>
            <w:noProof/>
            <w:webHidden/>
            <w:sz w:val="22"/>
            <w:szCs w:val="22"/>
          </w:rPr>
          <w:fldChar w:fldCharType="separate"/>
        </w:r>
        <w:r w:rsidR="00EA659A">
          <w:rPr>
            <w:rFonts w:ascii="Arial" w:hAnsi="Arial" w:cs="Arial"/>
            <w:noProof/>
            <w:webHidden/>
            <w:sz w:val="22"/>
            <w:szCs w:val="22"/>
          </w:rPr>
          <w:t>7</w:t>
        </w:r>
        <w:r w:rsidR="00335113" w:rsidRPr="008A3E90">
          <w:rPr>
            <w:rFonts w:ascii="Arial" w:hAnsi="Arial" w:cs="Arial"/>
            <w:noProof/>
            <w:webHidden/>
            <w:sz w:val="22"/>
            <w:szCs w:val="22"/>
          </w:rPr>
          <w:fldChar w:fldCharType="end"/>
        </w:r>
      </w:hyperlink>
    </w:p>
    <w:p w14:paraId="42EE2C57" w14:textId="220319E5" w:rsidR="00335113" w:rsidRDefault="00000000">
      <w:pPr>
        <w:pStyle w:val="TDC1"/>
        <w:rPr>
          <w:rFonts w:asciiTheme="minorHAnsi" w:eastAsiaTheme="minorEastAsia" w:hAnsiTheme="minorHAnsi" w:cstheme="minorBidi"/>
          <w:b w:val="0"/>
          <w:bCs w:val="0"/>
          <w:caps w:val="0"/>
          <w:noProof/>
          <w:sz w:val="22"/>
          <w:szCs w:val="22"/>
          <w:lang w:val="es-CR" w:eastAsia="es-CR"/>
        </w:rPr>
      </w:pPr>
      <w:hyperlink w:anchor="_Toc160794053" w:history="1">
        <w:r w:rsidR="00335113" w:rsidRPr="00D62B4E">
          <w:rPr>
            <w:rStyle w:val="Hipervnculo"/>
            <w:noProof/>
          </w:rPr>
          <w:t>III.</w:t>
        </w:r>
        <w:r w:rsidR="00335113">
          <w:rPr>
            <w:rFonts w:asciiTheme="minorHAnsi" w:eastAsiaTheme="minorEastAsia" w:hAnsiTheme="minorHAnsi" w:cstheme="minorBidi"/>
            <w:b w:val="0"/>
            <w:bCs w:val="0"/>
            <w:caps w:val="0"/>
            <w:noProof/>
            <w:sz w:val="22"/>
            <w:szCs w:val="22"/>
            <w:lang w:val="es-CR" w:eastAsia="es-CR"/>
          </w:rPr>
          <w:tab/>
        </w:r>
        <w:r w:rsidR="00335113" w:rsidRPr="00D62B4E">
          <w:rPr>
            <w:rStyle w:val="Hipervnculo"/>
            <w:noProof/>
          </w:rPr>
          <w:t>Especificación de datos del XML “Encaje legal”.</w:t>
        </w:r>
        <w:r w:rsidR="00335113">
          <w:rPr>
            <w:noProof/>
            <w:webHidden/>
          </w:rPr>
          <w:tab/>
        </w:r>
        <w:r w:rsidR="00335113">
          <w:rPr>
            <w:noProof/>
            <w:webHidden/>
          </w:rPr>
          <w:fldChar w:fldCharType="begin"/>
        </w:r>
        <w:r w:rsidR="00335113">
          <w:rPr>
            <w:noProof/>
            <w:webHidden/>
          </w:rPr>
          <w:instrText xml:space="preserve"> PAGEREF _Toc160794053 \h </w:instrText>
        </w:r>
        <w:r w:rsidR="00335113">
          <w:rPr>
            <w:noProof/>
            <w:webHidden/>
          </w:rPr>
        </w:r>
        <w:r w:rsidR="00335113">
          <w:rPr>
            <w:noProof/>
            <w:webHidden/>
          </w:rPr>
          <w:fldChar w:fldCharType="separate"/>
        </w:r>
        <w:r w:rsidR="00EA659A">
          <w:rPr>
            <w:noProof/>
            <w:webHidden/>
          </w:rPr>
          <w:t>11</w:t>
        </w:r>
        <w:r w:rsidR="00335113">
          <w:rPr>
            <w:noProof/>
            <w:webHidden/>
          </w:rPr>
          <w:fldChar w:fldCharType="end"/>
        </w:r>
      </w:hyperlink>
    </w:p>
    <w:p w14:paraId="4627E5AA" w14:textId="1E0C4063" w:rsidR="00335113" w:rsidRDefault="00000000">
      <w:pPr>
        <w:pStyle w:val="TDC1"/>
        <w:rPr>
          <w:rFonts w:asciiTheme="minorHAnsi" w:eastAsiaTheme="minorEastAsia" w:hAnsiTheme="minorHAnsi" w:cstheme="minorBidi"/>
          <w:b w:val="0"/>
          <w:bCs w:val="0"/>
          <w:caps w:val="0"/>
          <w:noProof/>
          <w:sz w:val="22"/>
          <w:szCs w:val="22"/>
          <w:lang w:val="es-CR" w:eastAsia="es-CR"/>
        </w:rPr>
      </w:pPr>
      <w:hyperlink w:anchor="_Toc160794054" w:history="1">
        <w:r w:rsidR="00335113" w:rsidRPr="00D62B4E">
          <w:rPr>
            <w:rStyle w:val="Hipervnculo"/>
            <w:noProof/>
          </w:rPr>
          <w:t>IV.</w:t>
        </w:r>
        <w:r w:rsidR="00335113">
          <w:rPr>
            <w:rFonts w:asciiTheme="minorHAnsi" w:eastAsiaTheme="minorEastAsia" w:hAnsiTheme="minorHAnsi" w:cstheme="minorBidi"/>
            <w:b w:val="0"/>
            <w:bCs w:val="0"/>
            <w:caps w:val="0"/>
            <w:noProof/>
            <w:sz w:val="22"/>
            <w:szCs w:val="22"/>
            <w:lang w:val="es-CR" w:eastAsia="es-CR"/>
          </w:rPr>
          <w:tab/>
        </w:r>
        <w:r w:rsidR="00335113" w:rsidRPr="00D62B4E">
          <w:rPr>
            <w:rStyle w:val="Hipervnculo"/>
            <w:noProof/>
          </w:rPr>
          <w:t>Validaciones del XML “Encaje legal”.</w:t>
        </w:r>
        <w:r w:rsidR="00335113">
          <w:rPr>
            <w:noProof/>
            <w:webHidden/>
          </w:rPr>
          <w:tab/>
        </w:r>
        <w:r w:rsidR="00335113">
          <w:rPr>
            <w:noProof/>
            <w:webHidden/>
          </w:rPr>
          <w:fldChar w:fldCharType="begin"/>
        </w:r>
        <w:r w:rsidR="00335113">
          <w:rPr>
            <w:noProof/>
            <w:webHidden/>
          </w:rPr>
          <w:instrText xml:space="preserve"> PAGEREF _Toc160794054 \h </w:instrText>
        </w:r>
        <w:r w:rsidR="00335113">
          <w:rPr>
            <w:noProof/>
            <w:webHidden/>
          </w:rPr>
        </w:r>
        <w:r w:rsidR="00335113">
          <w:rPr>
            <w:noProof/>
            <w:webHidden/>
          </w:rPr>
          <w:fldChar w:fldCharType="separate"/>
        </w:r>
        <w:r w:rsidR="00EA659A">
          <w:rPr>
            <w:noProof/>
            <w:webHidden/>
          </w:rPr>
          <w:t>12</w:t>
        </w:r>
        <w:r w:rsidR="00335113">
          <w:rPr>
            <w:noProof/>
            <w:webHidden/>
          </w:rPr>
          <w:fldChar w:fldCharType="end"/>
        </w:r>
      </w:hyperlink>
    </w:p>
    <w:p w14:paraId="47B64388" w14:textId="03A27F5B" w:rsidR="0043075E" w:rsidRPr="00052B64" w:rsidRDefault="0043075E" w:rsidP="0043075E">
      <w:pPr>
        <w:rPr>
          <w:rFonts w:ascii="Arial" w:hAnsi="Arial" w:cs="Arial"/>
          <w:szCs w:val="22"/>
        </w:rPr>
      </w:pPr>
      <w:r w:rsidRPr="00052B64">
        <w:rPr>
          <w:rFonts w:ascii="Arial" w:hAnsi="Arial" w:cs="Arial"/>
          <w:caps/>
          <w:szCs w:val="22"/>
        </w:rPr>
        <w:fldChar w:fldCharType="end"/>
      </w:r>
      <w:r w:rsidRPr="00052B64">
        <w:rPr>
          <w:rFonts w:ascii="Arial" w:hAnsi="Arial" w:cs="Arial"/>
          <w:szCs w:val="22"/>
        </w:rPr>
        <w:br w:type="page"/>
      </w:r>
      <w:bookmarkStart w:id="0" w:name="_Toc81123181"/>
    </w:p>
    <w:p w14:paraId="3649A547" w14:textId="715D0EBE" w:rsidR="0043075E" w:rsidRPr="00052B64" w:rsidRDefault="0043075E" w:rsidP="0043075E">
      <w:pPr>
        <w:pStyle w:val="Ttulo1"/>
      </w:pPr>
      <w:bookmarkStart w:id="1" w:name="_Toc160794043"/>
      <w:r w:rsidRPr="00052B64">
        <w:lastRenderedPageBreak/>
        <w:t>Modificaciones realizadas en esta versión del documento</w:t>
      </w:r>
      <w:bookmarkEnd w:id="1"/>
    </w:p>
    <w:p w14:paraId="42566BB6" w14:textId="77777777" w:rsidR="0043075E" w:rsidRPr="0073598E" w:rsidRDefault="0043075E" w:rsidP="0043075E">
      <w:pPr>
        <w:rPr>
          <w:rFonts w:ascii="Arial" w:hAnsi="Arial" w:cs="Arial"/>
          <w:sz w:val="32"/>
          <w:szCs w:val="32"/>
          <w:lang w:val="es-ES"/>
        </w:rPr>
      </w:pPr>
    </w:p>
    <w:p w14:paraId="086EF392" w14:textId="77777777" w:rsidR="0043075E" w:rsidRDefault="0043075E" w:rsidP="0043075E">
      <w:pPr>
        <w:rPr>
          <w:rFonts w:ascii="Arial" w:hAnsi="Arial" w:cs="Arial"/>
          <w:szCs w:val="22"/>
        </w:rPr>
      </w:pPr>
      <w:r>
        <w:rPr>
          <w:rFonts w:ascii="Arial" w:hAnsi="Arial" w:cs="Arial"/>
          <w:szCs w:val="22"/>
        </w:rPr>
        <w:t>Esta a</w:t>
      </w:r>
      <w:r w:rsidRPr="00273CAB">
        <w:rPr>
          <w:rFonts w:ascii="Arial" w:hAnsi="Arial" w:cs="Arial"/>
          <w:szCs w:val="22"/>
        </w:rPr>
        <w:t xml:space="preserve">ctualización </w:t>
      </w:r>
      <w:r>
        <w:rPr>
          <w:rFonts w:ascii="Arial" w:hAnsi="Arial" w:cs="Arial"/>
          <w:szCs w:val="22"/>
        </w:rPr>
        <w:t xml:space="preserve">(marzo 2024) tiene como propósito </w:t>
      </w:r>
      <w:r w:rsidRPr="00273CAB">
        <w:rPr>
          <w:rFonts w:ascii="Arial" w:hAnsi="Arial" w:cs="Arial"/>
          <w:szCs w:val="22"/>
        </w:rPr>
        <w:t xml:space="preserve">implementar la aplicación del encaje mínimo legal (EML) a las cooperativas de ahorro y crédito supervisadas por la Sugef (CACS), según lo dispuesto por la Junta Directiva del Banco Central de Costa Rica en el artículo 8 del acta de la sesión 6121-2023, celebrada el 25 de mayo del 2023. </w:t>
      </w:r>
    </w:p>
    <w:p w14:paraId="2382E256" w14:textId="77777777" w:rsidR="0043075E" w:rsidRDefault="0043075E" w:rsidP="0043075E">
      <w:pPr>
        <w:rPr>
          <w:rFonts w:ascii="Arial" w:hAnsi="Arial" w:cs="Arial"/>
          <w:szCs w:val="22"/>
        </w:rPr>
      </w:pPr>
    </w:p>
    <w:p w14:paraId="6F31BCDB" w14:textId="77777777" w:rsidR="0043075E" w:rsidRDefault="0043075E" w:rsidP="0043075E">
      <w:pPr>
        <w:rPr>
          <w:rFonts w:ascii="Arial" w:hAnsi="Arial" w:cs="Arial"/>
          <w:szCs w:val="22"/>
        </w:rPr>
      </w:pPr>
      <w:r>
        <w:rPr>
          <w:rFonts w:ascii="Arial" w:hAnsi="Arial" w:cs="Arial"/>
          <w:szCs w:val="22"/>
        </w:rPr>
        <w:t>Particularmente la Junta Directiva dispuso</w:t>
      </w:r>
      <w:r w:rsidRPr="00273CAB">
        <w:rPr>
          <w:rFonts w:ascii="Arial" w:hAnsi="Arial" w:cs="Arial"/>
          <w:szCs w:val="22"/>
        </w:rPr>
        <w:t xml:space="preserve"> que </w:t>
      </w:r>
      <w:r>
        <w:rPr>
          <w:rFonts w:ascii="Arial" w:hAnsi="Arial" w:cs="Arial"/>
          <w:szCs w:val="22"/>
        </w:rPr>
        <w:t>el</w:t>
      </w:r>
      <w:r w:rsidRPr="00273CAB">
        <w:rPr>
          <w:rFonts w:ascii="Arial" w:hAnsi="Arial" w:cs="Arial"/>
          <w:szCs w:val="22"/>
        </w:rPr>
        <w:t xml:space="preserve"> EML </w:t>
      </w:r>
      <w:r>
        <w:rPr>
          <w:rFonts w:ascii="Arial" w:hAnsi="Arial" w:cs="Arial"/>
          <w:szCs w:val="22"/>
        </w:rPr>
        <w:t>sea aplicado</w:t>
      </w:r>
      <w:r w:rsidRPr="00273CAB">
        <w:rPr>
          <w:rFonts w:ascii="Arial" w:hAnsi="Arial" w:cs="Arial"/>
          <w:szCs w:val="22"/>
        </w:rPr>
        <w:t xml:space="preserve"> las CACS de manera gradual</w:t>
      </w:r>
      <w:r>
        <w:rPr>
          <w:rFonts w:ascii="Arial" w:hAnsi="Arial" w:cs="Arial"/>
          <w:szCs w:val="22"/>
        </w:rPr>
        <w:t>, iniciando en abril del 2024</w:t>
      </w:r>
      <w:r w:rsidRPr="00273CAB">
        <w:rPr>
          <w:rFonts w:ascii="Arial" w:hAnsi="Arial" w:cs="Arial"/>
          <w:szCs w:val="22"/>
        </w:rPr>
        <w:t xml:space="preserve"> hasta octubre del 2028 y que, durante ese periodo, el complemento del requerimiento del EML deberá mantenerse en instrumentos de cumplimiento de la reserva de liquidez.</w:t>
      </w:r>
      <w:r>
        <w:rPr>
          <w:rFonts w:ascii="Arial" w:hAnsi="Arial" w:cs="Arial"/>
          <w:szCs w:val="22"/>
        </w:rPr>
        <w:t xml:space="preserve"> Con el propósito de implementar los alcances de este acuerdo, por una parte, se incluyeron los siguientes rubros en el Catálogo de Encaje Legal, los cuales aplican solo para las CACS.</w:t>
      </w:r>
    </w:p>
    <w:p w14:paraId="6226FF90" w14:textId="77777777" w:rsidR="0043075E" w:rsidRDefault="0043075E" w:rsidP="0043075E">
      <w:pPr>
        <w:rPr>
          <w:rFonts w:ascii="Arial" w:hAnsi="Arial" w:cs="Arial"/>
          <w:szCs w:val="22"/>
        </w:rPr>
      </w:pPr>
    </w:p>
    <w:p w14:paraId="0D2727A2" w14:textId="77777777" w:rsidR="0043075E" w:rsidRDefault="0043075E" w:rsidP="0043075E">
      <w:pPr>
        <w:rPr>
          <w:rFonts w:ascii="Arial" w:hAnsi="Arial" w:cs="Arial"/>
          <w:szCs w:val="22"/>
        </w:rPr>
      </w:pPr>
    </w:p>
    <w:tbl>
      <w:tblPr>
        <w:tblStyle w:val="Tablaconcuadrcula"/>
        <w:tblW w:w="0" w:type="auto"/>
        <w:tblLook w:val="04A0" w:firstRow="1" w:lastRow="0" w:firstColumn="1" w:lastColumn="0" w:noHBand="0" w:noVBand="1"/>
      </w:tblPr>
      <w:tblGrid>
        <w:gridCol w:w="985"/>
        <w:gridCol w:w="7843"/>
      </w:tblGrid>
      <w:tr w:rsidR="0043075E" w:rsidRPr="00273CAB" w14:paraId="71EA0630" w14:textId="77777777" w:rsidTr="004B71B3">
        <w:tc>
          <w:tcPr>
            <w:tcW w:w="988" w:type="dxa"/>
            <w:shd w:val="clear" w:color="auto" w:fill="F2F2F2" w:themeFill="background1" w:themeFillShade="F2"/>
          </w:tcPr>
          <w:p w14:paraId="3228300B" w14:textId="77777777" w:rsidR="0043075E" w:rsidRPr="00273CAB" w:rsidRDefault="0043075E" w:rsidP="004B71B3">
            <w:pPr>
              <w:jc w:val="center"/>
              <w:rPr>
                <w:rFonts w:ascii="Arial" w:hAnsi="Arial" w:cs="Arial"/>
                <w:b/>
                <w:bCs/>
                <w:szCs w:val="22"/>
              </w:rPr>
            </w:pPr>
            <w:r w:rsidRPr="00273CAB">
              <w:rPr>
                <w:rFonts w:ascii="Arial" w:hAnsi="Arial" w:cs="Arial"/>
                <w:b/>
                <w:bCs/>
                <w:szCs w:val="22"/>
              </w:rPr>
              <w:t>Rubro</w:t>
            </w:r>
          </w:p>
        </w:tc>
        <w:tc>
          <w:tcPr>
            <w:tcW w:w="7998" w:type="dxa"/>
            <w:shd w:val="clear" w:color="auto" w:fill="F2F2F2" w:themeFill="background1" w:themeFillShade="F2"/>
          </w:tcPr>
          <w:p w14:paraId="4AC7E6B2" w14:textId="77777777" w:rsidR="0043075E" w:rsidRPr="00273CAB" w:rsidRDefault="0043075E" w:rsidP="004B71B3">
            <w:pPr>
              <w:jc w:val="center"/>
              <w:rPr>
                <w:rFonts w:ascii="Arial" w:hAnsi="Arial" w:cs="Arial"/>
                <w:b/>
                <w:bCs/>
                <w:szCs w:val="22"/>
              </w:rPr>
            </w:pPr>
            <w:r w:rsidRPr="00273CAB">
              <w:rPr>
                <w:rFonts w:ascii="Arial" w:hAnsi="Arial" w:cs="Arial"/>
                <w:b/>
                <w:bCs/>
                <w:szCs w:val="22"/>
              </w:rPr>
              <w:t>Descripción</w:t>
            </w:r>
          </w:p>
        </w:tc>
      </w:tr>
      <w:tr w:rsidR="0043075E" w14:paraId="3394AD6E" w14:textId="77777777" w:rsidTr="004B71B3">
        <w:tc>
          <w:tcPr>
            <w:tcW w:w="988" w:type="dxa"/>
          </w:tcPr>
          <w:p w14:paraId="39FC633D" w14:textId="77777777" w:rsidR="0043075E" w:rsidRPr="00273CAB" w:rsidRDefault="0043075E" w:rsidP="004B71B3">
            <w:pPr>
              <w:rPr>
                <w:rFonts w:ascii="Arial" w:hAnsi="Arial" w:cs="Arial"/>
                <w:szCs w:val="22"/>
              </w:rPr>
            </w:pPr>
            <w:r w:rsidRPr="00273CAB">
              <w:rPr>
                <w:rFonts w:ascii="Arial" w:hAnsi="Arial" w:cs="Arial"/>
                <w:szCs w:val="22"/>
              </w:rPr>
              <w:t>321</w:t>
            </w:r>
            <w:r w:rsidRPr="00273CAB">
              <w:rPr>
                <w:rFonts w:ascii="Arial" w:hAnsi="Arial" w:cs="Arial"/>
                <w:szCs w:val="22"/>
              </w:rPr>
              <w:tab/>
              <w:t xml:space="preserve"> </w:t>
            </w:r>
          </w:p>
          <w:p w14:paraId="2277E21F" w14:textId="77777777" w:rsidR="0043075E" w:rsidRDefault="0043075E" w:rsidP="004B71B3">
            <w:pPr>
              <w:rPr>
                <w:rFonts w:ascii="Arial" w:hAnsi="Arial" w:cs="Arial"/>
                <w:szCs w:val="22"/>
              </w:rPr>
            </w:pPr>
          </w:p>
        </w:tc>
        <w:tc>
          <w:tcPr>
            <w:tcW w:w="7998" w:type="dxa"/>
          </w:tcPr>
          <w:p w14:paraId="6C2A7342" w14:textId="77777777" w:rsidR="0043075E" w:rsidRDefault="0043075E" w:rsidP="004B71B3">
            <w:pPr>
              <w:rPr>
                <w:rFonts w:ascii="Arial" w:hAnsi="Arial" w:cs="Arial"/>
                <w:szCs w:val="22"/>
              </w:rPr>
            </w:pPr>
            <w:r w:rsidRPr="00273CAB">
              <w:rPr>
                <w:rFonts w:ascii="Arial" w:hAnsi="Arial" w:cs="Arial"/>
                <w:szCs w:val="22"/>
              </w:rPr>
              <w:t>Depósitos en el MIL como reserva de liquidez</w:t>
            </w:r>
          </w:p>
        </w:tc>
      </w:tr>
      <w:tr w:rsidR="0043075E" w14:paraId="24791E87" w14:textId="77777777" w:rsidTr="004B71B3">
        <w:tc>
          <w:tcPr>
            <w:tcW w:w="988" w:type="dxa"/>
          </w:tcPr>
          <w:p w14:paraId="69CE1193" w14:textId="77777777" w:rsidR="0043075E" w:rsidRPr="00273CAB" w:rsidRDefault="0043075E" w:rsidP="004B71B3">
            <w:pPr>
              <w:rPr>
                <w:rFonts w:ascii="Arial" w:hAnsi="Arial" w:cs="Arial"/>
                <w:szCs w:val="22"/>
              </w:rPr>
            </w:pPr>
            <w:r w:rsidRPr="00273CAB">
              <w:rPr>
                <w:rFonts w:ascii="Arial" w:hAnsi="Arial" w:cs="Arial"/>
                <w:szCs w:val="22"/>
              </w:rPr>
              <w:t>322</w:t>
            </w:r>
            <w:r w:rsidRPr="00273CAB">
              <w:rPr>
                <w:rFonts w:ascii="Arial" w:hAnsi="Arial" w:cs="Arial"/>
                <w:szCs w:val="22"/>
              </w:rPr>
              <w:tab/>
            </w:r>
          </w:p>
          <w:p w14:paraId="21853295" w14:textId="77777777" w:rsidR="0043075E" w:rsidRDefault="0043075E" w:rsidP="004B71B3">
            <w:pPr>
              <w:rPr>
                <w:rFonts w:ascii="Arial" w:hAnsi="Arial" w:cs="Arial"/>
                <w:szCs w:val="22"/>
              </w:rPr>
            </w:pPr>
          </w:p>
        </w:tc>
        <w:tc>
          <w:tcPr>
            <w:tcW w:w="7998" w:type="dxa"/>
          </w:tcPr>
          <w:p w14:paraId="0DF2537A" w14:textId="77777777" w:rsidR="0043075E" w:rsidRDefault="0043075E" w:rsidP="004B71B3">
            <w:pPr>
              <w:rPr>
                <w:rFonts w:ascii="Arial" w:hAnsi="Arial" w:cs="Arial"/>
                <w:szCs w:val="22"/>
              </w:rPr>
            </w:pPr>
            <w:r w:rsidRPr="00273CAB">
              <w:rPr>
                <w:rFonts w:ascii="Arial" w:hAnsi="Arial" w:cs="Arial"/>
                <w:szCs w:val="22"/>
              </w:rPr>
              <w:t>Saldo vigente de BEM mantenido como reserva de liquidez al 30 de abril del 2023.</w:t>
            </w:r>
          </w:p>
        </w:tc>
      </w:tr>
      <w:tr w:rsidR="0043075E" w14:paraId="09E9D737" w14:textId="77777777" w:rsidTr="004B71B3">
        <w:tc>
          <w:tcPr>
            <w:tcW w:w="988" w:type="dxa"/>
          </w:tcPr>
          <w:p w14:paraId="5594E527" w14:textId="77777777" w:rsidR="0043075E" w:rsidRPr="00273CAB" w:rsidRDefault="0043075E" w:rsidP="004B71B3">
            <w:pPr>
              <w:rPr>
                <w:rFonts w:ascii="Arial" w:hAnsi="Arial" w:cs="Arial"/>
                <w:szCs w:val="22"/>
              </w:rPr>
            </w:pPr>
            <w:r w:rsidRPr="00273CAB">
              <w:rPr>
                <w:rFonts w:ascii="Arial" w:hAnsi="Arial" w:cs="Arial"/>
                <w:szCs w:val="22"/>
              </w:rPr>
              <w:t>323</w:t>
            </w:r>
            <w:r w:rsidRPr="00273CAB">
              <w:rPr>
                <w:rFonts w:ascii="Arial" w:hAnsi="Arial" w:cs="Arial"/>
                <w:szCs w:val="22"/>
              </w:rPr>
              <w:tab/>
            </w:r>
          </w:p>
          <w:p w14:paraId="4C27E747" w14:textId="77777777" w:rsidR="0043075E" w:rsidRDefault="0043075E" w:rsidP="004B71B3">
            <w:pPr>
              <w:rPr>
                <w:rFonts w:ascii="Arial" w:hAnsi="Arial" w:cs="Arial"/>
                <w:szCs w:val="22"/>
              </w:rPr>
            </w:pPr>
          </w:p>
        </w:tc>
        <w:tc>
          <w:tcPr>
            <w:tcW w:w="7998" w:type="dxa"/>
          </w:tcPr>
          <w:p w14:paraId="31E06E07" w14:textId="77777777" w:rsidR="0043075E" w:rsidRDefault="0043075E" w:rsidP="004B71B3">
            <w:pPr>
              <w:rPr>
                <w:rFonts w:ascii="Arial" w:hAnsi="Arial" w:cs="Arial"/>
                <w:szCs w:val="22"/>
              </w:rPr>
            </w:pPr>
            <w:r w:rsidRPr="00273CAB">
              <w:rPr>
                <w:rFonts w:ascii="Arial" w:hAnsi="Arial" w:cs="Arial"/>
                <w:szCs w:val="22"/>
              </w:rPr>
              <w:t>Saldo vigente de DEP mantenido como reserva de liquidez al 30 de abril del 2023.</w:t>
            </w:r>
          </w:p>
        </w:tc>
      </w:tr>
      <w:tr w:rsidR="0043075E" w14:paraId="73D29C3E" w14:textId="77777777" w:rsidTr="004B71B3">
        <w:tc>
          <w:tcPr>
            <w:tcW w:w="988" w:type="dxa"/>
          </w:tcPr>
          <w:p w14:paraId="6AF21632" w14:textId="77777777" w:rsidR="0043075E" w:rsidRPr="00273CAB" w:rsidRDefault="0043075E" w:rsidP="004B71B3">
            <w:pPr>
              <w:rPr>
                <w:rFonts w:ascii="Arial" w:hAnsi="Arial" w:cs="Arial"/>
                <w:szCs w:val="22"/>
              </w:rPr>
            </w:pPr>
            <w:r w:rsidRPr="00273CAB">
              <w:rPr>
                <w:rFonts w:ascii="Arial" w:hAnsi="Arial" w:cs="Arial"/>
                <w:szCs w:val="22"/>
              </w:rPr>
              <w:t>324</w:t>
            </w:r>
            <w:r w:rsidRPr="00273CAB">
              <w:rPr>
                <w:rFonts w:ascii="Arial" w:hAnsi="Arial" w:cs="Arial"/>
                <w:szCs w:val="22"/>
              </w:rPr>
              <w:tab/>
            </w:r>
          </w:p>
          <w:p w14:paraId="644A655D" w14:textId="77777777" w:rsidR="0043075E" w:rsidRDefault="0043075E" w:rsidP="004B71B3">
            <w:pPr>
              <w:rPr>
                <w:rFonts w:ascii="Arial" w:hAnsi="Arial" w:cs="Arial"/>
                <w:szCs w:val="22"/>
              </w:rPr>
            </w:pPr>
          </w:p>
        </w:tc>
        <w:tc>
          <w:tcPr>
            <w:tcW w:w="7998" w:type="dxa"/>
          </w:tcPr>
          <w:p w14:paraId="151F7B87" w14:textId="1A0B8770" w:rsidR="0043075E" w:rsidRDefault="0043075E" w:rsidP="004B71B3">
            <w:pPr>
              <w:rPr>
                <w:rFonts w:ascii="Arial" w:hAnsi="Arial" w:cs="Arial"/>
                <w:szCs w:val="22"/>
              </w:rPr>
            </w:pPr>
            <w:r w:rsidRPr="00273CAB">
              <w:rPr>
                <w:rFonts w:ascii="Arial" w:hAnsi="Arial" w:cs="Arial"/>
                <w:szCs w:val="22"/>
              </w:rPr>
              <w:t>Saldo vigente de Títulos de Propiedad mantenidos como reserva de liquidez al 30 de abril del 2023.</w:t>
            </w:r>
          </w:p>
        </w:tc>
      </w:tr>
      <w:tr w:rsidR="0043075E" w14:paraId="7CEAC3B1" w14:textId="77777777" w:rsidTr="004B71B3">
        <w:tc>
          <w:tcPr>
            <w:tcW w:w="988" w:type="dxa"/>
          </w:tcPr>
          <w:p w14:paraId="71C0EB2F" w14:textId="77777777" w:rsidR="0043075E" w:rsidRDefault="0043075E" w:rsidP="004B71B3">
            <w:pPr>
              <w:rPr>
                <w:rFonts w:ascii="Arial" w:hAnsi="Arial" w:cs="Arial"/>
                <w:szCs w:val="22"/>
              </w:rPr>
            </w:pPr>
            <w:r w:rsidRPr="00273CAB">
              <w:rPr>
                <w:rFonts w:ascii="Arial" w:hAnsi="Arial" w:cs="Arial"/>
                <w:szCs w:val="22"/>
              </w:rPr>
              <w:t>325</w:t>
            </w:r>
            <w:r w:rsidRPr="00273CAB">
              <w:rPr>
                <w:rFonts w:ascii="Arial" w:hAnsi="Arial" w:cs="Arial"/>
                <w:szCs w:val="22"/>
              </w:rPr>
              <w:tab/>
            </w:r>
          </w:p>
        </w:tc>
        <w:tc>
          <w:tcPr>
            <w:tcW w:w="7998" w:type="dxa"/>
          </w:tcPr>
          <w:p w14:paraId="110B633D" w14:textId="47578344" w:rsidR="0043075E" w:rsidRDefault="0043075E" w:rsidP="004B71B3">
            <w:pPr>
              <w:rPr>
                <w:rFonts w:ascii="Arial" w:hAnsi="Arial" w:cs="Arial"/>
                <w:szCs w:val="22"/>
              </w:rPr>
            </w:pPr>
            <w:r w:rsidRPr="00273CAB">
              <w:rPr>
                <w:rFonts w:ascii="Arial" w:hAnsi="Arial" w:cs="Arial"/>
                <w:szCs w:val="22"/>
              </w:rPr>
              <w:t>Saldo vigente de Certificados Depósito a Plazo mantenidos como res</w:t>
            </w:r>
            <w:r>
              <w:rPr>
                <w:rFonts w:ascii="Arial" w:hAnsi="Arial" w:cs="Arial"/>
                <w:szCs w:val="22"/>
              </w:rPr>
              <w:t>e</w:t>
            </w:r>
            <w:r w:rsidRPr="00273CAB">
              <w:rPr>
                <w:rFonts w:ascii="Arial" w:hAnsi="Arial" w:cs="Arial"/>
                <w:szCs w:val="22"/>
              </w:rPr>
              <w:t>rva de liquidez al 30 de abril del 2023.</w:t>
            </w:r>
          </w:p>
        </w:tc>
      </w:tr>
    </w:tbl>
    <w:p w14:paraId="556267C4" w14:textId="77777777" w:rsidR="0043075E" w:rsidRDefault="0043075E" w:rsidP="0043075E">
      <w:pPr>
        <w:rPr>
          <w:rFonts w:ascii="Arial" w:hAnsi="Arial" w:cs="Arial"/>
          <w:szCs w:val="22"/>
        </w:rPr>
      </w:pPr>
    </w:p>
    <w:p w14:paraId="3B33BDD1" w14:textId="77777777" w:rsidR="0043075E" w:rsidRDefault="0043075E" w:rsidP="0043075E">
      <w:pPr>
        <w:rPr>
          <w:rFonts w:ascii="Arial" w:hAnsi="Arial" w:cs="Arial"/>
          <w:szCs w:val="22"/>
        </w:rPr>
      </w:pPr>
    </w:p>
    <w:p w14:paraId="4B05DF2E" w14:textId="3B29481A" w:rsidR="0043075E" w:rsidRDefault="0043075E" w:rsidP="0043075E">
      <w:pPr>
        <w:rPr>
          <w:rFonts w:ascii="Arial" w:hAnsi="Arial" w:cs="Arial"/>
          <w:szCs w:val="28"/>
        </w:rPr>
      </w:pPr>
      <w:r>
        <w:rPr>
          <w:rFonts w:ascii="Arial" w:hAnsi="Arial" w:cs="Arial"/>
          <w:szCs w:val="22"/>
        </w:rPr>
        <w:t xml:space="preserve">Por otra parte, en la sección 2.2.2 </w:t>
      </w:r>
      <w:r w:rsidRPr="00E60290">
        <w:rPr>
          <w:rFonts w:ascii="Arial" w:hAnsi="Arial" w:cs="Arial"/>
          <w:i/>
          <w:iCs/>
          <w:szCs w:val="28"/>
        </w:rPr>
        <w:t xml:space="preserve">Campos del bloque de datos del </w:t>
      </w:r>
      <w:r>
        <w:rPr>
          <w:rFonts w:ascii="Arial" w:hAnsi="Arial" w:cs="Arial"/>
          <w:i/>
          <w:iCs/>
          <w:szCs w:val="28"/>
        </w:rPr>
        <w:t>XML</w:t>
      </w:r>
      <w:r w:rsidRPr="00E60290">
        <w:rPr>
          <w:rFonts w:ascii="Arial" w:hAnsi="Arial" w:cs="Arial"/>
          <w:i/>
          <w:iCs/>
          <w:szCs w:val="28"/>
        </w:rPr>
        <w:t xml:space="preserve"> “Encaje legal”</w:t>
      </w:r>
      <w:r>
        <w:rPr>
          <w:rFonts w:ascii="Arial" w:hAnsi="Arial" w:cs="Arial"/>
          <w:i/>
          <w:iCs/>
          <w:szCs w:val="28"/>
        </w:rPr>
        <w:t xml:space="preserve"> </w:t>
      </w:r>
      <w:r>
        <w:rPr>
          <w:rFonts w:ascii="Arial" w:hAnsi="Arial" w:cs="Arial"/>
          <w:szCs w:val="28"/>
        </w:rPr>
        <w:t xml:space="preserve">(página 7), se incluyó una especificación del dato que deben reportar las CACS en los rubros 322 y 324 del citado Catálogo de Encaje Legal (texto sombreado en amarillo). </w:t>
      </w:r>
    </w:p>
    <w:p w14:paraId="3B4FC2E6" w14:textId="77777777" w:rsidR="0043075E" w:rsidRDefault="0043075E" w:rsidP="0043075E">
      <w:pPr>
        <w:rPr>
          <w:rFonts w:ascii="Arial" w:hAnsi="Arial" w:cs="Arial"/>
          <w:szCs w:val="28"/>
        </w:rPr>
      </w:pPr>
    </w:p>
    <w:p w14:paraId="7DF4CD90" w14:textId="77777777" w:rsidR="0043075E" w:rsidRDefault="0043075E" w:rsidP="0043075E">
      <w:pPr>
        <w:rPr>
          <w:rFonts w:ascii="Arial" w:hAnsi="Arial" w:cs="Arial"/>
          <w:szCs w:val="28"/>
        </w:rPr>
      </w:pPr>
    </w:p>
    <w:p w14:paraId="337F0F9D" w14:textId="77777777" w:rsidR="0043075E" w:rsidRDefault="0043075E" w:rsidP="0043075E">
      <w:pPr>
        <w:rPr>
          <w:rFonts w:ascii="Arial" w:hAnsi="Arial" w:cs="Arial"/>
          <w:b/>
          <w:sz w:val="28"/>
          <w:szCs w:val="28"/>
        </w:rPr>
      </w:pPr>
    </w:p>
    <w:p w14:paraId="2C86CF15" w14:textId="77777777" w:rsidR="0043075E" w:rsidRDefault="0043075E" w:rsidP="0043075E">
      <w:pPr>
        <w:rPr>
          <w:rFonts w:ascii="Arial" w:hAnsi="Arial" w:cs="Arial"/>
          <w:b/>
          <w:sz w:val="28"/>
          <w:szCs w:val="28"/>
        </w:rPr>
      </w:pPr>
      <w:r>
        <w:rPr>
          <w:rFonts w:ascii="Arial" w:hAnsi="Arial" w:cs="Arial"/>
          <w:szCs w:val="28"/>
        </w:rPr>
        <w:br w:type="page"/>
      </w:r>
    </w:p>
    <w:p w14:paraId="4AC31253" w14:textId="1C3723AD" w:rsidR="0043075E" w:rsidRPr="00052B64" w:rsidRDefault="0043075E" w:rsidP="0043075E">
      <w:pPr>
        <w:pStyle w:val="Ttulo1"/>
      </w:pPr>
      <w:bookmarkStart w:id="2" w:name="_Toc160794044"/>
      <w:r w:rsidRPr="00052B64">
        <w:lastRenderedPageBreak/>
        <w:t>Especificación de campos del XML Encaje Legal</w:t>
      </w:r>
      <w:bookmarkEnd w:id="0"/>
      <w:bookmarkEnd w:id="2"/>
    </w:p>
    <w:p w14:paraId="38A2CEBF" w14:textId="77777777" w:rsidR="0043075E" w:rsidRPr="00CE1EA9" w:rsidRDefault="0043075E" w:rsidP="0043075E">
      <w:pPr>
        <w:pStyle w:val="Ttulo"/>
        <w:jc w:val="both"/>
        <w:rPr>
          <w:rFonts w:ascii="Arial" w:hAnsi="Arial" w:cs="Arial"/>
          <w:sz w:val="22"/>
          <w:szCs w:val="22"/>
          <w:lang w:val="es-CR"/>
        </w:rPr>
      </w:pPr>
    </w:p>
    <w:p w14:paraId="7D7090F4" w14:textId="77777777" w:rsidR="0043075E" w:rsidRPr="00052B64" w:rsidRDefault="0043075E" w:rsidP="0043075E">
      <w:pPr>
        <w:pStyle w:val="Ttulo2"/>
      </w:pPr>
      <w:bookmarkStart w:id="3" w:name="_Toc160794045"/>
      <w:r w:rsidRPr="00052B64">
        <w:t>1. Justificación</w:t>
      </w:r>
      <w:bookmarkEnd w:id="3"/>
      <w:r w:rsidRPr="00052B64">
        <w:t xml:space="preserve"> </w:t>
      </w:r>
    </w:p>
    <w:p w14:paraId="6275E15E" w14:textId="77777777" w:rsidR="0043075E" w:rsidRPr="00CE1EA9" w:rsidRDefault="0043075E" w:rsidP="0043075E">
      <w:pPr>
        <w:rPr>
          <w:rFonts w:ascii="Arial" w:hAnsi="Arial" w:cs="Arial"/>
          <w:szCs w:val="22"/>
        </w:rPr>
      </w:pPr>
    </w:p>
    <w:p w14:paraId="5F53AF62" w14:textId="678AB606" w:rsidR="0043075E" w:rsidRPr="00CE1EA9" w:rsidRDefault="0043075E" w:rsidP="0043075E">
      <w:pPr>
        <w:pStyle w:val="Ttulo"/>
        <w:jc w:val="both"/>
        <w:rPr>
          <w:rFonts w:ascii="Arial" w:hAnsi="Arial" w:cs="Arial"/>
          <w:b w:val="0"/>
          <w:bCs w:val="0"/>
          <w:sz w:val="22"/>
          <w:szCs w:val="22"/>
        </w:rPr>
      </w:pPr>
      <w:r w:rsidRPr="00CE1EA9">
        <w:rPr>
          <w:rFonts w:ascii="Arial" w:hAnsi="Arial" w:cs="Arial"/>
          <w:b w:val="0"/>
          <w:bCs w:val="0"/>
          <w:sz w:val="22"/>
          <w:szCs w:val="22"/>
        </w:rPr>
        <w:t xml:space="preserve">En </w:t>
      </w:r>
      <w:r>
        <w:rPr>
          <w:rFonts w:ascii="Arial" w:hAnsi="Arial" w:cs="Arial"/>
          <w:b w:val="0"/>
          <w:bCs w:val="0"/>
          <w:sz w:val="22"/>
          <w:szCs w:val="22"/>
        </w:rPr>
        <w:t>e</w:t>
      </w:r>
      <w:r w:rsidRPr="00CE1EA9">
        <w:rPr>
          <w:rFonts w:ascii="Arial" w:hAnsi="Arial" w:cs="Arial"/>
          <w:b w:val="0"/>
          <w:bCs w:val="0"/>
          <w:sz w:val="22"/>
          <w:szCs w:val="22"/>
        </w:rPr>
        <w:t xml:space="preserve">ste archivo </w:t>
      </w:r>
      <w:r>
        <w:rPr>
          <w:rFonts w:ascii="Arial" w:hAnsi="Arial" w:cs="Arial"/>
          <w:b w:val="0"/>
          <w:bCs w:val="0"/>
          <w:sz w:val="22"/>
          <w:szCs w:val="22"/>
        </w:rPr>
        <w:t>XML</w:t>
      </w:r>
      <w:r w:rsidRPr="00CE1EA9">
        <w:rPr>
          <w:rFonts w:ascii="Arial" w:hAnsi="Arial" w:cs="Arial"/>
          <w:b w:val="0"/>
          <w:bCs w:val="0"/>
          <w:sz w:val="22"/>
          <w:szCs w:val="22"/>
        </w:rPr>
        <w:t xml:space="preserve"> las entidades financieras deben reportar, para </w:t>
      </w:r>
      <w:r w:rsidR="00666833">
        <w:rPr>
          <w:rFonts w:ascii="Arial" w:hAnsi="Arial" w:cs="Arial"/>
          <w:b w:val="0"/>
          <w:bCs w:val="0"/>
          <w:sz w:val="22"/>
          <w:szCs w:val="22"/>
        </w:rPr>
        <w:t>c</w:t>
      </w:r>
      <w:r w:rsidRPr="00CE1EA9">
        <w:rPr>
          <w:rFonts w:ascii="Arial" w:hAnsi="Arial" w:cs="Arial"/>
          <w:b w:val="0"/>
          <w:bCs w:val="0"/>
          <w:sz w:val="22"/>
          <w:szCs w:val="22"/>
        </w:rPr>
        <w:t xml:space="preserve">ada quincena del mes, el saldo diario de sus pasivos sujetos al requerimiento de Encaje Mínimo Legal y de otras operaciones relacionadas que permitan a la SUGEF realizar tanto el control y seguimiento respectivos según lo establecido en la Ley Orgánica del BCCR y del Sistema Bancario Nacional (Artículo 59), así como el cálculo de algunos indicadores financieros de liquidez.  </w:t>
      </w:r>
    </w:p>
    <w:p w14:paraId="287C3372" w14:textId="77777777" w:rsidR="0043075E" w:rsidRPr="00CE1EA9" w:rsidRDefault="0043075E" w:rsidP="0043075E">
      <w:pPr>
        <w:pStyle w:val="Ttulo"/>
        <w:jc w:val="both"/>
        <w:rPr>
          <w:rFonts w:ascii="Arial" w:hAnsi="Arial" w:cs="Arial"/>
          <w:b w:val="0"/>
          <w:bCs w:val="0"/>
          <w:sz w:val="22"/>
          <w:szCs w:val="22"/>
        </w:rPr>
      </w:pPr>
    </w:p>
    <w:p w14:paraId="3FCE6505" w14:textId="777F2F2B" w:rsidR="0043075E" w:rsidRPr="00CE1EA9" w:rsidRDefault="0043075E" w:rsidP="0043075E">
      <w:pPr>
        <w:rPr>
          <w:rFonts w:ascii="Arial" w:hAnsi="Arial" w:cs="Arial"/>
          <w:szCs w:val="22"/>
        </w:rPr>
      </w:pPr>
      <w:r w:rsidRPr="00CE1EA9">
        <w:rPr>
          <w:rFonts w:ascii="Arial" w:hAnsi="Arial" w:cs="Arial"/>
          <w:bCs/>
          <w:szCs w:val="22"/>
        </w:rPr>
        <w:t>El estado de este archivo es</w:t>
      </w:r>
      <w:r w:rsidRPr="00CE1EA9">
        <w:rPr>
          <w:rFonts w:ascii="Arial" w:hAnsi="Arial" w:cs="Arial"/>
          <w:b/>
          <w:bCs/>
          <w:szCs w:val="22"/>
        </w:rPr>
        <w:t xml:space="preserve"> “</w:t>
      </w:r>
      <w:r w:rsidRPr="00CE1EA9">
        <w:rPr>
          <w:rFonts w:ascii="Arial" w:hAnsi="Arial" w:cs="Arial"/>
          <w:bCs/>
          <w:szCs w:val="22"/>
        </w:rPr>
        <w:t>activo</w:t>
      </w:r>
      <w:r w:rsidRPr="00CE1EA9">
        <w:rPr>
          <w:rFonts w:ascii="Arial" w:hAnsi="Arial" w:cs="Arial"/>
          <w:b/>
          <w:bCs/>
          <w:szCs w:val="22"/>
        </w:rPr>
        <w:t xml:space="preserve">” </w:t>
      </w:r>
      <w:r w:rsidRPr="00CE1EA9">
        <w:rPr>
          <w:rFonts w:ascii="Arial" w:hAnsi="Arial" w:cs="Arial"/>
          <w:bCs/>
          <w:szCs w:val="22"/>
        </w:rPr>
        <w:t xml:space="preserve">y </w:t>
      </w:r>
      <w:r w:rsidRPr="00CE1EA9">
        <w:rPr>
          <w:rFonts w:ascii="Arial" w:hAnsi="Arial" w:cs="Arial"/>
          <w:szCs w:val="22"/>
        </w:rPr>
        <w:t>deberá enviarse a la SUGEF quincenalmente, según lo establecido en las Regulaciones de Política Monetaria y las disposiciones que sobre control del Encaje Legal dicte la SUGEF.</w:t>
      </w:r>
      <w:r w:rsidR="00C46D49">
        <w:rPr>
          <w:rFonts w:ascii="Arial" w:hAnsi="Arial" w:cs="Arial"/>
          <w:szCs w:val="22"/>
        </w:rPr>
        <w:t xml:space="preserve"> </w:t>
      </w:r>
      <w:r w:rsidRPr="00CE1EA9">
        <w:rPr>
          <w:rFonts w:ascii="Arial" w:hAnsi="Arial" w:cs="Arial"/>
          <w:szCs w:val="22"/>
        </w:rPr>
        <w:t xml:space="preserve">La especificación de los rubros que deben reportarse en este </w:t>
      </w:r>
      <w:r w:rsidR="000F4706">
        <w:rPr>
          <w:rFonts w:ascii="Arial" w:hAnsi="Arial" w:cs="Arial"/>
          <w:szCs w:val="22"/>
        </w:rPr>
        <w:t>XML,</w:t>
      </w:r>
      <w:r w:rsidR="00C46D49">
        <w:rPr>
          <w:rFonts w:ascii="Arial" w:hAnsi="Arial" w:cs="Arial"/>
          <w:szCs w:val="22"/>
        </w:rPr>
        <w:t xml:space="preserve"> </w:t>
      </w:r>
      <w:r w:rsidRPr="00CE1EA9">
        <w:rPr>
          <w:rFonts w:ascii="Arial" w:hAnsi="Arial" w:cs="Arial"/>
          <w:szCs w:val="22"/>
        </w:rPr>
        <w:t xml:space="preserve">así como el detalle requerido para cada uno de ellos se muestra en la tabla del SICVECA denominada </w:t>
      </w:r>
      <w:r w:rsidRPr="00CE1EA9">
        <w:rPr>
          <w:rFonts w:ascii="Arial" w:hAnsi="Arial" w:cs="Arial"/>
          <w:b/>
          <w:szCs w:val="22"/>
        </w:rPr>
        <w:t>“Catálogo de Encaje Legal”</w:t>
      </w:r>
      <w:r w:rsidRPr="00CE1EA9">
        <w:rPr>
          <w:rFonts w:ascii="Arial" w:hAnsi="Arial" w:cs="Arial"/>
          <w:szCs w:val="22"/>
        </w:rPr>
        <w:t xml:space="preserve">. Estos rubros deberán ser incluidos en este </w:t>
      </w:r>
      <w:r>
        <w:rPr>
          <w:rFonts w:ascii="Arial" w:hAnsi="Arial" w:cs="Arial"/>
          <w:szCs w:val="22"/>
        </w:rPr>
        <w:t>XML</w:t>
      </w:r>
      <w:r w:rsidRPr="00CE1EA9">
        <w:rPr>
          <w:rFonts w:ascii="Arial" w:hAnsi="Arial" w:cs="Arial"/>
          <w:szCs w:val="22"/>
        </w:rPr>
        <w:t xml:space="preserve"> siempre que su saldo contable al</w:t>
      </w:r>
      <w:r w:rsidR="00C46D49">
        <w:rPr>
          <w:rFonts w:ascii="Arial" w:hAnsi="Arial" w:cs="Arial"/>
          <w:szCs w:val="22"/>
        </w:rPr>
        <w:t xml:space="preserve"> </w:t>
      </w:r>
      <w:r w:rsidRPr="00CE1EA9">
        <w:rPr>
          <w:rFonts w:ascii="Arial" w:hAnsi="Arial" w:cs="Arial"/>
          <w:szCs w:val="22"/>
        </w:rPr>
        <w:t xml:space="preserve">cierre del día sea mayor que cero.  Para los días inhábiles se deberá repetir el saldo del último día hábil.  </w:t>
      </w:r>
    </w:p>
    <w:p w14:paraId="6C064B07" w14:textId="77777777" w:rsidR="0043075E" w:rsidRPr="00CE1EA9" w:rsidRDefault="0043075E" w:rsidP="0043075E">
      <w:pPr>
        <w:pStyle w:val="Ttulo"/>
        <w:jc w:val="both"/>
        <w:rPr>
          <w:rFonts w:ascii="Arial" w:hAnsi="Arial" w:cs="Arial"/>
          <w:b w:val="0"/>
          <w:bCs w:val="0"/>
          <w:sz w:val="22"/>
          <w:szCs w:val="22"/>
        </w:rPr>
      </w:pPr>
    </w:p>
    <w:p w14:paraId="6E9B444E" w14:textId="7186895E" w:rsidR="0043075E" w:rsidRPr="00052B64" w:rsidRDefault="0043075E" w:rsidP="0043075E">
      <w:pPr>
        <w:pStyle w:val="Ttulo2"/>
      </w:pPr>
      <w:bookmarkStart w:id="4" w:name="_Toc160794046"/>
      <w:r w:rsidRPr="00052B64">
        <w:t>2. Estructura del archivo XML “Encaje legal”</w:t>
      </w:r>
      <w:bookmarkEnd w:id="4"/>
      <w:r w:rsidRPr="00052B64">
        <w:t xml:space="preserve">  </w:t>
      </w:r>
    </w:p>
    <w:p w14:paraId="559861C4" w14:textId="77777777" w:rsidR="0043075E" w:rsidRPr="00C46D49" w:rsidRDefault="0043075E" w:rsidP="0043075E">
      <w:pPr>
        <w:pStyle w:val="Ttulo"/>
        <w:jc w:val="both"/>
        <w:rPr>
          <w:rFonts w:ascii="Arial" w:hAnsi="Arial" w:cs="Arial"/>
          <w:b w:val="0"/>
          <w:bCs w:val="0"/>
          <w:sz w:val="22"/>
          <w:szCs w:val="22"/>
          <w:lang w:val="es-CR"/>
        </w:rPr>
      </w:pPr>
    </w:p>
    <w:p w14:paraId="51EB78BD" w14:textId="5150C672" w:rsidR="0043075E" w:rsidRPr="00CE1EA9" w:rsidRDefault="0043075E" w:rsidP="0043075E">
      <w:pPr>
        <w:pStyle w:val="Ttulo"/>
        <w:jc w:val="both"/>
        <w:rPr>
          <w:rFonts w:ascii="Arial" w:hAnsi="Arial" w:cs="Arial"/>
          <w:b w:val="0"/>
          <w:bCs w:val="0"/>
          <w:sz w:val="22"/>
          <w:szCs w:val="22"/>
        </w:rPr>
      </w:pPr>
      <w:r w:rsidRPr="00CE1EA9">
        <w:rPr>
          <w:rFonts w:ascii="Arial" w:hAnsi="Arial" w:cs="Arial"/>
          <w:b w:val="0"/>
          <w:bCs w:val="0"/>
          <w:sz w:val="22"/>
          <w:szCs w:val="22"/>
        </w:rPr>
        <w:t xml:space="preserve">Este archivo consta de dos bloques:  </w:t>
      </w:r>
    </w:p>
    <w:p w14:paraId="5183D103" w14:textId="77777777" w:rsidR="0043075E" w:rsidRPr="00CE1EA9" w:rsidRDefault="0043075E" w:rsidP="0043075E">
      <w:pPr>
        <w:pStyle w:val="Ttulo"/>
        <w:jc w:val="both"/>
        <w:rPr>
          <w:rFonts w:ascii="Arial" w:hAnsi="Arial" w:cs="Arial"/>
          <w:b w:val="0"/>
          <w:bCs w:val="0"/>
          <w:sz w:val="22"/>
          <w:szCs w:val="22"/>
        </w:rPr>
      </w:pPr>
    </w:p>
    <w:p w14:paraId="48F63E93" w14:textId="247532DE" w:rsidR="0043075E" w:rsidRPr="00CE1EA9" w:rsidRDefault="0043075E" w:rsidP="0043075E">
      <w:pPr>
        <w:pStyle w:val="Ttulo"/>
        <w:jc w:val="both"/>
        <w:rPr>
          <w:rFonts w:ascii="Arial" w:hAnsi="Arial" w:cs="Arial"/>
          <w:b w:val="0"/>
          <w:bCs w:val="0"/>
          <w:sz w:val="22"/>
          <w:szCs w:val="22"/>
        </w:rPr>
      </w:pPr>
      <w:r w:rsidRPr="00CE1EA9">
        <w:rPr>
          <w:rFonts w:ascii="Arial" w:hAnsi="Arial" w:cs="Arial"/>
          <w:sz w:val="22"/>
          <w:szCs w:val="22"/>
        </w:rPr>
        <w:t xml:space="preserve">Bloque Encabezado: </w:t>
      </w:r>
      <w:r w:rsidRPr="00CE1EA9">
        <w:rPr>
          <w:rFonts w:ascii="Arial" w:hAnsi="Arial" w:cs="Arial"/>
          <w:b w:val="0"/>
          <w:bCs w:val="0"/>
          <w:sz w:val="22"/>
          <w:szCs w:val="22"/>
        </w:rPr>
        <w:t>es una sección genérica de todo</w:t>
      </w:r>
      <w:r w:rsidR="00C46D49">
        <w:rPr>
          <w:rFonts w:ascii="Arial" w:hAnsi="Arial" w:cs="Arial"/>
          <w:b w:val="0"/>
          <w:bCs w:val="0"/>
          <w:sz w:val="22"/>
          <w:szCs w:val="22"/>
        </w:rPr>
        <w:t xml:space="preserve"> </w:t>
      </w:r>
      <w:r>
        <w:rPr>
          <w:rFonts w:ascii="Arial" w:hAnsi="Arial" w:cs="Arial"/>
          <w:b w:val="0"/>
          <w:bCs w:val="0"/>
          <w:sz w:val="22"/>
          <w:szCs w:val="22"/>
        </w:rPr>
        <w:t>XML</w:t>
      </w:r>
      <w:r w:rsidRPr="00CE1EA9">
        <w:rPr>
          <w:rFonts w:ascii="Arial" w:hAnsi="Arial" w:cs="Arial"/>
          <w:b w:val="0"/>
          <w:bCs w:val="0"/>
          <w:sz w:val="22"/>
          <w:szCs w:val="22"/>
        </w:rPr>
        <w:t xml:space="preserve"> que los intermediarios financieros deben enviar a la SUGEF.   </w:t>
      </w:r>
    </w:p>
    <w:p w14:paraId="29CB691E" w14:textId="77777777" w:rsidR="0043075E" w:rsidRPr="00CE1EA9" w:rsidRDefault="0043075E" w:rsidP="0043075E">
      <w:pPr>
        <w:pStyle w:val="Ttulo"/>
        <w:jc w:val="both"/>
        <w:rPr>
          <w:rFonts w:ascii="Arial" w:hAnsi="Arial" w:cs="Arial"/>
          <w:sz w:val="22"/>
          <w:szCs w:val="22"/>
        </w:rPr>
      </w:pPr>
    </w:p>
    <w:p w14:paraId="7B8C63F5" w14:textId="7FE7B5A8" w:rsidR="0043075E" w:rsidRPr="00CE1EA9" w:rsidRDefault="0043075E" w:rsidP="0043075E">
      <w:pPr>
        <w:pStyle w:val="Ttulo"/>
        <w:jc w:val="both"/>
        <w:rPr>
          <w:rFonts w:ascii="Arial" w:hAnsi="Arial" w:cs="Arial"/>
          <w:b w:val="0"/>
          <w:bCs w:val="0"/>
          <w:sz w:val="22"/>
          <w:szCs w:val="22"/>
        </w:rPr>
      </w:pPr>
      <w:r w:rsidRPr="00CE1EA9">
        <w:rPr>
          <w:rFonts w:ascii="Arial" w:hAnsi="Arial" w:cs="Arial"/>
          <w:sz w:val="22"/>
          <w:szCs w:val="22"/>
        </w:rPr>
        <w:t xml:space="preserve">Bloque Datos: </w:t>
      </w:r>
      <w:r w:rsidRPr="00CE1EA9">
        <w:rPr>
          <w:rFonts w:ascii="Arial" w:hAnsi="Arial" w:cs="Arial"/>
          <w:b w:val="0"/>
          <w:bCs w:val="0"/>
          <w:sz w:val="22"/>
          <w:szCs w:val="22"/>
        </w:rPr>
        <w:t xml:space="preserve">es la sección donde se incluyen los datos que la SUGEF solicita en </w:t>
      </w:r>
      <w:r w:rsidR="00C46D49">
        <w:rPr>
          <w:rFonts w:ascii="Arial" w:hAnsi="Arial" w:cs="Arial"/>
          <w:b w:val="0"/>
          <w:bCs w:val="0"/>
          <w:sz w:val="22"/>
          <w:szCs w:val="22"/>
        </w:rPr>
        <w:t>c</w:t>
      </w:r>
      <w:r w:rsidRPr="00CE1EA9">
        <w:rPr>
          <w:rFonts w:ascii="Arial" w:hAnsi="Arial" w:cs="Arial"/>
          <w:b w:val="0"/>
          <w:bCs w:val="0"/>
          <w:sz w:val="22"/>
          <w:szCs w:val="22"/>
        </w:rPr>
        <w:t>ada</w:t>
      </w:r>
      <w:r w:rsidR="00C46D49">
        <w:rPr>
          <w:rFonts w:ascii="Arial" w:hAnsi="Arial" w:cs="Arial"/>
          <w:b w:val="0"/>
          <w:bCs w:val="0"/>
          <w:sz w:val="22"/>
          <w:szCs w:val="22"/>
        </w:rPr>
        <w:t xml:space="preserve"> </w:t>
      </w:r>
      <w:r w:rsidRPr="00CE1EA9">
        <w:rPr>
          <w:rFonts w:ascii="Arial" w:hAnsi="Arial" w:cs="Arial"/>
          <w:b w:val="0"/>
          <w:bCs w:val="0"/>
          <w:sz w:val="22"/>
          <w:szCs w:val="22"/>
        </w:rPr>
        <w:t xml:space="preserve">archivo </w:t>
      </w:r>
      <w:r>
        <w:rPr>
          <w:rFonts w:ascii="Arial" w:hAnsi="Arial" w:cs="Arial"/>
          <w:b w:val="0"/>
          <w:bCs w:val="0"/>
          <w:sz w:val="22"/>
          <w:szCs w:val="22"/>
        </w:rPr>
        <w:t>XML</w:t>
      </w:r>
      <w:r w:rsidRPr="00CE1EA9">
        <w:rPr>
          <w:rFonts w:ascii="Arial" w:hAnsi="Arial" w:cs="Arial"/>
          <w:b w:val="0"/>
          <w:bCs w:val="0"/>
          <w:sz w:val="22"/>
          <w:szCs w:val="22"/>
        </w:rPr>
        <w:t xml:space="preserve">.  </w:t>
      </w:r>
    </w:p>
    <w:p w14:paraId="12685249" w14:textId="5102BC7F" w:rsidR="0043075E" w:rsidRPr="00577060" w:rsidRDefault="0043075E" w:rsidP="00577060">
      <w:pPr>
        <w:pStyle w:val="Ttulo3"/>
      </w:pPr>
      <w:bookmarkStart w:id="5" w:name="_Toc81123182"/>
      <w:bookmarkStart w:id="6" w:name="_Toc160794047"/>
      <w:r w:rsidRPr="00577060">
        <w:rPr>
          <w:rStyle w:val="Ttulo1CarCar"/>
          <w:b/>
          <w:bCs/>
          <w:sz w:val="22"/>
          <w:szCs w:val="22"/>
          <w:u w:val="none"/>
        </w:rPr>
        <w:t xml:space="preserve">2.1 Bloque de encabezado </w:t>
      </w:r>
      <w:r w:rsidRPr="00577060">
        <w:t>del XML “Encaje legal”.</w:t>
      </w:r>
      <w:bookmarkEnd w:id="5"/>
      <w:bookmarkEnd w:id="6"/>
      <w:r w:rsidRPr="00577060">
        <w:t xml:space="preserve">  </w:t>
      </w:r>
    </w:p>
    <w:p w14:paraId="1B67E192" w14:textId="44312EFC" w:rsidR="0043075E" w:rsidRPr="00577060" w:rsidRDefault="0043075E" w:rsidP="00577060">
      <w:pPr>
        <w:pStyle w:val="Ttulo4"/>
      </w:pPr>
      <w:bookmarkStart w:id="7" w:name="_Toc81123183"/>
      <w:bookmarkStart w:id="8" w:name="_Toc160794048"/>
      <w:r w:rsidRPr="00577060">
        <w:rPr>
          <w:rStyle w:val="Ttulo1CarCar"/>
          <w:b w:val="0"/>
          <w:bCs/>
          <w:sz w:val="22"/>
          <w:szCs w:val="22"/>
          <w:u w:val="none"/>
        </w:rPr>
        <w:t>2.1.1 Estructura</w:t>
      </w:r>
      <w:r w:rsidRPr="00577060">
        <w:t xml:space="preserve"> del bloque de encabezado del XML “Encaje legal”.</w:t>
      </w:r>
      <w:bookmarkEnd w:id="7"/>
      <w:bookmarkEnd w:id="8"/>
      <w:r w:rsidRPr="00577060">
        <w:t xml:space="preserve">  </w:t>
      </w:r>
    </w:p>
    <w:p w14:paraId="7B45594E" w14:textId="77777777" w:rsidR="0043075E" w:rsidRPr="00CE1EA9" w:rsidRDefault="0043075E" w:rsidP="0043075E">
      <w:pPr>
        <w:pStyle w:val="Ttulo"/>
        <w:jc w:val="left"/>
        <w:rPr>
          <w:rFonts w:ascii="Arial" w:hAnsi="Arial" w:cs="Arial"/>
          <w:sz w:val="22"/>
          <w:szCs w:val="22"/>
          <w:lang w:val="es-CR"/>
        </w:rPr>
      </w:pPr>
    </w:p>
    <w:p w14:paraId="2E7FF92D" w14:textId="36052396" w:rsidR="0043075E" w:rsidRPr="00CE1EA9" w:rsidRDefault="0043075E" w:rsidP="0043075E">
      <w:pPr>
        <w:rPr>
          <w:rFonts w:ascii="Arial" w:hAnsi="Arial" w:cs="Arial"/>
          <w:szCs w:val="22"/>
        </w:rPr>
      </w:pPr>
      <w:r w:rsidRPr="00CE1EA9">
        <w:rPr>
          <w:rFonts w:ascii="Arial" w:hAnsi="Arial" w:cs="Arial"/>
          <w:szCs w:val="22"/>
        </w:rPr>
        <w:t xml:space="preserve">La estructura del bloque encabezado de este </w:t>
      </w:r>
      <w:r>
        <w:rPr>
          <w:rFonts w:ascii="Arial" w:hAnsi="Arial" w:cs="Arial"/>
          <w:szCs w:val="22"/>
        </w:rPr>
        <w:t>XML</w:t>
      </w:r>
      <w:r w:rsidRPr="00CE1EA9">
        <w:rPr>
          <w:rFonts w:ascii="Arial" w:hAnsi="Arial" w:cs="Arial"/>
          <w:szCs w:val="22"/>
        </w:rPr>
        <w:t xml:space="preserve"> es la siguiente:  </w:t>
      </w:r>
    </w:p>
    <w:p w14:paraId="7E87064A" w14:textId="77777777" w:rsidR="0043075E" w:rsidRPr="00CE1EA9" w:rsidRDefault="0043075E" w:rsidP="0043075E">
      <w:pPr>
        <w:rPr>
          <w:rFonts w:ascii="Arial" w:hAnsi="Arial" w:cs="Arial"/>
          <w:szCs w:val="22"/>
        </w:rPr>
      </w:pPr>
    </w:p>
    <w:p w14:paraId="1D094803" w14:textId="77777777" w:rsidR="0043075E" w:rsidRPr="00CE1EA9" w:rsidRDefault="0043075E" w:rsidP="0043075E">
      <w:pPr>
        <w:pStyle w:val="Textosinformato"/>
        <w:ind w:firstLine="720"/>
        <w:rPr>
          <w:rFonts w:ascii="Arial" w:hAnsi="Arial" w:cs="Arial"/>
          <w:b/>
          <w:sz w:val="22"/>
          <w:szCs w:val="22"/>
        </w:rPr>
      </w:pPr>
      <w:r w:rsidRPr="00CE1EA9">
        <w:rPr>
          <w:rFonts w:ascii="Arial" w:hAnsi="Arial" w:cs="Arial"/>
          <w:b/>
          <w:sz w:val="22"/>
          <w:szCs w:val="22"/>
        </w:rPr>
        <w:t>&lt;Encabezado&gt;</w:t>
      </w:r>
    </w:p>
    <w:p w14:paraId="081C49C6" w14:textId="77777777" w:rsidR="0043075E" w:rsidRPr="00CE1EA9" w:rsidRDefault="0043075E" w:rsidP="0043075E">
      <w:pPr>
        <w:pStyle w:val="Textosinformato"/>
        <w:rPr>
          <w:rFonts w:ascii="Arial" w:hAnsi="Arial" w:cs="Arial"/>
          <w:sz w:val="22"/>
          <w:szCs w:val="22"/>
        </w:rPr>
      </w:pPr>
      <w:r w:rsidRPr="00CE1EA9">
        <w:rPr>
          <w:rFonts w:ascii="Arial" w:hAnsi="Arial" w:cs="Arial"/>
          <w:sz w:val="22"/>
          <w:szCs w:val="22"/>
        </w:rPr>
        <w:tab/>
      </w:r>
      <w:r w:rsidRPr="00CE1EA9">
        <w:rPr>
          <w:rFonts w:ascii="Arial" w:hAnsi="Arial" w:cs="Arial"/>
          <w:sz w:val="22"/>
          <w:szCs w:val="22"/>
        </w:rPr>
        <w:tab/>
        <w:t>&lt;</w:t>
      </w:r>
      <w:proofErr w:type="spellStart"/>
      <w:r w:rsidRPr="00CE1EA9">
        <w:rPr>
          <w:rFonts w:ascii="Arial" w:hAnsi="Arial" w:cs="Arial"/>
          <w:sz w:val="22"/>
          <w:szCs w:val="22"/>
        </w:rPr>
        <w:t>ClaseDato</w:t>
      </w:r>
      <w:proofErr w:type="spellEnd"/>
      <w:r w:rsidRPr="00CE1EA9">
        <w:rPr>
          <w:rFonts w:ascii="Arial" w:hAnsi="Arial" w:cs="Arial"/>
          <w:sz w:val="22"/>
          <w:szCs w:val="22"/>
        </w:rPr>
        <w:t>/&gt;</w:t>
      </w:r>
    </w:p>
    <w:p w14:paraId="4046EAA0" w14:textId="77777777" w:rsidR="0043075E" w:rsidRPr="00CE1EA9" w:rsidRDefault="0043075E" w:rsidP="0043075E">
      <w:pPr>
        <w:pStyle w:val="Textosinformato"/>
        <w:rPr>
          <w:rFonts w:ascii="Arial" w:hAnsi="Arial" w:cs="Arial"/>
          <w:sz w:val="22"/>
          <w:szCs w:val="22"/>
        </w:rPr>
      </w:pPr>
      <w:r w:rsidRPr="00CE1EA9">
        <w:rPr>
          <w:rFonts w:ascii="Arial" w:hAnsi="Arial" w:cs="Arial"/>
          <w:sz w:val="22"/>
          <w:szCs w:val="22"/>
        </w:rPr>
        <w:tab/>
      </w:r>
      <w:r w:rsidRPr="00CE1EA9">
        <w:rPr>
          <w:rFonts w:ascii="Arial" w:hAnsi="Arial" w:cs="Arial"/>
          <w:sz w:val="22"/>
          <w:szCs w:val="22"/>
        </w:rPr>
        <w:tab/>
        <w:t>&lt;</w:t>
      </w:r>
      <w:proofErr w:type="spellStart"/>
      <w:r w:rsidRPr="00CE1EA9">
        <w:rPr>
          <w:rFonts w:ascii="Arial" w:hAnsi="Arial" w:cs="Arial"/>
          <w:sz w:val="22"/>
          <w:szCs w:val="22"/>
        </w:rPr>
        <w:t>VersionClaseDato</w:t>
      </w:r>
      <w:proofErr w:type="spellEnd"/>
      <w:r w:rsidRPr="00CE1EA9">
        <w:rPr>
          <w:rFonts w:ascii="Arial" w:hAnsi="Arial" w:cs="Arial"/>
          <w:sz w:val="22"/>
          <w:szCs w:val="22"/>
        </w:rPr>
        <w:t>/&gt;</w:t>
      </w:r>
    </w:p>
    <w:p w14:paraId="7BA3D0B7" w14:textId="77777777" w:rsidR="0043075E" w:rsidRPr="00CE1EA9" w:rsidRDefault="0043075E" w:rsidP="0043075E">
      <w:pPr>
        <w:pStyle w:val="Textosinformato"/>
        <w:rPr>
          <w:rFonts w:ascii="Arial" w:hAnsi="Arial" w:cs="Arial"/>
          <w:sz w:val="22"/>
          <w:szCs w:val="22"/>
        </w:rPr>
      </w:pPr>
      <w:r w:rsidRPr="00CE1EA9">
        <w:rPr>
          <w:rFonts w:ascii="Arial" w:hAnsi="Arial" w:cs="Arial"/>
          <w:sz w:val="22"/>
          <w:szCs w:val="22"/>
        </w:rPr>
        <w:tab/>
      </w:r>
      <w:r w:rsidRPr="00CE1EA9">
        <w:rPr>
          <w:rFonts w:ascii="Arial" w:hAnsi="Arial" w:cs="Arial"/>
          <w:sz w:val="22"/>
          <w:szCs w:val="22"/>
        </w:rPr>
        <w:tab/>
        <w:t>&lt;Archivo/&gt;</w:t>
      </w:r>
    </w:p>
    <w:p w14:paraId="568AFF74" w14:textId="77777777" w:rsidR="0043075E" w:rsidRPr="00CE1EA9" w:rsidRDefault="0043075E" w:rsidP="0043075E">
      <w:pPr>
        <w:pStyle w:val="Textosinformato"/>
        <w:rPr>
          <w:rFonts w:ascii="Arial" w:hAnsi="Arial" w:cs="Arial"/>
          <w:sz w:val="22"/>
          <w:szCs w:val="22"/>
        </w:rPr>
      </w:pPr>
      <w:r w:rsidRPr="00CE1EA9">
        <w:rPr>
          <w:rFonts w:ascii="Arial" w:hAnsi="Arial" w:cs="Arial"/>
          <w:sz w:val="22"/>
          <w:szCs w:val="22"/>
        </w:rPr>
        <w:tab/>
      </w:r>
      <w:r w:rsidRPr="00CE1EA9">
        <w:rPr>
          <w:rFonts w:ascii="Arial" w:hAnsi="Arial" w:cs="Arial"/>
          <w:sz w:val="22"/>
          <w:szCs w:val="22"/>
        </w:rPr>
        <w:tab/>
        <w:t>&lt;</w:t>
      </w:r>
      <w:proofErr w:type="spellStart"/>
      <w:r w:rsidRPr="00CE1EA9">
        <w:rPr>
          <w:rFonts w:ascii="Arial" w:hAnsi="Arial" w:cs="Arial"/>
          <w:sz w:val="22"/>
          <w:szCs w:val="22"/>
        </w:rPr>
        <w:t>VersionArchivo</w:t>
      </w:r>
      <w:proofErr w:type="spellEnd"/>
      <w:r w:rsidRPr="00CE1EA9">
        <w:rPr>
          <w:rFonts w:ascii="Arial" w:hAnsi="Arial" w:cs="Arial"/>
          <w:sz w:val="22"/>
          <w:szCs w:val="22"/>
        </w:rPr>
        <w:t>/&gt;</w:t>
      </w:r>
    </w:p>
    <w:p w14:paraId="2D76F276" w14:textId="77777777" w:rsidR="0043075E" w:rsidRPr="00CE1EA9" w:rsidRDefault="0043075E" w:rsidP="0043075E">
      <w:pPr>
        <w:pStyle w:val="Textosinformato"/>
        <w:rPr>
          <w:rFonts w:ascii="Arial" w:hAnsi="Arial" w:cs="Arial"/>
          <w:sz w:val="22"/>
          <w:szCs w:val="22"/>
        </w:rPr>
      </w:pPr>
      <w:r w:rsidRPr="00CE1EA9">
        <w:rPr>
          <w:rFonts w:ascii="Arial" w:hAnsi="Arial" w:cs="Arial"/>
          <w:sz w:val="22"/>
          <w:szCs w:val="22"/>
        </w:rPr>
        <w:tab/>
      </w:r>
      <w:r w:rsidRPr="00CE1EA9">
        <w:rPr>
          <w:rFonts w:ascii="Arial" w:hAnsi="Arial" w:cs="Arial"/>
          <w:sz w:val="22"/>
          <w:szCs w:val="22"/>
        </w:rPr>
        <w:tab/>
        <w:t>&lt;Periodo/&gt;</w:t>
      </w:r>
    </w:p>
    <w:p w14:paraId="4740733B" w14:textId="77777777" w:rsidR="0043075E" w:rsidRPr="00CE1EA9" w:rsidRDefault="0043075E" w:rsidP="0043075E">
      <w:pPr>
        <w:pStyle w:val="Textosinformato"/>
        <w:rPr>
          <w:rFonts w:ascii="Arial" w:hAnsi="Arial" w:cs="Arial"/>
          <w:sz w:val="22"/>
          <w:szCs w:val="22"/>
        </w:rPr>
      </w:pPr>
      <w:r w:rsidRPr="00CE1EA9">
        <w:rPr>
          <w:rFonts w:ascii="Arial" w:hAnsi="Arial" w:cs="Arial"/>
          <w:sz w:val="22"/>
          <w:szCs w:val="22"/>
        </w:rPr>
        <w:tab/>
      </w:r>
      <w:r w:rsidRPr="00CE1EA9">
        <w:rPr>
          <w:rFonts w:ascii="Arial" w:hAnsi="Arial" w:cs="Arial"/>
          <w:sz w:val="22"/>
          <w:szCs w:val="22"/>
        </w:rPr>
        <w:tab/>
        <w:t>&lt;</w:t>
      </w:r>
      <w:proofErr w:type="spellStart"/>
      <w:r w:rsidRPr="00CE1EA9">
        <w:rPr>
          <w:rFonts w:ascii="Arial" w:hAnsi="Arial" w:cs="Arial"/>
          <w:sz w:val="22"/>
          <w:szCs w:val="22"/>
        </w:rPr>
        <w:t>IdEntidad</w:t>
      </w:r>
      <w:proofErr w:type="spellEnd"/>
      <w:r w:rsidRPr="00CE1EA9">
        <w:rPr>
          <w:rFonts w:ascii="Arial" w:hAnsi="Arial" w:cs="Arial"/>
          <w:sz w:val="22"/>
          <w:szCs w:val="22"/>
        </w:rPr>
        <w:t>/&gt;</w:t>
      </w:r>
    </w:p>
    <w:p w14:paraId="0E917A86" w14:textId="77777777" w:rsidR="0043075E" w:rsidRPr="00CE1EA9" w:rsidRDefault="0043075E" w:rsidP="0043075E">
      <w:pPr>
        <w:pStyle w:val="Textosinformato"/>
        <w:rPr>
          <w:rFonts w:ascii="Arial" w:hAnsi="Arial" w:cs="Arial"/>
          <w:sz w:val="22"/>
          <w:szCs w:val="22"/>
        </w:rPr>
      </w:pPr>
      <w:r w:rsidRPr="00CE1EA9">
        <w:rPr>
          <w:rFonts w:ascii="Arial" w:hAnsi="Arial" w:cs="Arial"/>
          <w:sz w:val="22"/>
          <w:szCs w:val="22"/>
        </w:rPr>
        <w:tab/>
      </w:r>
      <w:r w:rsidRPr="00CE1EA9">
        <w:rPr>
          <w:rFonts w:ascii="Arial" w:hAnsi="Arial" w:cs="Arial"/>
          <w:sz w:val="22"/>
          <w:szCs w:val="22"/>
        </w:rPr>
        <w:tab/>
        <w:t>&lt;</w:t>
      </w:r>
      <w:proofErr w:type="spellStart"/>
      <w:r w:rsidRPr="00CE1EA9">
        <w:rPr>
          <w:rFonts w:ascii="Arial" w:hAnsi="Arial" w:cs="Arial"/>
          <w:sz w:val="22"/>
          <w:szCs w:val="22"/>
        </w:rPr>
        <w:t>TipoCarga</w:t>
      </w:r>
      <w:proofErr w:type="spellEnd"/>
      <w:r w:rsidRPr="00CE1EA9">
        <w:rPr>
          <w:rFonts w:ascii="Arial" w:hAnsi="Arial" w:cs="Arial"/>
          <w:sz w:val="22"/>
          <w:szCs w:val="22"/>
        </w:rPr>
        <w:t>/&gt;</w:t>
      </w:r>
    </w:p>
    <w:p w14:paraId="7E162338" w14:textId="77777777" w:rsidR="0043075E" w:rsidRPr="00CE1EA9" w:rsidRDefault="0043075E" w:rsidP="0043075E">
      <w:pPr>
        <w:pStyle w:val="Textosinformato"/>
        <w:ind w:left="720" w:firstLine="720"/>
        <w:rPr>
          <w:rFonts w:ascii="Arial" w:hAnsi="Arial" w:cs="Arial"/>
          <w:sz w:val="22"/>
          <w:szCs w:val="22"/>
        </w:rPr>
      </w:pPr>
      <w:r w:rsidRPr="00CE1EA9">
        <w:rPr>
          <w:rFonts w:ascii="Arial" w:hAnsi="Arial" w:cs="Arial"/>
          <w:sz w:val="22"/>
          <w:szCs w:val="22"/>
        </w:rPr>
        <w:t>&lt;</w:t>
      </w:r>
      <w:proofErr w:type="spellStart"/>
      <w:r w:rsidRPr="00CE1EA9">
        <w:rPr>
          <w:rFonts w:ascii="Arial" w:hAnsi="Arial" w:cs="Arial"/>
          <w:sz w:val="22"/>
          <w:szCs w:val="22"/>
        </w:rPr>
        <w:t>TipoMoneda</w:t>
      </w:r>
      <w:proofErr w:type="spellEnd"/>
      <w:r w:rsidRPr="00CE1EA9">
        <w:rPr>
          <w:rFonts w:ascii="Arial" w:hAnsi="Arial" w:cs="Arial"/>
          <w:sz w:val="22"/>
          <w:szCs w:val="22"/>
        </w:rPr>
        <w:t>/&gt;</w:t>
      </w:r>
    </w:p>
    <w:p w14:paraId="3252128E" w14:textId="77777777" w:rsidR="0043075E" w:rsidRPr="00CE1EA9" w:rsidRDefault="0043075E" w:rsidP="0043075E">
      <w:pPr>
        <w:pStyle w:val="Textosinformato"/>
        <w:rPr>
          <w:rFonts w:ascii="Arial" w:hAnsi="Arial" w:cs="Arial"/>
          <w:b/>
          <w:sz w:val="22"/>
          <w:szCs w:val="22"/>
        </w:rPr>
      </w:pPr>
      <w:r w:rsidRPr="00CE1EA9">
        <w:rPr>
          <w:rFonts w:ascii="Arial" w:hAnsi="Arial" w:cs="Arial"/>
          <w:sz w:val="22"/>
          <w:szCs w:val="22"/>
        </w:rPr>
        <w:tab/>
      </w:r>
      <w:r w:rsidRPr="00CE1EA9">
        <w:rPr>
          <w:rFonts w:ascii="Arial" w:hAnsi="Arial" w:cs="Arial"/>
          <w:b/>
          <w:sz w:val="22"/>
          <w:szCs w:val="22"/>
        </w:rPr>
        <w:t>&lt;/Encabezado&gt;</w:t>
      </w:r>
    </w:p>
    <w:p w14:paraId="119EAB21" w14:textId="77777777" w:rsidR="0043075E" w:rsidRPr="00CE1EA9" w:rsidRDefault="0043075E" w:rsidP="0043075E">
      <w:pPr>
        <w:pStyle w:val="Ttulo"/>
        <w:jc w:val="left"/>
        <w:rPr>
          <w:rFonts w:ascii="Arial" w:hAnsi="Arial" w:cs="Arial"/>
          <w:sz w:val="22"/>
          <w:szCs w:val="22"/>
        </w:rPr>
      </w:pPr>
    </w:p>
    <w:p w14:paraId="0F17C6CA" w14:textId="3B535816" w:rsidR="0043075E" w:rsidRPr="00577060" w:rsidRDefault="0043075E" w:rsidP="00577060">
      <w:pPr>
        <w:pStyle w:val="Ttulo4"/>
        <w:rPr>
          <w:rStyle w:val="Ttulo1CarCar"/>
          <w:b w:val="0"/>
          <w:bCs/>
          <w:sz w:val="22"/>
          <w:szCs w:val="22"/>
          <w:u w:val="none"/>
        </w:rPr>
      </w:pPr>
      <w:r w:rsidRPr="00CE1EA9">
        <w:rPr>
          <w:rStyle w:val="Ttulo1CarCar"/>
        </w:rPr>
        <w:br w:type="page"/>
      </w:r>
      <w:bookmarkStart w:id="9" w:name="_Toc160794049"/>
      <w:r w:rsidRPr="00577060">
        <w:rPr>
          <w:rStyle w:val="Ttulo1CarCar"/>
          <w:b w:val="0"/>
          <w:bCs/>
          <w:sz w:val="22"/>
          <w:szCs w:val="22"/>
          <w:u w:val="none"/>
        </w:rPr>
        <w:lastRenderedPageBreak/>
        <w:t>2.1.2 Campos del bloque de encabezado del XML “Encaje legal”.</w:t>
      </w:r>
      <w:bookmarkEnd w:id="9"/>
      <w:r w:rsidRPr="00577060">
        <w:rPr>
          <w:rStyle w:val="Ttulo1CarCar"/>
          <w:b w:val="0"/>
          <w:bCs/>
          <w:sz w:val="22"/>
          <w:szCs w:val="22"/>
          <w:u w:val="none"/>
        </w:rPr>
        <w:t xml:space="preserve">  </w:t>
      </w:r>
    </w:p>
    <w:p w14:paraId="7DD97BEA" w14:textId="77777777" w:rsidR="0043075E" w:rsidRPr="00CE1EA9" w:rsidRDefault="0043075E" w:rsidP="0043075E">
      <w:pPr>
        <w:pStyle w:val="Ttulo"/>
        <w:jc w:val="left"/>
        <w:rPr>
          <w:rFonts w:ascii="Arial" w:hAnsi="Arial" w:cs="Arial"/>
          <w:b w:val="0"/>
          <w:bCs w:val="0"/>
          <w:sz w:val="22"/>
          <w:szCs w:val="22"/>
        </w:rPr>
      </w:pPr>
    </w:p>
    <w:tbl>
      <w:tblPr>
        <w:tblW w:w="96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0"/>
        <w:gridCol w:w="1171"/>
        <w:gridCol w:w="1427"/>
        <w:gridCol w:w="950"/>
        <w:gridCol w:w="2702"/>
        <w:gridCol w:w="1390"/>
      </w:tblGrid>
      <w:tr w:rsidR="0043075E" w:rsidRPr="00CE1EA9" w14:paraId="0ED45BFE" w14:textId="77777777" w:rsidTr="00577060">
        <w:trPr>
          <w:tblHeader/>
        </w:trPr>
        <w:tc>
          <w:tcPr>
            <w:tcW w:w="1976" w:type="dxa"/>
          </w:tcPr>
          <w:p w14:paraId="1B73C036" w14:textId="77777777" w:rsidR="0043075E" w:rsidRPr="00CE1EA9" w:rsidRDefault="0043075E" w:rsidP="004B71B3">
            <w:pPr>
              <w:pStyle w:val="Ttulo"/>
              <w:rPr>
                <w:rFonts w:ascii="Arial" w:hAnsi="Arial" w:cs="Arial"/>
                <w:i/>
                <w:iCs/>
                <w:sz w:val="22"/>
                <w:szCs w:val="22"/>
              </w:rPr>
            </w:pPr>
            <w:r w:rsidRPr="00CE1EA9">
              <w:rPr>
                <w:rFonts w:ascii="Arial" w:hAnsi="Arial" w:cs="Arial"/>
                <w:i/>
                <w:iCs/>
                <w:sz w:val="22"/>
                <w:szCs w:val="22"/>
              </w:rPr>
              <w:t>Nombre del Tag</w:t>
            </w:r>
          </w:p>
        </w:tc>
        <w:tc>
          <w:tcPr>
            <w:tcW w:w="1176" w:type="dxa"/>
          </w:tcPr>
          <w:p w14:paraId="42A1A95D" w14:textId="77777777" w:rsidR="0043075E" w:rsidRPr="00CE1EA9" w:rsidRDefault="0043075E" w:rsidP="004B71B3">
            <w:pPr>
              <w:pStyle w:val="Ttulo"/>
              <w:rPr>
                <w:rFonts w:ascii="Arial" w:hAnsi="Arial" w:cs="Arial"/>
                <w:i/>
                <w:iCs/>
                <w:sz w:val="22"/>
                <w:szCs w:val="22"/>
              </w:rPr>
            </w:pPr>
            <w:r w:rsidRPr="00CE1EA9">
              <w:rPr>
                <w:rFonts w:ascii="Arial" w:hAnsi="Arial" w:cs="Arial"/>
                <w:i/>
                <w:iCs/>
                <w:sz w:val="22"/>
                <w:szCs w:val="22"/>
              </w:rPr>
              <w:t>Tipo del Dato</w:t>
            </w:r>
          </w:p>
        </w:tc>
        <w:tc>
          <w:tcPr>
            <w:tcW w:w="1443" w:type="dxa"/>
          </w:tcPr>
          <w:p w14:paraId="4EEB3524" w14:textId="77777777" w:rsidR="0043075E" w:rsidRPr="00CE1EA9" w:rsidRDefault="0043075E" w:rsidP="004B71B3">
            <w:pPr>
              <w:pStyle w:val="Ttulo"/>
              <w:rPr>
                <w:rFonts w:ascii="Arial" w:hAnsi="Arial" w:cs="Arial"/>
                <w:i/>
                <w:iCs/>
                <w:sz w:val="22"/>
                <w:szCs w:val="22"/>
              </w:rPr>
            </w:pPr>
            <w:r w:rsidRPr="00CE1EA9">
              <w:rPr>
                <w:rFonts w:ascii="Arial" w:hAnsi="Arial" w:cs="Arial"/>
                <w:i/>
                <w:iCs/>
                <w:sz w:val="22"/>
                <w:szCs w:val="22"/>
              </w:rPr>
              <w:t>Tamaño – formato</w:t>
            </w:r>
          </w:p>
          <w:p w14:paraId="3062968C" w14:textId="77777777" w:rsidR="0043075E" w:rsidRPr="00CE1EA9" w:rsidRDefault="0043075E" w:rsidP="004B71B3">
            <w:pPr>
              <w:pStyle w:val="Ttulo"/>
              <w:rPr>
                <w:rFonts w:ascii="Arial" w:hAnsi="Arial" w:cs="Arial"/>
                <w:i/>
                <w:iCs/>
                <w:sz w:val="22"/>
                <w:szCs w:val="22"/>
              </w:rPr>
            </w:pPr>
          </w:p>
        </w:tc>
        <w:tc>
          <w:tcPr>
            <w:tcW w:w="897" w:type="dxa"/>
          </w:tcPr>
          <w:p w14:paraId="513644FC" w14:textId="77777777" w:rsidR="0043075E" w:rsidRPr="00CE1EA9" w:rsidRDefault="0043075E" w:rsidP="004B71B3">
            <w:pPr>
              <w:pStyle w:val="Ttulo"/>
              <w:rPr>
                <w:rFonts w:ascii="Arial" w:hAnsi="Arial" w:cs="Arial"/>
                <w:i/>
                <w:iCs/>
                <w:sz w:val="22"/>
                <w:szCs w:val="22"/>
              </w:rPr>
            </w:pPr>
            <w:r w:rsidRPr="00CE1EA9">
              <w:rPr>
                <w:rFonts w:ascii="Arial" w:hAnsi="Arial" w:cs="Arial"/>
                <w:i/>
                <w:iCs/>
                <w:sz w:val="22"/>
                <w:szCs w:val="22"/>
              </w:rPr>
              <w:t>Estado</w:t>
            </w:r>
          </w:p>
        </w:tc>
        <w:tc>
          <w:tcPr>
            <w:tcW w:w="2788" w:type="dxa"/>
          </w:tcPr>
          <w:p w14:paraId="2A01665E" w14:textId="77777777" w:rsidR="0043075E" w:rsidRPr="00CE1EA9" w:rsidRDefault="0043075E" w:rsidP="004B71B3">
            <w:pPr>
              <w:pStyle w:val="Ttulo"/>
              <w:rPr>
                <w:rFonts w:ascii="Arial" w:hAnsi="Arial" w:cs="Arial"/>
                <w:i/>
                <w:iCs/>
                <w:sz w:val="22"/>
                <w:szCs w:val="22"/>
              </w:rPr>
            </w:pPr>
            <w:r w:rsidRPr="00CE1EA9">
              <w:rPr>
                <w:rFonts w:ascii="Arial" w:hAnsi="Arial" w:cs="Arial"/>
                <w:i/>
                <w:iCs/>
                <w:sz w:val="22"/>
                <w:szCs w:val="22"/>
              </w:rPr>
              <w:t>Descripción</w:t>
            </w:r>
          </w:p>
        </w:tc>
        <w:tc>
          <w:tcPr>
            <w:tcW w:w="1350" w:type="dxa"/>
          </w:tcPr>
          <w:p w14:paraId="12C0F06E" w14:textId="77777777" w:rsidR="0043075E" w:rsidRPr="00CE1EA9" w:rsidRDefault="0043075E" w:rsidP="004B71B3">
            <w:pPr>
              <w:pStyle w:val="Ttulo"/>
              <w:rPr>
                <w:rFonts w:ascii="Arial" w:hAnsi="Arial" w:cs="Arial"/>
                <w:i/>
                <w:iCs/>
                <w:sz w:val="22"/>
                <w:szCs w:val="22"/>
              </w:rPr>
            </w:pPr>
            <w:r w:rsidRPr="00CE1EA9">
              <w:rPr>
                <w:rFonts w:ascii="Arial" w:hAnsi="Arial" w:cs="Arial"/>
                <w:i/>
                <w:iCs/>
                <w:sz w:val="22"/>
                <w:szCs w:val="22"/>
              </w:rPr>
              <w:t>Obligatorio</w:t>
            </w:r>
          </w:p>
        </w:tc>
      </w:tr>
      <w:tr w:rsidR="0043075E" w:rsidRPr="00CE1EA9" w14:paraId="4F5FFF29" w14:textId="77777777" w:rsidTr="004B71B3">
        <w:tc>
          <w:tcPr>
            <w:tcW w:w="1976" w:type="dxa"/>
          </w:tcPr>
          <w:p w14:paraId="03D9E350" w14:textId="77777777" w:rsidR="0043075E" w:rsidRPr="00CE1EA9" w:rsidRDefault="0043075E" w:rsidP="004B71B3">
            <w:pPr>
              <w:pStyle w:val="Ttulo"/>
              <w:jc w:val="left"/>
              <w:rPr>
                <w:rFonts w:ascii="Arial" w:hAnsi="Arial" w:cs="Arial"/>
                <w:b w:val="0"/>
                <w:bCs w:val="0"/>
                <w:sz w:val="22"/>
                <w:szCs w:val="22"/>
              </w:rPr>
            </w:pPr>
            <w:proofErr w:type="spellStart"/>
            <w:r w:rsidRPr="00CE1EA9">
              <w:rPr>
                <w:rFonts w:ascii="Arial" w:hAnsi="Arial" w:cs="Arial"/>
                <w:b w:val="0"/>
                <w:bCs w:val="0"/>
                <w:sz w:val="22"/>
                <w:szCs w:val="22"/>
              </w:rPr>
              <w:t>ClaseDato</w:t>
            </w:r>
            <w:proofErr w:type="spellEnd"/>
          </w:p>
        </w:tc>
        <w:tc>
          <w:tcPr>
            <w:tcW w:w="1176" w:type="dxa"/>
          </w:tcPr>
          <w:p w14:paraId="58F224D7" w14:textId="77777777" w:rsidR="0043075E" w:rsidRPr="00CE1EA9" w:rsidRDefault="0043075E" w:rsidP="004B71B3">
            <w:pPr>
              <w:pStyle w:val="Ttulo"/>
              <w:jc w:val="left"/>
              <w:rPr>
                <w:rFonts w:ascii="Arial" w:hAnsi="Arial" w:cs="Arial"/>
                <w:b w:val="0"/>
                <w:bCs w:val="0"/>
                <w:sz w:val="22"/>
                <w:szCs w:val="22"/>
              </w:rPr>
            </w:pPr>
            <w:r w:rsidRPr="00CE1EA9">
              <w:rPr>
                <w:rFonts w:ascii="Arial" w:hAnsi="Arial" w:cs="Arial"/>
                <w:b w:val="0"/>
                <w:bCs w:val="0"/>
                <w:sz w:val="22"/>
                <w:szCs w:val="22"/>
              </w:rPr>
              <w:t>Numérico</w:t>
            </w:r>
          </w:p>
        </w:tc>
        <w:tc>
          <w:tcPr>
            <w:tcW w:w="1443" w:type="dxa"/>
          </w:tcPr>
          <w:p w14:paraId="5C7C2F75" w14:textId="77777777" w:rsidR="0043075E" w:rsidRPr="00CE1EA9" w:rsidRDefault="0043075E" w:rsidP="004B71B3">
            <w:pPr>
              <w:pStyle w:val="Ttulo"/>
              <w:rPr>
                <w:rFonts w:ascii="Arial" w:hAnsi="Arial" w:cs="Arial"/>
                <w:b w:val="0"/>
                <w:bCs w:val="0"/>
                <w:sz w:val="22"/>
                <w:szCs w:val="22"/>
              </w:rPr>
            </w:pPr>
            <w:r w:rsidRPr="00CE1EA9">
              <w:rPr>
                <w:rFonts w:ascii="Arial" w:hAnsi="Arial" w:cs="Arial"/>
                <w:b w:val="0"/>
                <w:bCs w:val="0"/>
                <w:sz w:val="22"/>
                <w:szCs w:val="22"/>
              </w:rPr>
              <w:t>1</w:t>
            </w:r>
          </w:p>
        </w:tc>
        <w:tc>
          <w:tcPr>
            <w:tcW w:w="897" w:type="dxa"/>
          </w:tcPr>
          <w:p w14:paraId="2335962A" w14:textId="77777777" w:rsidR="0043075E" w:rsidRPr="00CE1EA9" w:rsidRDefault="0043075E" w:rsidP="004B71B3">
            <w:pPr>
              <w:pStyle w:val="Ttulo"/>
              <w:jc w:val="left"/>
              <w:rPr>
                <w:rFonts w:ascii="Arial" w:eastAsia="Arial Japanese" w:hAnsi="Arial" w:cs="Arial"/>
                <w:b w:val="0"/>
                <w:bCs w:val="0"/>
                <w:sz w:val="22"/>
                <w:szCs w:val="22"/>
                <w:lang w:val="es-CR"/>
              </w:rPr>
            </w:pPr>
            <w:r w:rsidRPr="00CE1EA9">
              <w:rPr>
                <w:rFonts w:ascii="Arial" w:eastAsia="Arial Japanese" w:hAnsi="Arial" w:cs="Arial"/>
                <w:b w:val="0"/>
                <w:bCs w:val="0"/>
                <w:sz w:val="22"/>
                <w:szCs w:val="22"/>
                <w:lang w:val="es-CR"/>
              </w:rPr>
              <w:t>Activo</w:t>
            </w:r>
          </w:p>
        </w:tc>
        <w:tc>
          <w:tcPr>
            <w:tcW w:w="2788" w:type="dxa"/>
          </w:tcPr>
          <w:p w14:paraId="59CE89FF" w14:textId="037DD923" w:rsidR="0043075E" w:rsidRPr="00CE1EA9" w:rsidRDefault="0043075E" w:rsidP="00CD2F1F">
            <w:pPr>
              <w:pStyle w:val="Ttulo"/>
              <w:jc w:val="both"/>
              <w:rPr>
                <w:rFonts w:ascii="Arial" w:eastAsia="Arial Japanese" w:hAnsi="Arial" w:cs="Arial"/>
                <w:bCs w:val="0"/>
                <w:i/>
                <w:color w:val="000080"/>
                <w:sz w:val="22"/>
                <w:szCs w:val="22"/>
                <w:lang w:val="es-CR"/>
              </w:rPr>
            </w:pPr>
            <w:r w:rsidRPr="00CE1EA9">
              <w:rPr>
                <w:rFonts w:ascii="Arial" w:eastAsia="Arial Japanese" w:hAnsi="Arial" w:cs="Arial"/>
                <w:b w:val="0"/>
                <w:bCs w:val="0"/>
                <w:sz w:val="22"/>
                <w:szCs w:val="22"/>
                <w:lang w:val="es-CR"/>
              </w:rPr>
              <w:t>Código de la clase de datos, según tabla “</w:t>
            </w:r>
            <w:proofErr w:type="spellStart"/>
            <w:r w:rsidRPr="00CE1EA9">
              <w:rPr>
                <w:rFonts w:ascii="Arial" w:eastAsia="Arial Japanese" w:hAnsi="Arial" w:cs="Arial"/>
                <w:b w:val="0"/>
                <w:bCs w:val="0"/>
                <w:sz w:val="22"/>
                <w:szCs w:val="22"/>
                <w:lang w:val="es-CR"/>
              </w:rPr>
              <w:t>Clasedato</w:t>
            </w:r>
            <w:proofErr w:type="spellEnd"/>
            <w:r w:rsidRPr="00CE1EA9">
              <w:rPr>
                <w:rFonts w:ascii="Arial" w:eastAsia="Arial Japanese" w:hAnsi="Arial" w:cs="Arial"/>
                <w:b w:val="0"/>
                <w:bCs w:val="0"/>
                <w:sz w:val="22"/>
                <w:szCs w:val="22"/>
                <w:lang w:val="es-CR"/>
              </w:rPr>
              <w:t xml:space="preserve">” del SICVECA.  </w:t>
            </w:r>
            <w:r w:rsidRPr="00CE1EA9">
              <w:rPr>
                <w:rFonts w:ascii="Arial" w:hAnsi="Arial" w:cs="Arial"/>
                <w:i/>
                <w:color w:val="000000"/>
                <w:sz w:val="22"/>
                <w:szCs w:val="22"/>
                <w:lang w:val="es-CR"/>
              </w:rPr>
              <w:t xml:space="preserve">Para este </w:t>
            </w:r>
            <w:r>
              <w:rPr>
                <w:rFonts w:ascii="Arial" w:hAnsi="Arial" w:cs="Arial"/>
                <w:i/>
                <w:color w:val="000000"/>
                <w:sz w:val="22"/>
                <w:szCs w:val="22"/>
                <w:lang w:val="es-CR"/>
              </w:rPr>
              <w:t>XML</w:t>
            </w:r>
            <w:r w:rsidRPr="00CE1EA9">
              <w:rPr>
                <w:rFonts w:ascii="Arial" w:hAnsi="Arial" w:cs="Arial"/>
                <w:i/>
                <w:color w:val="000000"/>
                <w:sz w:val="22"/>
                <w:szCs w:val="22"/>
                <w:lang w:val="es-CR"/>
              </w:rPr>
              <w:t>, su valor es 4.</w:t>
            </w:r>
            <w:r w:rsidRPr="00CE1EA9">
              <w:rPr>
                <w:rFonts w:ascii="Arial" w:hAnsi="Arial" w:cs="Arial"/>
                <w:b w:val="0"/>
                <w:i/>
                <w:color w:val="000080"/>
                <w:sz w:val="22"/>
                <w:szCs w:val="22"/>
                <w:lang w:val="es-CR"/>
              </w:rPr>
              <w:t xml:space="preserve"> </w:t>
            </w:r>
            <w:r w:rsidRPr="00CE1EA9">
              <w:rPr>
                <w:rFonts w:ascii="Arial" w:eastAsia="Arial Japanese" w:hAnsi="Arial" w:cs="Arial"/>
                <w:bCs w:val="0"/>
                <w:i/>
                <w:color w:val="000080"/>
                <w:sz w:val="22"/>
                <w:szCs w:val="22"/>
                <w:lang w:val="es-CR"/>
              </w:rPr>
              <w:t xml:space="preserve">  </w:t>
            </w:r>
          </w:p>
          <w:p w14:paraId="6390D314" w14:textId="77777777" w:rsidR="0043075E" w:rsidRPr="00CE1EA9" w:rsidRDefault="0043075E" w:rsidP="00CD2F1F">
            <w:pPr>
              <w:pStyle w:val="Ttulo"/>
              <w:jc w:val="both"/>
              <w:rPr>
                <w:rFonts w:ascii="Arial" w:hAnsi="Arial" w:cs="Arial"/>
                <w:b w:val="0"/>
                <w:bCs w:val="0"/>
                <w:sz w:val="22"/>
                <w:szCs w:val="22"/>
              </w:rPr>
            </w:pPr>
          </w:p>
        </w:tc>
        <w:tc>
          <w:tcPr>
            <w:tcW w:w="1350" w:type="dxa"/>
          </w:tcPr>
          <w:p w14:paraId="45FE7F21" w14:textId="77777777" w:rsidR="0043075E" w:rsidRPr="00CE1EA9" w:rsidRDefault="0043075E" w:rsidP="004B71B3">
            <w:pPr>
              <w:pStyle w:val="Ttulo"/>
              <w:rPr>
                <w:rFonts w:ascii="Arial" w:eastAsia="Arial Japanese" w:hAnsi="Arial" w:cs="Arial"/>
                <w:b w:val="0"/>
                <w:bCs w:val="0"/>
                <w:sz w:val="22"/>
                <w:szCs w:val="22"/>
                <w:lang w:val="es-CR"/>
              </w:rPr>
            </w:pPr>
            <w:r w:rsidRPr="00CE1EA9">
              <w:rPr>
                <w:rFonts w:ascii="Arial" w:eastAsia="Arial Japanese" w:hAnsi="Arial" w:cs="Arial"/>
                <w:b w:val="0"/>
                <w:bCs w:val="0"/>
                <w:sz w:val="22"/>
                <w:szCs w:val="22"/>
                <w:lang w:val="es-CR"/>
              </w:rPr>
              <w:t>SI</w:t>
            </w:r>
          </w:p>
        </w:tc>
      </w:tr>
      <w:tr w:rsidR="0043075E" w:rsidRPr="00CE1EA9" w14:paraId="40FED7E2" w14:textId="77777777" w:rsidTr="004B71B3">
        <w:tc>
          <w:tcPr>
            <w:tcW w:w="1976" w:type="dxa"/>
          </w:tcPr>
          <w:p w14:paraId="30CCB07F" w14:textId="77777777" w:rsidR="0043075E" w:rsidRPr="00CE1EA9" w:rsidRDefault="0043075E" w:rsidP="004B71B3">
            <w:pPr>
              <w:pStyle w:val="Ttulo"/>
              <w:jc w:val="left"/>
              <w:rPr>
                <w:rFonts w:ascii="Arial" w:hAnsi="Arial" w:cs="Arial"/>
                <w:b w:val="0"/>
                <w:bCs w:val="0"/>
                <w:sz w:val="22"/>
                <w:szCs w:val="22"/>
              </w:rPr>
            </w:pPr>
            <w:proofErr w:type="spellStart"/>
            <w:r w:rsidRPr="00CE1EA9">
              <w:rPr>
                <w:rFonts w:ascii="Arial" w:hAnsi="Arial" w:cs="Arial"/>
                <w:b w:val="0"/>
                <w:bCs w:val="0"/>
                <w:sz w:val="22"/>
                <w:szCs w:val="22"/>
              </w:rPr>
              <w:t>VersionClaseDato</w:t>
            </w:r>
            <w:proofErr w:type="spellEnd"/>
          </w:p>
        </w:tc>
        <w:tc>
          <w:tcPr>
            <w:tcW w:w="1176" w:type="dxa"/>
          </w:tcPr>
          <w:p w14:paraId="379BC17E" w14:textId="77777777" w:rsidR="0043075E" w:rsidRPr="00CE1EA9" w:rsidRDefault="0043075E" w:rsidP="004B71B3">
            <w:pPr>
              <w:pStyle w:val="Ttulo"/>
              <w:jc w:val="left"/>
              <w:rPr>
                <w:rFonts w:ascii="Arial" w:hAnsi="Arial" w:cs="Arial"/>
                <w:b w:val="0"/>
                <w:bCs w:val="0"/>
                <w:sz w:val="22"/>
                <w:szCs w:val="22"/>
              </w:rPr>
            </w:pPr>
            <w:r w:rsidRPr="00CE1EA9">
              <w:rPr>
                <w:rFonts w:ascii="Arial" w:hAnsi="Arial" w:cs="Arial"/>
                <w:b w:val="0"/>
                <w:bCs w:val="0"/>
                <w:sz w:val="22"/>
                <w:szCs w:val="22"/>
              </w:rPr>
              <w:t>Numérico</w:t>
            </w:r>
          </w:p>
        </w:tc>
        <w:tc>
          <w:tcPr>
            <w:tcW w:w="1443" w:type="dxa"/>
          </w:tcPr>
          <w:p w14:paraId="6D5AD1F1" w14:textId="77777777" w:rsidR="0043075E" w:rsidRPr="00CE1EA9" w:rsidRDefault="0043075E" w:rsidP="004B71B3">
            <w:pPr>
              <w:pStyle w:val="Ttulo"/>
              <w:rPr>
                <w:rFonts w:ascii="Arial" w:hAnsi="Arial" w:cs="Arial"/>
                <w:b w:val="0"/>
                <w:bCs w:val="0"/>
                <w:sz w:val="22"/>
                <w:szCs w:val="22"/>
              </w:rPr>
            </w:pPr>
            <w:r w:rsidRPr="00CE1EA9">
              <w:rPr>
                <w:rFonts w:ascii="Arial" w:hAnsi="Arial" w:cs="Arial"/>
                <w:b w:val="0"/>
                <w:bCs w:val="0"/>
                <w:sz w:val="22"/>
                <w:szCs w:val="22"/>
              </w:rPr>
              <w:t>1 a 3 números con dos decimales</w:t>
            </w:r>
          </w:p>
        </w:tc>
        <w:tc>
          <w:tcPr>
            <w:tcW w:w="897" w:type="dxa"/>
          </w:tcPr>
          <w:p w14:paraId="5034FC37" w14:textId="77777777" w:rsidR="0043075E" w:rsidRPr="00CE1EA9" w:rsidRDefault="0043075E" w:rsidP="004B71B3">
            <w:pPr>
              <w:pStyle w:val="Ttulo"/>
              <w:jc w:val="left"/>
              <w:rPr>
                <w:rFonts w:ascii="Arial" w:eastAsia="Arial Japanese" w:hAnsi="Arial" w:cs="Arial"/>
                <w:b w:val="0"/>
                <w:bCs w:val="0"/>
                <w:sz w:val="22"/>
                <w:szCs w:val="22"/>
                <w:lang w:val="es-CR"/>
              </w:rPr>
            </w:pPr>
            <w:r w:rsidRPr="00CE1EA9">
              <w:rPr>
                <w:rFonts w:ascii="Arial" w:eastAsia="Arial Japanese" w:hAnsi="Arial" w:cs="Arial"/>
                <w:b w:val="0"/>
                <w:bCs w:val="0"/>
                <w:sz w:val="22"/>
                <w:szCs w:val="22"/>
                <w:lang w:val="es-CR"/>
              </w:rPr>
              <w:t>Activo</w:t>
            </w:r>
          </w:p>
        </w:tc>
        <w:tc>
          <w:tcPr>
            <w:tcW w:w="2788" w:type="dxa"/>
          </w:tcPr>
          <w:p w14:paraId="1BBCB8F4" w14:textId="77777777" w:rsidR="0043075E" w:rsidRPr="00CE1EA9" w:rsidRDefault="0043075E" w:rsidP="00CD2F1F">
            <w:pPr>
              <w:pStyle w:val="Ttulo"/>
              <w:jc w:val="both"/>
              <w:rPr>
                <w:rFonts w:ascii="Arial" w:eastAsia="Arial Japanese" w:hAnsi="Arial" w:cs="Arial"/>
                <w:b w:val="0"/>
                <w:bCs w:val="0"/>
                <w:sz w:val="22"/>
                <w:szCs w:val="22"/>
                <w:lang w:val="es-CR"/>
              </w:rPr>
            </w:pPr>
            <w:r w:rsidRPr="00CE1EA9">
              <w:rPr>
                <w:rFonts w:ascii="Arial" w:eastAsia="Arial Japanese" w:hAnsi="Arial" w:cs="Arial"/>
                <w:b w:val="0"/>
                <w:bCs w:val="0"/>
                <w:sz w:val="22"/>
                <w:szCs w:val="22"/>
                <w:lang w:val="es-CR"/>
              </w:rPr>
              <w:t>Número de versión de la Clase de Datos.  En un inicio esta versión será 1.0.</w:t>
            </w:r>
          </w:p>
          <w:p w14:paraId="32101C7E" w14:textId="77777777" w:rsidR="0043075E" w:rsidRPr="00CE1EA9" w:rsidRDefault="0043075E" w:rsidP="00CD2F1F">
            <w:pPr>
              <w:pStyle w:val="Ttulo"/>
              <w:jc w:val="both"/>
              <w:rPr>
                <w:rFonts w:ascii="Arial" w:hAnsi="Arial" w:cs="Arial"/>
                <w:b w:val="0"/>
                <w:bCs w:val="0"/>
                <w:sz w:val="22"/>
                <w:szCs w:val="22"/>
              </w:rPr>
            </w:pPr>
          </w:p>
        </w:tc>
        <w:tc>
          <w:tcPr>
            <w:tcW w:w="1350" w:type="dxa"/>
          </w:tcPr>
          <w:p w14:paraId="2F21DBED" w14:textId="77777777" w:rsidR="0043075E" w:rsidRPr="00CE1EA9" w:rsidRDefault="0043075E" w:rsidP="004B71B3">
            <w:pPr>
              <w:pStyle w:val="Ttulo"/>
              <w:rPr>
                <w:rFonts w:ascii="Arial" w:eastAsia="Arial Japanese" w:hAnsi="Arial" w:cs="Arial"/>
                <w:b w:val="0"/>
                <w:bCs w:val="0"/>
                <w:sz w:val="22"/>
                <w:szCs w:val="22"/>
                <w:lang w:val="es-CR"/>
              </w:rPr>
            </w:pPr>
            <w:r w:rsidRPr="00CE1EA9">
              <w:rPr>
                <w:rFonts w:ascii="Arial" w:eastAsia="Arial Japanese" w:hAnsi="Arial" w:cs="Arial"/>
                <w:b w:val="0"/>
                <w:bCs w:val="0"/>
                <w:sz w:val="22"/>
                <w:szCs w:val="22"/>
                <w:lang w:val="es-CR"/>
              </w:rPr>
              <w:t>SI</w:t>
            </w:r>
          </w:p>
        </w:tc>
      </w:tr>
      <w:tr w:rsidR="0043075E" w:rsidRPr="00CE1EA9" w14:paraId="1E60E18B" w14:textId="77777777" w:rsidTr="004B71B3">
        <w:tc>
          <w:tcPr>
            <w:tcW w:w="1976" w:type="dxa"/>
          </w:tcPr>
          <w:p w14:paraId="0BACC934" w14:textId="77777777" w:rsidR="0043075E" w:rsidRPr="00CE1EA9" w:rsidRDefault="0043075E" w:rsidP="004B71B3">
            <w:pPr>
              <w:pStyle w:val="Ttulo"/>
              <w:jc w:val="left"/>
              <w:rPr>
                <w:rFonts w:ascii="Arial" w:hAnsi="Arial" w:cs="Arial"/>
                <w:b w:val="0"/>
                <w:bCs w:val="0"/>
                <w:sz w:val="22"/>
                <w:szCs w:val="22"/>
              </w:rPr>
            </w:pPr>
            <w:r w:rsidRPr="00CE1EA9">
              <w:rPr>
                <w:rFonts w:ascii="Arial" w:hAnsi="Arial" w:cs="Arial"/>
                <w:b w:val="0"/>
                <w:bCs w:val="0"/>
                <w:sz w:val="22"/>
                <w:szCs w:val="22"/>
              </w:rPr>
              <w:t>Archivo</w:t>
            </w:r>
          </w:p>
        </w:tc>
        <w:tc>
          <w:tcPr>
            <w:tcW w:w="1176" w:type="dxa"/>
          </w:tcPr>
          <w:p w14:paraId="7EAF8A08" w14:textId="77777777" w:rsidR="0043075E" w:rsidRPr="00CE1EA9" w:rsidRDefault="0043075E" w:rsidP="004B71B3">
            <w:pPr>
              <w:pStyle w:val="Ttulo"/>
              <w:jc w:val="left"/>
              <w:rPr>
                <w:rFonts w:ascii="Arial" w:hAnsi="Arial" w:cs="Arial"/>
                <w:b w:val="0"/>
                <w:bCs w:val="0"/>
                <w:sz w:val="22"/>
                <w:szCs w:val="22"/>
              </w:rPr>
            </w:pPr>
            <w:r w:rsidRPr="00CE1EA9">
              <w:rPr>
                <w:rFonts w:ascii="Arial" w:hAnsi="Arial" w:cs="Arial"/>
                <w:b w:val="0"/>
                <w:bCs w:val="0"/>
                <w:sz w:val="22"/>
                <w:szCs w:val="22"/>
              </w:rPr>
              <w:t>Numérico</w:t>
            </w:r>
          </w:p>
        </w:tc>
        <w:tc>
          <w:tcPr>
            <w:tcW w:w="1443" w:type="dxa"/>
          </w:tcPr>
          <w:p w14:paraId="2F4F5350" w14:textId="77777777" w:rsidR="0043075E" w:rsidRPr="00CE1EA9" w:rsidRDefault="0043075E" w:rsidP="004B71B3">
            <w:pPr>
              <w:pStyle w:val="Ttulo"/>
              <w:rPr>
                <w:rFonts w:ascii="Arial" w:hAnsi="Arial" w:cs="Arial"/>
                <w:b w:val="0"/>
                <w:bCs w:val="0"/>
                <w:sz w:val="22"/>
                <w:szCs w:val="22"/>
              </w:rPr>
            </w:pPr>
            <w:r w:rsidRPr="00CE1EA9">
              <w:rPr>
                <w:rFonts w:ascii="Arial" w:hAnsi="Arial" w:cs="Arial"/>
                <w:b w:val="0"/>
                <w:bCs w:val="0"/>
                <w:sz w:val="22"/>
                <w:szCs w:val="22"/>
              </w:rPr>
              <w:t>1 a 3</w:t>
            </w:r>
          </w:p>
        </w:tc>
        <w:tc>
          <w:tcPr>
            <w:tcW w:w="897" w:type="dxa"/>
          </w:tcPr>
          <w:p w14:paraId="113BE807" w14:textId="77777777" w:rsidR="0043075E" w:rsidRPr="00CE1EA9" w:rsidRDefault="0043075E" w:rsidP="004B71B3">
            <w:pPr>
              <w:pStyle w:val="Ttulo"/>
              <w:jc w:val="left"/>
              <w:rPr>
                <w:rFonts w:ascii="Arial" w:eastAsia="Arial Japanese" w:hAnsi="Arial" w:cs="Arial"/>
                <w:b w:val="0"/>
                <w:bCs w:val="0"/>
                <w:sz w:val="22"/>
                <w:szCs w:val="22"/>
                <w:lang w:val="es-CR"/>
              </w:rPr>
            </w:pPr>
            <w:r w:rsidRPr="00CE1EA9">
              <w:rPr>
                <w:rFonts w:ascii="Arial" w:eastAsia="Arial Japanese" w:hAnsi="Arial" w:cs="Arial"/>
                <w:b w:val="0"/>
                <w:bCs w:val="0"/>
                <w:sz w:val="22"/>
                <w:szCs w:val="22"/>
                <w:lang w:val="es-CR"/>
              </w:rPr>
              <w:t>Activo</w:t>
            </w:r>
          </w:p>
        </w:tc>
        <w:tc>
          <w:tcPr>
            <w:tcW w:w="2788" w:type="dxa"/>
          </w:tcPr>
          <w:p w14:paraId="4240FE5A" w14:textId="5E98AEF3" w:rsidR="0043075E" w:rsidRPr="00CE1EA9" w:rsidRDefault="0043075E" w:rsidP="00CD2F1F">
            <w:pPr>
              <w:pStyle w:val="Ttulo"/>
              <w:jc w:val="both"/>
              <w:rPr>
                <w:rFonts w:ascii="Arial" w:eastAsia="Arial Japanese" w:hAnsi="Arial" w:cs="Arial"/>
                <w:bCs w:val="0"/>
                <w:i/>
                <w:color w:val="000000"/>
                <w:sz w:val="22"/>
                <w:szCs w:val="22"/>
                <w:lang w:val="es-CR"/>
              </w:rPr>
            </w:pPr>
            <w:r w:rsidRPr="00CE1EA9">
              <w:rPr>
                <w:rFonts w:ascii="Arial" w:eastAsia="Arial Japanese" w:hAnsi="Arial" w:cs="Arial"/>
                <w:b w:val="0"/>
                <w:bCs w:val="0"/>
                <w:sz w:val="22"/>
                <w:szCs w:val="22"/>
                <w:lang w:val="es-CR"/>
              </w:rPr>
              <w:t xml:space="preserve">Se refiere al código del archivo.  </w:t>
            </w:r>
            <w:r w:rsidRPr="00CE1EA9">
              <w:rPr>
                <w:rFonts w:ascii="Arial" w:hAnsi="Arial" w:cs="Arial"/>
                <w:i/>
                <w:color w:val="000000"/>
                <w:sz w:val="22"/>
                <w:szCs w:val="22"/>
                <w:lang w:val="es-CR"/>
              </w:rPr>
              <w:t xml:space="preserve">Para este </w:t>
            </w:r>
            <w:r>
              <w:rPr>
                <w:rFonts w:ascii="Arial" w:hAnsi="Arial" w:cs="Arial"/>
                <w:i/>
                <w:color w:val="000000"/>
                <w:sz w:val="22"/>
                <w:szCs w:val="22"/>
                <w:lang w:val="es-CR"/>
              </w:rPr>
              <w:t>XML</w:t>
            </w:r>
            <w:r w:rsidRPr="00CE1EA9">
              <w:rPr>
                <w:rFonts w:ascii="Arial" w:hAnsi="Arial" w:cs="Arial"/>
                <w:i/>
                <w:color w:val="000000"/>
                <w:sz w:val="22"/>
                <w:szCs w:val="22"/>
                <w:lang w:val="es-CR"/>
              </w:rPr>
              <w:t>, su valor es 401.</w:t>
            </w:r>
          </w:p>
          <w:p w14:paraId="526AAA2C" w14:textId="77777777" w:rsidR="0043075E" w:rsidRPr="00C46D49" w:rsidRDefault="0043075E" w:rsidP="00CD2F1F">
            <w:pPr>
              <w:pStyle w:val="Ttulo"/>
              <w:jc w:val="both"/>
              <w:rPr>
                <w:rFonts w:ascii="Arial" w:hAnsi="Arial" w:cs="Arial"/>
                <w:b w:val="0"/>
                <w:bCs w:val="0"/>
                <w:sz w:val="22"/>
                <w:szCs w:val="22"/>
                <w:lang w:val="es-CR"/>
              </w:rPr>
            </w:pPr>
          </w:p>
        </w:tc>
        <w:tc>
          <w:tcPr>
            <w:tcW w:w="1350" w:type="dxa"/>
          </w:tcPr>
          <w:p w14:paraId="610F2DE7" w14:textId="77777777" w:rsidR="0043075E" w:rsidRPr="00CE1EA9" w:rsidRDefault="0043075E" w:rsidP="004B71B3">
            <w:pPr>
              <w:pStyle w:val="Ttulo"/>
              <w:rPr>
                <w:rFonts w:ascii="Arial" w:eastAsia="Arial Japanese" w:hAnsi="Arial" w:cs="Arial"/>
                <w:b w:val="0"/>
                <w:bCs w:val="0"/>
                <w:sz w:val="22"/>
                <w:szCs w:val="22"/>
                <w:lang w:val="es-CR"/>
              </w:rPr>
            </w:pPr>
            <w:r w:rsidRPr="00CE1EA9">
              <w:rPr>
                <w:rFonts w:ascii="Arial" w:eastAsia="Arial Japanese" w:hAnsi="Arial" w:cs="Arial"/>
                <w:b w:val="0"/>
                <w:bCs w:val="0"/>
                <w:sz w:val="22"/>
                <w:szCs w:val="22"/>
                <w:lang w:val="es-CR"/>
              </w:rPr>
              <w:t>SI</w:t>
            </w:r>
          </w:p>
        </w:tc>
      </w:tr>
      <w:tr w:rsidR="0043075E" w:rsidRPr="00CE1EA9" w14:paraId="1B805DE6" w14:textId="77777777" w:rsidTr="004B71B3">
        <w:tc>
          <w:tcPr>
            <w:tcW w:w="1976" w:type="dxa"/>
          </w:tcPr>
          <w:p w14:paraId="05B9572F" w14:textId="77777777" w:rsidR="0043075E" w:rsidRPr="00CE1EA9" w:rsidRDefault="0043075E" w:rsidP="004B71B3">
            <w:pPr>
              <w:pStyle w:val="Ttulo"/>
              <w:jc w:val="left"/>
              <w:rPr>
                <w:rFonts w:ascii="Arial" w:hAnsi="Arial" w:cs="Arial"/>
                <w:b w:val="0"/>
                <w:bCs w:val="0"/>
                <w:sz w:val="22"/>
                <w:szCs w:val="22"/>
              </w:rPr>
            </w:pPr>
            <w:proofErr w:type="spellStart"/>
            <w:r w:rsidRPr="00CE1EA9">
              <w:rPr>
                <w:rFonts w:ascii="Arial" w:hAnsi="Arial" w:cs="Arial"/>
                <w:b w:val="0"/>
                <w:bCs w:val="0"/>
                <w:sz w:val="22"/>
                <w:szCs w:val="22"/>
              </w:rPr>
              <w:t>VersionArchivo</w:t>
            </w:r>
            <w:proofErr w:type="spellEnd"/>
          </w:p>
        </w:tc>
        <w:tc>
          <w:tcPr>
            <w:tcW w:w="1176" w:type="dxa"/>
          </w:tcPr>
          <w:p w14:paraId="325256B4" w14:textId="77777777" w:rsidR="0043075E" w:rsidRPr="00CE1EA9" w:rsidRDefault="0043075E" w:rsidP="004B71B3">
            <w:pPr>
              <w:pStyle w:val="Ttulo"/>
              <w:jc w:val="left"/>
              <w:rPr>
                <w:rFonts w:ascii="Arial" w:hAnsi="Arial" w:cs="Arial"/>
                <w:b w:val="0"/>
                <w:bCs w:val="0"/>
                <w:sz w:val="22"/>
                <w:szCs w:val="22"/>
              </w:rPr>
            </w:pPr>
            <w:r w:rsidRPr="00CE1EA9">
              <w:rPr>
                <w:rFonts w:ascii="Arial" w:hAnsi="Arial" w:cs="Arial"/>
                <w:b w:val="0"/>
                <w:bCs w:val="0"/>
                <w:sz w:val="22"/>
                <w:szCs w:val="22"/>
              </w:rPr>
              <w:t>Numérico</w:t>
            </w:r>
          </w:p>
        </w:tc>
        <w:tc>
          <w:tcPr>
            <w:tcW w:w="1443" w:type="dxa"/>
          </w:tcPr>
          <w:p w14:paraId="1BD50CD0" w14:textId="77777777" w:rsidR="0043075E" w:rsidRPr="00CE1EA9" w:rsidRDefault="0043075E" w:rsidP="004B71B3">
            <w:pPr>
              <w:pStyle w:val="Ttulo"/>
              <w:rPr>
                <w:rFonts w:ascii="Arial" w:hAnsi="Arial" w:cs="Arial"/>
                <w:b w:val="0"/>
                <w:bCs w:val="0"/>
                <w:sz w:val="22"/>
                <w:szCs w:val="22"/>
              </w:rPr>
            </w:pPr>
            <w:r w:rsidRPr="00CE1EA9">
              <w:rPr>
                <w:rFonts w:ascii="Arial" w:hAnsi="Arial" w:cs="Arial"/>
                <w:b w:val="0"/>
                <w:bCs w:val="0"/>
                <w:sz w:val="22"/>
                <w:szCs w:val="22"/>
              </w:rPr>
              <w:t>1 a 3 números con dos decimales</w:t>
            </w:r>
          </w:p>
          <w:p w14:paraId="57593DBC" w14:textId="77777777" w:rsidR="0043075E" w:rsidRPr="00CE1EA9" w:rsidRDefault="0043075E" w:rsidP="004B71B3">
            <w:pPr>
              <w:pStyle w:val="Ttulo"/>
              <w:rPr>
                <w:rFonts w:ascii="Arial" w:hAnsi="Arial" w:cs="Arial"/>
                <w:b w:val="0"/>
                <w:bCs w:val="0"/>
                <w:sz w:val="22"/>
                <w:szCs w:val="22"/>
              </w:rPr>
            </w:pPr>
          </w:p>
        </w:tc>
        <w:tc>
          <w:tcPr>
            <w:tcW w:w="897" w:type="dxa"/>
          </w:tcPr>
          <w:p w14:paraId="15A23BA7" w14:textId="77777777" w:rsidR="0043075E" w:rsidRPr="00CE1EA9" w:rsidRDefault="0043075E" w:rsidP="004B71B3">
            <w:pPr>
              <w:pStyle w:val="Ttulo"/>
              <w:jc w:val="left"/>
              <w:rPr>
                <w:rFonts w:ascii="Arial" w:eastAsia="Arial Japanese" w:hAnsi="Arial" w:cs="Arial"/>
                <w:b w:val="0"/>
                <w:bCs w:val="0"/>
                <w:sz w:val="22"/>
                <w:szCs w:val="22"/>
                <w:lang w:val="es-CR"/>
              </w:rPr>
            </w:pPr>
            <w:r w:rsidRPr="00CE1EA9">
              <w:rPr>
                <w:rFonts w:ascii="Arial" w:eastAsia="Arial Japanese" w:hAnsi="Arial" w:cs="Arial"/>
                <w:b w:val="0"/>
                <w:bCs w:val="0"/>
                <w:sz w:val="22"/>
                <w:szCs w:val="22"/>
                <w:lang w:val="es-CR"/>
              </w:rPr>
              <w:t>Activo</w:t>
            </w:r>
          </w:p>
        </w:tc>
        <w:tc>
          <w:tcPr>
            <w:tcW w:w="2788" w:type="dxa"/>
          </w:tcPr>
          <w:p w14:paraId="0BD72DCB" w14:textId="00B600CB" w:rsidR="0043075E" w:rsidRPr="00CE1EA9" w:rsidRDefault="0043075E" w:rsidP="00CD2F1F">
            <w:pPr>
              <w:pStyle w:val="Ttulo"/>
              <w:jc w:val="both"/>
              <w:rPr>
                <w:rFonts w:ascii="Arial" w:eastAsia="Arial Japanese" w:hAnsi="Arial" w:cs="Arial"/>
                <w:b w:val="0"/>
                <w:bCs w:val="0"/>
                <w:sz w:val="22"/>
                <w:szCs w:val="22"/>
                <w:lang w:val="es-CR"/>
              </w:rPr>
            </w:pPr>
            <w:r w:rsidRPr="00CE1EA9">
              <w:rPr>
                <w:rFonts w:ascii="Arial" w:eastAsia="Arial Japanese" w:hAnsi="Arial" w:cs="Arial"/>
                <w:b w:val="0"/>
                <w:bCs w:val="0"/>
                <w:sz w:val="22"/>
                <w:szCs w:val="22"/>
                <w:lang w:val="es-CR"/>
              </w:rPr>
              <w:t xml:space="preserve">Número de versión del archivo.  En un inicio el valor de este campo debe ser 1.0.  </w:t>
            </w:r>
          </w:p>
          <w:p w14:paraId="59047A18" w14:textId="77777777" w:rsidR="0043075E" w:rsidRPr="00C46D49" w:rsidRDefault="0043075E" w:rsidP="00CD2F1F">
            <w:pPr>
              <w:pStyle w:val="Ttulo"/>
              <w:jc w:val="both"/>
              <w:rPr>
                <w:rFonts w:ascii="Arial" w:hAnsi="Arial" w:cs="Arial"/>
                <w:b w:val="0"/>
                <w:bCs w:val="0"/>
                <w:sz w:val="22"/>
                <w:szCs w:val="22"/>
                <w:lang w:val="es-CR"/>
              </w:rPr>
            </w:pPr>
          </w:p>
        </w:tc>
        <w:tc>
          <w:tcPr>
            <w:tcW w:w="1350" w:type="dxa"/>
          </w:tcPr>
          <w:p w14:paraId="1BCCD126" w14:textId="77777777" w:rsidR="0043075E" w:rsidRPr="00CE1EA9" w:rsidRDefault="0043075E" w:rsidP="004B71B3">
            <w:pPr>
              <w:pStyle w:val="Ttulo"/>
              <w:rPr>
                <w:rFonts w:ascii="Arial" w:eastAsia="Arial Japanese" w:hAnsi="Arial" w:cs="Arial"/>
                <w:b w:val="0"/>
                <w:bCs w:val="0"/>
                <w:sz w:val="22"/>
                <w:szCs w:val="22"/>
                <w:lang w:val="es-CR"/>
              </w:rPr>
            </w:pPr>
            <w:r w:rsidRPr="00CE1EA9">
              <w:rPr>
                <w:rFonts w:ascii="Arial" w:eastAsia="Arial Japanese" w:hAnsi="Arial" w:cs="Arial"/>
                <w:b w:val="0"/>
                <w:bCs w:val="0"/>
                <w:sz w:val="22"/>
                <w:szCs w:val="22"/>
                <w:lang w:val="es-CR"/>
              </w:rPr>
              <w:t>SI</w:t>
            </w:r>
          </w:p>
        </w:tc>
      </w:tr>
      <w:tr w:rsidR="0043075E" w:rsidRPr="00CE1EA9" w14:paraId="01364653" w14:textId="77777777" w:rsidTr="004B71B3">
        <w:tc>
          <w:tcPr>
            <w:tcW w:w="1976" w:type="dxa"/>
          </w:tcPr>
          <w:p w14:paraId="269EF1C9" w14:textId="77777777" w:rsidR="0043075E" w:rsidRPr="00CE1EA9" w:rsidRDefault="0043075E" w:rsidP="004B71B3">
            <w:pPr>
              <w:pStyle w:val="Ttulo"/>
              <w:jc w:val="left"/>
              <w:rPr>
                <w:rFonts w:ascii="Arial" w:hAnsi="Arial" w:cs="Arial"/>
                <w:b w:val="0"/>
                <w:bCs w:val="0"/>
                <w:sz w:val="22"/>
                <w:szCs w:val="22"/>
              </w:rPr>
            </w:pPr>
            <w:r w:rsidRPr="00CE1EA9">
              <w:rPr>
                <w:rFonts w:ascii="Arial" w:hAnsi="Arial" w:cs="Arial"/>
                <w:b w:val="0"/>
                <w:bCs w:val="0"/>
                <w:sz w:val="22"/>
                <w:szCs w:val="22"/>
              </w:rPr>
              <w:t>Periodo</w:t>
            </w:r>
          </w:p>
        </w:tc>
        <w:tc>
          <w:tcPr>
            <w:tcW w:w="1176" w:type="dxa"/>
          </w:tcPr>
          <w:p w14:paraId="3AAE6C75" w14:textId="77777777" w:rsidR="0043075E" w:rsidRPr="00CE1EA9" w:rsidRDefault="0043075E" w:rsidP="004B71B3">
            <w:pPr>
              <w:pStyle w:val="Ttulo"/>
              <w:jc w:val="left"/>
              <w:rPr>
                <w:rFonts w:ascii="Arial" w:hAnsi="Arial" w:cs="Arial"/>
                <w:b w:val="0"/>
                <w:bCs w:val="0"/>
                <w:sz w:val="22"/>
                <w:szCs w:val="22"/>
              </w:rPr>
            </w:pPr>
            <w:r w:rsidRPr="00CE1EA9">
              <w:rPr>
                <w:rFonts w:ascii="Arial" w:hAnsi="Arial" w:cs="Arial"/>
                <w:b w:val="0"/>
                <w:bCs w:val="0"/>
                <w:sz w:val="22"/>
                <w:szCs w:val="22"/>
              </w:rPr>
              <w:t>Fecha</w:t>
            </w:r>
          </w:p>
        </w:tc>
        <w:tc>
          <w:tcPr>
            <w:tcW w:w="1443" w:type="dxa"/>
          </w:tcPr>
          <w:p w14:paraId="5083A66F" w14:textId="77777777" w:rsidR="0043075E" w:rsidRPr="00CE1EA9" w:rsidRDefault="0043075E" w:rsidP="004B71B3">
            <w:pPr>
              <w:pStyle w:val="Ttulo"/>
              <w:jc w:val="left"/>
              <w:rPr>
                <w:rFonts w:ascii="Arial" w:hAnsi="Arial" w:cs="Arial"/>
                <w:b w:val="0"/>
                <w:bCs w:val="0"/>
                <w:sz w:val="22"/>
                <w:szCs w:val="22"/>
              </w:rPr>
            </w:pPr>
            <w:proofErr w:type="spellStart"/>
            <w:r w:rsidRPr="00CE1EA9">
              <w:rPr>
                <w:rFonts w:ascii="Arial" w:hAnsi="Arial" w:cs="Arial"/>
                <w:b w:val="0"/>
                <w:bCs w:val="0"/>
                <w:sz w:val="22"/>
                <w:szCs w:val="22"/>
              </w:rPr>
              <w:t>dd</w:t>
            </w:r>
            <w:proofErr w:type="spellEnd"/>
            <w:r w:rsidRPr="00CE1EA9">
              <w:rPr>
                <w:rFonts w:ascii="Arial" w:hAnsi="Arial" w:cs="Arial"/>
                <w:b w:val="0"/>
                <w:bCs w:val="0"/>
                <w:sz w:val="22"/>
                <w:szCs w:val="22"/>
              </w:rPr>
              <w:t>/mm/</w:t>
            </w:r>
            <w:proofErr w:type="spellStart"/>
            <w:r w:rsidRPr="00CE1EA9">
              <w:rPr>
                <w:rFonts w:ascii="Arial" w:hAnsi="Arial" w:cs="Arial"/>
                <w:b w:val="0"/>
                <w:bCs w:val="0"/>
                <w:sz w:val="22"/>
                <w:szCs w:val="22"/>
              </w:rPr>
              <w:t>yyyy</w:t>
            </w:r>
            <w:proofErr w:type="spellEnd"/>
          </w:p>
        </w:tc>
        <w:tc>
          <w:tcPr>
            <w:tcW w:w="897" w:type="dxa"/>
          </w:tcPr>
          <w:p w14:paraId="6594D9AC" w14:textId="77777777" w:rsidR="0043075E" w:rsidRPr="00CE1EA9" w:rsidRDefault="0043075E" w:rsidP="004B71B3">
            <w:pPr>
              <w:pStyle w:val="Ttulo"/>
              <w:jc w:val="left"/>
              <w:rPr>
                <w:rFonts w:ascii="Arial" w:hAnsi="Arial" w:cs="Arial"/>
                <w:b w:val="0"/>
                <w:bCs w:val="0"/>
                <w:sz w:val="22"/>
                <w:szCs w:val="22"/>
              </w:rPr>
            </w:pPr>
            <w:r w:rsidRPr="00CE1EA9">
              <w:rPr>
                <w:rFonts w:ascii="Arial" w:eastAsia="Arial Japanese" w:hAnsi="Arial" w:cs="Arial"/>
                <w:b w:val="0"/>
                <w:bCs w:val="0"/>
                <w:sz w:val="22"/>
                <w:szCs w:val="22"/>
                <w:lang w:val="es-CR"/>
              </w:rPr>
              <w:t>Activo</w:t>
            </w:r>
          </w:p>
        </w:tc>
        <w:tc>
          <w:tcPr>
            <w:tcW w:w="2788" w:type="dxa"/>
          </w:tcPr>
          <w:p w14:paraId="1A6F8429" w14:textId="249D5CC5" w:rsidR="0043075E" w:rsidRPr="00CE1EA9" w:rsidRDefault="0043075E" w:rsidP="00CD2F1F">
            <w:pPr>
              <w:pStyle w:val="Ttulo"/>
              <w:jc w:val="both"/>
              <w:rPr>
                <w:rFonts w:ascii="Arial" w:hAnsi="Arial" w:cs="Arial"/>
                <w:b w:val="0"/>
                <w:bCs w:val="0"/>
                <w:sz w:val="22"/>
                <w:szCs w:val="22"/>
              </w:rPr>
            </w:pPr>
            <w:r w:rsidRPr="00CE1EA9">
              <w:rPr>
                <w:rFonts w:ascii="Arial" w:hAnsi="Arial" w:cs="Arial"/>
                <w:b w:val="0"/>
                <w:bCs w:val="0"/>
                <w:sz w:val="22"/>
                <w:szCs w:val="22"/>
              </w:rPr>
              <w:t xml:space="preserve">Se refiere al período (quincena) de vigencia de los datos contenidos en el archivo enviado.  </w:t>
            </w:r>
          </w:p>
          <w:p w14:paraId="432DE938" w14:textId="77777777" w:rsidR="0043075E" w:rsidRPr="00CE1EA9" w:rsidRDefault="0043075E" w:rsidP="00CD2F1F">
            <w:pPr>
              <w:pStyle w:val="Ttulo"/>
              <w:jc w:val="both"/>
              <w:rPr>
                <w:rFonts w:ascii="Arial" w:hAnsi="Arial" w:cs="Arial"/>
                <w:b w:val="0"/>
                <w:bCs w:val="0"/>
                <w:sz w:val="22"/>
                <w:szCs w:val="22"/>
              </w:rPr>
            </w:pPr>
            <w:r w:rsidRPr="00CE1EA9">
              <w:rPr>
                <w:rFonts w:ascii="Arial" w:hAnsi="Arial" w:cs="Arial"/>
                <w:b w:val="0"/>
                <w:bCs w:val="0"/>
                <w:sz w:val="22"/>
                <w:szCs w:val="22"/>
              </w:rPr>
              <w:t xml:space="preserve">Para la primera quincena, los primeros dos dígitos de este campo </w:t>
            </w:r>
            <w:r w:rsidRPr="00CE1EA9">
              <w:rPr>
                <w:rFonts w:ascii="Arial" w:hAnsi="Arial" w:cs="Arial"/>
                <w:b w:val="0"/>
                <w:bCs w:val="0"/>
                <w:sz w:val="22"/>
                <w:szCs w:val="22"/>
                <w:u w:val="single"/>
              </w:rPr>
              <w:t>siempre deberán ser “01”</w:t>
            </w:r>
            <w:r w:rsidRPr="00CE1EA9">
              <w:rPr>
                <w:rFonts w:ascii="Arial" w:hAnsi="Arial" w:cs="Arial"/>
                <w:b w:val="0"/>
                <w:bCs w:val="0"/>
                <w:sz w:val="22"/>
                <w:szCs w:val="22"/>
              </w:rPr>
              <w:t xml:space="preserve">, de modo que el estándar será: </w:t>
            </w:r>
            <w:r w:rsidRPr="00CE1EA9">
              <w:rPr>
                <w:rFonts w:ascii="Arial" w:hAnsi="Arial" w:cs="Arial"/>
                <w:bCs w:val="0"/>
                <w:sz w:val="22"/>
                <w:szCs w:val="22"/>
              </w:rPr>
              <w:t>01</w:t>
            </w:r>
            <w:r w:rsidRPr="00CE1EA9">
              <w:rPr>
                <w:rFonts w:ascii="Arial" w:hAnsi="Arial" w:cs="Arial"/>
                <w:b w:val="0"/>
                <w:bCs w:val="0"/>
                <w:sz w:val="22"/>
                <w:szCs w:val="22"/>
              </w:rPr>
              <w:t>/mm/</w:t>
            </w:r>
            <w:proofErr w:type="spellStart"/>
            <w:r w:rsidRPr="00CE1EA9">
              <w:rPr>
                <w:rFonts w:ascii="Arial" w:hAnsi="Arial" w:cs="Arial"/>
                <w:b w:val="0"/>
                <w:bCs w:val="0"/>
                <w:sz w:val="22"/>
                <w:szCs w:val="22"/>
              </w:rPr>
              <w:t>yyyy</w:t>
            </w:r>
            <w:proofErr w:type="spellEnd"/>
            <w:r w:rsidRPr="00CE1EA9">
              <w:rPr>
                <w:rFonts w:ascii="Arial" w:hAnsi="Arial" w:cs="Arial"/>
                <w:b w:val="0"/>
                <w:bCs w:val="0"/>
                <w:sz w:val="22"/>
                <w:szCs w:val="22"/>
              </w:rPr>
              <w:t xml:space="preserve">.  </w:t>
            </w:r>
          </w:p>
          <w:p w14:paraId="5358D864" w14:textId="77777777" w:rsidR="0043075E" w:rsidRPr="00CE1EA9" w:rsidRDefault="0043075E" w:rsidP="00CD2F1F">
            <w:pPr>
              <w:pStyle w:val="Ttulo"/>
              <w:jc w:val="both"/>
              <w:rPr>
                <w:rFonts w:ascii="Arial" w:hAnsi="Arial" w:cs="Arial"/>
                <w:b w:val="0"/>
                <w:bCs w:val="0"/>
                <w:sz w:val="22"/>
                <w:szCs w:val="22"/>
              </w:rPr>
            </w:pPr>
            <w:r w:rsidRPr="00CE1EA9">
              <w:rPr>
                <w:rFonts w:ascii="Arial" w:hAnsi="Arial" w:cs="Arial"/>
                <w:b w:val="0"/>
                <w:bCs w:val="0"/>
                <w:sz w:val="22"/>
                <w:szCs w:val="22"/>
              </w:rPr>
              <w:t xml:space="preserve">Para la segunda quincena, los primeros dos dígitos de este campo </w:t>
            </w:r>
            <w:r w:rsidRPr="00CE1EA9">
              <w:rPr>
                <w:rFonts w:ascii="Arial" w:hAnsi="Arial" w:cs="Arial"/>
                <w:b w:val="0"/>
                <w:bCs w:val="0"/>
                <w:sz w:val="22"/>
                <w:szCs w:val="22"/>
                <w:u w:val="single"/>
              </w:rPr>
              <w:t>siempre deberán ser “16”</w:t>
            </w:r>
            <w:r w:rsidRPr="00CE1EA9">
              <w:rPr>
                <w:rFonts w:ascii="Arial" w:hAnsi="Arial" w:cs="Arial"/>
                <w:b w:val="0"/>
                <w:bCs w:val="0"/>
                <w:sz w:val="22"/>
                <w:szCs w:val="22"/>
              </w:rPr>
              <w:t xml:space="preserve">, de modo que el estándar será: </w:t>
            </w:r>
            <w:r w:rsidRPr="00CE1EA9">
              <w:rPr>
                <w:rFonts w:ascii="Arial" w:hAnsi="Arial" w:cs="Arial"/>
                <w:bCs w:val="0"/>
                <w:sz w:val="22"/>
                <w:szCs w:val="22"/>
              </w:rPr>
              <w:t>16</w:t>
            </w:r>
            <w:r w:rsidRPr="00CE1EA9">
              <w:rPr>
                <w:rFonts w:ascii="Arial" w:hAnsi="Arial" w:cs="Arial"/>
                <w:b w:val="0"/>
                <w:bCs w:val="0"/>
                <w:sz w:val="22"/>
                <w:szCs w:val="22"/>
              </w:rPr>
              <w:t>/mm/</w:t>
            </w:r>
            <w:proofErr w:type="spellStart"/>
            <w:r w:rsidRPr="00CE1EA9">
              <w:rPr>
                <w:rFonts w:ascii="Arial" w:hAnsi="Arial" w:cs="Arial"/>
                <w:b w:val="0"/>
                <w:bCs w:val="0"/>
                <w:sz w:val="22"/>
                <w:szCs w:val="22"/>
              </w:rPr>
              <w:t>yyyy</w:t>
            </w:r>
            <w:proofErr w:type="spellEnd"/>
            <w:r w:rsidRPr="00CE1EA9">
              <w:rPr>
                <w:rFonts w:ascii="Arial" w:hAnsi="Arial" w:cs="Arial"/>
                <w:b w:val="0"/>
                <w:bCs w:val="0"/>
                <w:sz w:val="22"/>
                <w:szCs w:val="22"/>
              </w:rPr>
              <w:t xml:space="preserve">.   </w:t>
            </w:r>
          </w:p>
          <w:p w14:paraId="1272665F" w14:textId="77777777" w:rsidR="0043075E" w:rsidRPr="00CE1EA9" w:rsidRDefault="0043075E" w:rsidP="00CD2F1F">
            <w:pPr>
              <w:pStyle w:val="Ttulo"/>
              <w:jc w:val="both"/>
              <w:rPr>
                <w:rFonts w:ascii="Arial" w:hAnsi="Arial" w:cs="Arial"/>
                <w:b w:val="0"/>
                <w:bCs w:val="0"/>
                <w:sz w:val="22"/>
                <w:szCs w:val="22"/>
              </w:rPr>
            </w:pPr>
          </w:p>
        </w:tc>
        <w:tc>
          <w:tcPr>
            <w:tcW w:w="1350" w:type="dxa"/>
          </w:tcPr>
          <w:p w14:paraId="49CE0F85" w14:textId="77777777" w:rsidR="0043075E" w:rsidRPr="00CE1EA9" w:rsidRDefault="0043075E" w:rsidP="004B71B3">
            <w:pPr>
              <w:pStyle w:val="Ttulo"/>
              <w:rPr>
                <w:rFonts w:ascii="Arial" w:hAnsi="Arial" w:cs="Arial"/>
                <w:b w:val="0"/>
                <w:bCs w:val="0"/>
                <w:sz w:val="22"/>
                <w:szCs w:val="22"/>
              </w:rPr>
            </w:pPr>
            <w:r w:rsidRPr="00CE1EA9">
              <w:rPr>
                <w:rFonts w:ascii="Arial" w:hAnsi="Arial" w:cs="Arial"/>
                <w:b w:val="0"/>
                <w:bCs w:val="0"/>
                <w:sz w:val="22"/>
                <w:szCs w:val="22"/>
              </w:rPr>
              <w:t>SI</w:t>
            </w:r>
          </w:p>
        </w:tc>
      </w:tr>
      <w:tr w:rsidR="0043075E" w:rsidRPr="00CE1EA9" w14:paraId="7D4EB997" w14:textId="77777777" w:rsidTr="004B71B3">
        <w:tc>
          <w:tcPr>
            <w:tcW w:w="1976" w:type="dxa"/>
          </w:tcPr>
          <w:p w14:paraId="1A348BF0" w14:textId="77777777" w:rsidR="0043075E" w:rsidRPr="00CE1EA9" w:rsidRDefault="0043075E" w:rsidP="004B71B3">
            <w:pPr>
              <w:pStyle w:val="Ttulo"/>
              <w:jc w:val="left"/>
              <w:rPr>
                <w:rFonts w:ascii="Arial" w:hAnsi="Arial" w:cs="Arial"/>
                <w:b w:val="0"/>
                <w:bCs w:val="0"/>
                <w:sz w:val="22"/>
                <w:szCs w:val="22"/>
              </w:rPr>
            </w:pPr>
            <w:proofErr w:type="spellStart"/>
            <w:r w:rsidRPr="00CE1EA9">
              <w:rPr>
                <w:rFonts w:ascii="Arial" w:hAnsi="Arial" w:cs="Arial"/>
                <w:b w:val="0"/>
                <w:bCs w:val="0"/>
                <w:sz w:val="22"/>
                <w:szCs w:val="22"/>
              </w:rPr>
              <w:t>IdEntidad</w:t>
            </w:r>
            <w:proofErr w:type="spellEnd"/>
          </w:p>
        </w:tc>
        <w:tc>
          <w:tcPr>
            <w:tcW w:w="1176" w:type="dxa"/>
          </w:tcPr>
          <w:p w14:paraId="6CE928FD" w14:textId="77777777" w:rsidR="0043075E" w:rsidRPr="00CE1EA9" w:rsidRDefault="0043075E" w:rsidP="004B71B3">
            <w:pPr>
              <w:pStyle w:val="Ttulo"/>
              <w:jc w:val="left"/>
              <w:rPr>
                <w:rFonts w:ascii="Arial" w:hAnsi="Arial" w:cs="Arial"/>
                <w:b w:val="0"/>
                <w:bCs w:val="0"/>
                <w:sz w:val="22"/>
                <w:szCs w:val="22"/>
              </w:rPr>
            </w:pPr>
            <w:r w:rsidRPr="00CE1EA9">
              <w:rPr>
                <w:rFonts w:ascii="Arial" w:hAnsi="Arial" w:cs="Arial"/>
                <w:b w:val="0"/>
                <w:bCs w:val="0"/>
                <w:sz w:val="22"/>
                <w:szCs w:val="22"/>
              </w:rPr>
              <w:t>Texto</w:t>
            </w:r>
          </w:p>
        </w:tc>
        <w:tc>
          <w:tcPr>
            <w:tcW w:w="1443" w:type="dxa"/>
          </w:tcPr>
          <w:p w14:paraId="47D65D18" w14:textId="77777777" w:rsidR="0043075E" w:rsidRPr="00CE1EA9" w:rsidRDefault="0043075E" w:rsidP="004B71B3">
            <w:pPr>
              <w:pStyle w:val="Ttulo"/>
              <w:jc w:val="left"/>
              <w:rPr>
                <w:rFonts w:ascii="Arial" w:hAnsi="Arial" w:cs="Arial"/>
                <w:b w:val="0"/>
                <w:bCs w:val="0"/>
                <w:sz w:val="22"/>
                <w:szCs w:val="22"/>
              </w:rPr>
            </w:pPr>
            <w:r w:rsidRPr="00CE1EA9">
              <w:rPr>
                <w:rFonts w:ascii="Arial" w:hAnsi="Arial" w:cs="Arial"/>
                <w:b w:val="0"/>
                <w:bCs w:val="0"/>
                <w:sz w:val="22"/>
                <w:szCs w:val="22"/>
              </w:rPr>
              <w:t xml:space="preserve">1 a 10 </w:t>
            </w:r>
          </w:p>
          <w:p w14:paraId="05BE4899" w14:textId="77777777" w:rsidR="0043075E" w:rsidRPr="00CE1EA9" w:rsidRDefault="0043075E" w:rsidP="004B71B3">
            <w:pPr>
              <w:pStyle w:val="Ttulo"/>
              <w:jc w:val="left"/>
              <w:rPr>
                <w:rFonts w:ascii="Arial" w:hAnsi="Arial" w:cs="Arial"/>
                <w:b w:val="0"/>
                <w:bCs w:val="0"/>
                <w:sz w:val="22"/>
                <w:szCs w:val="22"/>
              </w:rPr>
            </w:pPr>
          </w:p>
        </w:tc>
        <w:tc>
          <w:tcPr>
            <w:tcW w:w="897" w:type="dxa"/>
          </w:tcPr>
          <w:p w14:paraId="6FF3D81E" w14:textId="77777777" w:rsidR="0043075E" w:rsidRPr="00CE1EA9" w:rsidRDefault="0043075E" w:rsidP="004B71B3">
            <w:pPr>
              <w:pStyle w:val="Ttulo"/>
              <w:jc w:val="left"/>
              <w:rPr>
                <w:rFonts w:ascii="Arial" w:hAnsi="Arial" w:cs="Arial"/>
                <w:b w:val="0"/>
                <w:bCs w:val="0"/>
                <w:sz w:val="22"/>
                <w:szCs w:val="22"/>
              </w:rPr>
            </w:pPr>
            <w:r w:rsidRPr="00CE1EA9">
              <w:rPr>
                <w:rFonts w:ascii="Arial" w:eastAsia="Arial Japanese" w:hAnsi="Arial" w:cs="Arial"/>
                <w:b w:val="0"/>
                <w:bCs w:val="0"/>
                <w:sz w:val="22"/>
                <w:szCs w:val="22"/>
                <w:lang w:val="es-CR"/>
              </w:rPr>
              <w:t>Activo</w:t>
            </w:r>
          </w:p>
        </w:tc>
        <w:tc>
          <w:tcPr>
            <w:tcW w:w="2788" w:type="dxa"/>
          </w:tcPr>
          <w:p w14:paraId="78B6DC20" w14:textId="77777777" w:rsidR="0043075E" w:rsidRPr="00CE1EA9" w:rsidRDefault="0043075E" w:rsidP="00CD2F1F">
            <w:pPr>
              <w:pStyle w:val="Ttulo"/>
              <w:jc w:val="both"/>
              <w:rPr>
                <w:rFonts w:ascii="Arial" w:eastAsia="Arial Japanese" w:hAnsi="Arial" w:cs="Arial"/>
                <w:b w:val="0"/>
                <w:bCs w:val="0"/>
                <w:color w:val="000080"/>
                <w:sz w:val="22"/>
                <w:szCs w:val="22"/>
                <w:lang w:val="es-CR"/>
              </w:rPr>
            </w:pPr>
            <w:r w:rsidRPr="00CE1EA9">
              <w:rPr>
                <w:rFonts w:ascii="Arial" w:hAnsi="Arial" w:cs="Arial"/>
                <w:b w:val="0"/>
                <w:bCs w:val="0"/>
                <w:sz w:val="22"/>
                <w:szCs w:val="22"/>
              </w:rPr>
              <w:t>Identificador (</w:t>
            </w:r>
            <w:r w:rsidRPr="00CE1EA9">
              <w:rPr>
                <w:rFonts w:ascii="Arial" w:hAnsi="Arial" w:cs="Arial"/>
                <w:bCs w:val="0"/>
                <w:sz w:val="22"/>
                <w:szCs w:val="22"/>
              </w:rPr>
              <w:t>número de cédula jurídica</w:t>
            </w:r>
            <w:r w:rsidRPr="00CE1EA9">
              <w:rPr>
                <w:rFonts w:ascii="Arial" w:hAnsi="Arial" w:cs="Arial"/>
                <w:b w:val="0"/>
                <w:bCs w:val="0"/>
                <w:sz w:val="22"/>
                <w:szCs w:val="22"/>
              </w:rPr>
              <w:t>) de la entidad que envía los datos.</w:t>
            </w:r>
            <w:r w:rsidRPr="00CE1EA9">
              <w:rPr>
                <w:rFonts w:ascii="Arial" w:eastAsia="Arial Japanese" w:hAnsi="Arial" w:cs="Arial"/>
                <w:bCs w:val="0"/>
                <w:color w:val="000080"/>
                <w:sz w:val="22"/>
                <w:szCs w:val="22"/>
                <w:lang w:val="es-CR"/>
              </w:rPr>
              <w:t xml:space="preserve">  </w:t>
            </w:r>
          </w:p>
        </w:tc>
        <w:tc>
          <w:tcPr>
            <w:tcW w:w="1350" w:type="dxa"/>
          </w:tcPr>
          <w:p w14:paraId="1A27A0C1" w14:textId="77777777" w:rsidR="0043075E" w:rsidRPr="00CE1EA9" w:rsidRDefault="0043075E" w:rsidP="004B71B3">
            <w:pPr>
              <w:pStyle w:val="Ttulo"/>
              <w:rPr>
                <w:rFonts w:ascii="Arial" w:hAnsi="Arial" w:cs="Arial"/>
                <w:b w:val="0"/>
                <w:bCs w:val="0"/>
                <w:sz w:val="22"/>
                <w:szCs w:val="22"/>
              </w:rPr>
            </w:pPr>
            <w:r w:rsidRPr="00CE1EA9">
              <w:rPr>
                <w:rFonts w:ascii="Arial" w:hAnsi="Arial" w:cs="Arial"/>
                <w:b w:val="0"/>
                <w:bCs w:val="0"/>
                <w:sz w:val="22"/>
                <w:szCs w:val="22"/>
              </w:rPr>
              <w:t>SI</w:t>
            </w:r>
          </w:p>
        </w:tc>
      </w:tr>
      <w:tr w:rsidR="0043075E" w:rsidRPr="00CE1EA9" w14:paraId="0C7FFD39" w14:textId="77777777" w:rsidTr="004B71B3">
        <w:tc>
          <w:tcPr>
            <w:tcW w:w="1976" w:type="dxa"/>
          </w:tcPr>
          <w:p w14:paraId="5032DFDF" w14:textId="77777777" w:rsidR="0043075E" w:rsidRPr="00CE1EA9" w:rsidRDefault="0043075E" w:rsidP="004B71B3">
            <w:pPr>
              <w:pStyle w:val="Ttulo"/>
              <w:jc w:val="left"/>
              <w:rPr>
                <w:rFonts w:ascii="Arial" w:hAnsi="Arial" w:cs="Arial"/>
                <w:b w:val="0"/>
                <w:bCs w:val="0"/>
                <w:sz w:val="22"/>
                <w:szCs w:val="22"/>
              </w:rPr>
            </w:pPr>
            <w:proofErr w:type="spellStart"/>
            <w:r w:rsidRPr="00CE1EA9">
              <w:rPr>
                <w:rFonts w:ascii="Arial" w:hAnsi="Arial" w:cs="Arial"/>
                <w:b w:val="0"/>
                <w:bCs w:val="0"/>
                <w:sz w:val="22"/>
                <w:szCs w:val="22"/>
              </w:rPr>
              <w:t>TipoCarga</w:t>
            </w:r>
            <w:proofErr w:type="spellEnd"/>
          </w:p>
        </w:tc>
        <w:tc>
          <w:tcPr>
            <w:tcW w:w="1176" w:type="dxa"/>
          </w:tcPr>
          <w:p w14:paraId="4AC35E54" w14:textId="77777777" w:rsidR="0043075E" w:rsidRPr="00CE1EA9" w:rsidRDefault="0043075E" w:rsidP="004B71B3">
            <w:pPr>
              <w:pStyle w:val="Ttulo"/>
              <w:jc w:val="left"/>
              <w:rPr>
                <w:rFonts w:ascii="Arial" w:hAnsi="Arial" w:cs="Arial"/>
                <w:b w:val="0"/>
                <w:bCs w:val="0"/>
                <w:sz w:val="22"/>
                <w:szCs w:val="22"/>
              </w:rPr>
            </w:pPr>
            <w:r w:rsidRPr="00CE1EA9">
              <w:rPr>
                <w:rFonts w:ascii="Arial" w:hAnsi="Arial" w:cs="Arial"/>
                <w:b w:val="0"/>
                <w:bCs w:val="0"/>
                <w:sz w:val="22"/>
                <w:szCs w:val="22"/>
              </w:rPr>
              <w:t>Numérico</w:t>
            </w:r>
          </w:p>
        </w:tc>
        <w:tc>
          <w:tcPr>
            <w:tcW w:w="1443" w:type="dxa"/>
          </w:tcPr>
          <w:p w14:paraId="4406A112" w14:textId="77777777" w:rsidR="0043075E" w:rsidRPr="00CE1EA9" w:rsidRDefault="0043075E" w:rsidP="004B71B3">
            <w:pPr>
              <w:pStyle w:val="Ttulo"/>
              <w:rPr>
                <w:rFonts w:ascii="Arial" w:hAnsi="Arial" w:cs="Arial"/>
                <w:b w:val="0"/>
                <w:bCs w:val="0"/>
                <w:sz w:val="22"/>
                <w:szCs w:val="22"/>
              </w:rPr>
            </w:pPr>
            <w:r w:rsidRPr="00CE1EA9">
              <w:rPr>
                <w:rFonts w:ascii="Arial" w:hAnsi="Arial" w:cs="Arial"/>
                <w:b w:val="0"/>
                <w:bCs w:val="0"/>
                <w:sz w:val="22"/>
                <w:szCs w:val="22"/>
              </w:rPr>
              <w:t>1</w:t>
            </w:r>
          </w:p>
        </w:tc>
        <w:tc>
          <w:tcPr>
            <w:tcW w:w="897" w:type="dxa"/>
          </w:tcPr>
          <w:p w14:paraId="4D5E003D" w14:textId="77777777" w:rsidR="0043075E" w:rsidRPr="00CE1EA9" w:rsidRDefault="0043075E" w:rsidP="004B71B3">
            <w:pPr>
              <w:pStyle w:val="Ttulo"/>
              <w:jc w:val="left"/>
              <w:rPr>
                <w:rFonts w:ascii="Arial" w:hAnsi="Arial" w:cs="Arial"/>
                <w:b w:val="0"/>
                <w:bCs w:val="0"/>
                <w:sz w:val="22"/>
                <w:szCs w:val="22"/>
              </w:rPr>
            </w:pPr>
            <w:r w:rsidRPr="00CE1EA9">
              <w:rPr>
                <w:rFonts w:ascii="Arial" w:eastAsia="Arial Japanese" w:hAnsi="Arial" w:cs="Arial"/>
                <w:b w:val="0"/>
                <w:bCs w:val="0"/>
                <w:sz w:val="22"/>
                <w:szCs w:val="22"/>
                <w:lang w:val="es-CR"/>
              </w:rPr>
              <w:t>Activo</w:t>
            </w:r>
          </w:p>
        </w:tc>
        <w:tc>
          <w:tcPr>
            <w:tcW w:w="2788" w:type="dxa"/>
          </w:tcPr>
          <w:p w14:paraId="2A3BEFB1" w14:textId="0F4CDEA2" w:rsidR="0043075E" w:rsidRPr="00CE1EA9" w:rsidRDefault="0043075E" w:rsidP="00CD2F1F">
            <w:pPr>
              <w:pStyle w:val="Ttulo"/>
              <w:jc w:val="both"/>
              <w:rPr>
                <w:rFonts w:ascii="Arial" w:hAnsi="Arial" w:cs="Arial"/>
                <w:bCs w:val="0"/>
                <w:i/>
                <w:color w:val="000080"/>
                <w:sz w:val="22"/>
                <w:szCs w:val="22"/>
              </w:rPr>
            </w:pPr>
            <w:r w:rsidRPr="00CE1EA9">
              <w:rPr>
                <w:rFonts w:ascii="Arial" w:hAnsi="Arial" w:cs="Arial"/>
                <w:b w:val="0"/>
                <w:bCs w:val="0"/>
                <w:sz w:val="22"/>
                <w:szCs w:val="22"/>
              </w:rPr>
              <w:t xml:space="preserve">Este código define si el envío se trata de una </w:t>
            </w:r>
            <w:r w:rsidRPr="00CE1EA9">
              <w:rPr>
                <w:rFonts w:ascii="Arial" w:hAnsi="Arial" w:cs="Arial"/>
                <w:b w:val="0"/>
                <w:bCs w:val="0"/>
                <w:sz w:val="22"/>
                <w:szCs w:val="22"/>
              </w:rPr>
              <w:lastRenderedPageBreak/>
              <w:t>carga nueva, una prórroga, un reenvío o un cambio</w:t>
            </w:r>
            <w:r w:rsidRPr="00CE1EA9">
              <w:rPr>
                <w:rFonts w:ascii="Arial" w:hAnsi="Arial" w:cs="Arial"/>
                <w:bCs w:val="0"/>
                <w:i/>
                <w:color w:val="000080"/>
                <w:sz w:val="22"/>
                <w:szCs w:val="22"/>
              </w:rPr>
              <w:t xml:space="preserve">.  </w:t>
            </w:r>
          </w:p>
          <w:p w14:paraId="5867105F" w14:textId="17FA4DA3" w:rsidR="0043075E" w:rsidRPr="00CE1EA9" w:rsidRDefault="0043075E" w:rsidP="00CD2F1F">
            <w:pPr>
              <w:pStyle w:val="Ttulo"/>
              <w:jc w:val="both"/>
              <w:rPr>
                <w:rFonts w:ascii="Arial" w:hAnsi="Arial" w:cs="Arial"/>
                <w:bCs w:val="0"/>
                <w:i/>
                <w:color w:val="000080"/>
                <w:sz w:val="22"/>
                <w:szCs w:val="22"/>
              </w:rPr>
            </w:pPr>
            <w:r w:rsidRPr="00CE1EA9">
              <w:rPr>
                <w:rFonts w:ascii="Arial" w:eastAsia="Arial Japanese" w:hAnsi="Arial" w:cs="Arial"/>
                <w:bCs w:val="0"/>
                <w:i/>
                <w:color w:val="000000"/>
                <w:sz w:val="22"/>
                <w:szCs w:val="22"/>
                <w:lang w:val="es-CR"/>
              </w:rPr>
              <w:t>Para determinar su valor,</w:t>
            </w:r>
            <w:r w:rsidRPr="00CE1EA9">
              <w:rPr>
                <w:rFonts w:ascii="Arial" w:hAnsi="Arial" w:cs="Arial"/>
                <w:bCs w:val="0"/>
                <w:i/>
                <w:color w:val="000000"/>
                <w:sz w:val="22"/>
                <w:szCs w:val="22"/>
              </w:rPr>
              <w:t xml:space="preserve"> referirse a la tabla “</w:t>
            </w:r>
            <w:proofErr w:type="spellStart"/>
            <w:r w:rsidRPr="00CE1EA9">
              <w:rPr>
                <w:rFonts w:ascii="Arial" w:hAnsi="Arial" w:cs="Arial"/>
                <w:bCs w:val="0"/>
                <w:i/>
                <w:color w:val="000000"/>
                <w:sz w:val="22"/>
                <w:szCs w:val="22"/>
              </w:rPr>
              <w:t>Tipocargaclasedato</w:t>
            </w:r>
            <w:proofErr w:type="spellEnd"/>
            <w:r w:rsidRPr="00CE1EA9">
              <w:rPr>
                <w:rFonts w:ascii="Arial" w:hAnsi="Arial" w:cs="Arial"/>
                <w:bCs w:val="0"/>
                <w:i/>
                <w:color w:val="000000"/>
                <w:sz w:val="22"/>
                <w:szCs w:val="22"/>
              </w:rPr>
              <w:t>” del SICVECA.</w:t>
            </w:r>
            <w:r w:rsidRPr="00CE1EA9">
              <w:rPr>
                <w:rFonts w:ascii="Arial" w:hAnsi="Arial" w:cs="Arial"/>
                <w:bCs w:val="0"/>
                <w:i/>
                <w:color w:val="000080"/>
                <w:sz w:val="22"/>
                <w:szCs w:val="22"/>
              </w:rPr>
              <w:t xml:space="preserve"> </w:t>
            </w:r>
          </w:p>
          <w:p w14:paraId="04EBF9C3" w14:textId="77777777" w:rsidR="0043075E" w:rsidRPr="00CE1EA9" w:rsidRDefault="0043075E" w:rsidP="00CD2F1F">
            <w:pPr>
              <w:pStyle w:val="Ttulo"/>
              <w:jc w:val="both"/>
              <w:rPr>
                <w:rFonts w:ascii="Arial" w:hAnsi="Arial" w:cs="Arial"/>
                <w:b w:val="0"/>
                <w:bCs w:val="0"/>
                <w:strike/>
                <w:color w:val="000080"/>
                <w:sz w:val="22"/>
                <w:szCs w:val="22"/>
              </w:rPr>
            </w:pPr>
          </w:p>
        </w:tc>
        <w:tc>
          <w:tcPr>
            <w:tcW w:w="1350" w:type="dxa"/>
          </w:tcPr>
          <w:p w14:paraId="6BD95ADF" w14:textId="77777777" w:rsidR="0043075E" w:rsidRPr="00CE1EA9" w:rsidRDefault="0043075E" w:rsidP="004B71B3">
            <w:pPr>
              <w:pStyle w:val="Ttulo"/>
              <w:rPr>
                <w:rFonts w:ascii="Arial" w:hAnsi="Arial" w:cs="Arial"/>
                <w:b w:val="0"/>
                <w:bCs w:val="0"/>
                <w:sz w:val="22"/>
                <w:szCs w:val="22"/>
              </w:rPr>
            </w:pPr>
            <w:r w:rsidRPr="00CE1EA9">
              <w:rPr>
                <w:rFonts w:ascii="Arial" w:hAnsi="Arial" w:cs="Arial"/>
                <w:b w:val="0"/>
                <w:bCs w:val="0"/>
                <w:sz w:val="22"/>
                <w:szCs w:val="22"/>
              </w:rPr>
              <w:lastRenderedPageBreak/>
              <w:t>SI</w:t>
            </w:r>
          </w:p>
        </w:tc>
      </w:tr>
      <w:tr w:rsidR="0043075E" w:rsidRPr="00CE1EA9" w14:paraId="116F4058" w14:textId="77777777" w:rsidTr="004B71B3">
        <w:tc>
          <w:tcPr>
            <w:tcW w:w="1976" w:type="dxa"/>
          </w:tcPr>
          <w:p w14:paraId="25222FE0" w14:textId="77777777" w:rsidR="0043075E" w:rsidRPr="00CE1EA9" w:rsidRDefault="0043075E" w:rsidP="004B71B3">
            <w:pPr>
              <w:pStyle w:val="Ttulo"/>
              <w:jc w:val="left"/>
              <w:rPr>
                <w:rFonts w:ascii="Arial" w:hAnsi="Arial" w:cs="Arial"/>
                <w:b w:val="0"/>
                <w:bCs w:val="0"/>
                <w:sz w:val="22"/>
                <w:szCs w:val="22"/>
              </w:rPr>
            </w:pPr>
            <w:proofErr w:type="spellStart"/>
            <w:r w:rsidRPr="00CE1EA9">
              <w:rPr>
                <w:rFonts w:ascii="Arial" w:hAnsi="Arial" w:cs="Arial"/>
                <w:b w:val="0"/>
                <w:bCs w:val="0"/>
                <w:sz w:val="22"/>
                <w:szCs w:val="22"/>
              </w:rPr>
              <w:t>TipoMoneda</w:t>
            </w:r>
            <w:proofErr w:type="spellEnd"/>
          </w:p>
        </w:tc>
        <w:tc>
          <w:tcPr>
            <w:tcW w:w="1176" w:type="dxa"/>
          </w:tcPr>
          <w:p w14:paraId="2B9378BF" w14:textId="77777777" w:rsidR="0043075E" w:rsidRPr="00CE1EA9" w:rsidRDefault="0043075E" w:rsidP="004B71B3">
            <w:pPr>
              <w:pStyle w:val="Ttulo"/>
              <w:jc w:val="left"/>
              <w:rPr>
                <w:rFonts w:ascii="Arial" w:hAnsi="Arial" w:cs="Arial"/>
                <w:b w:val="0"/>
                <w:bCs w:val="0"/>
                <w:sz w:val="22"/>
                <w:szCs w:val="22"/>
              </w:rPr>
            </w:pPr>
            <w:r w:rsidRPr="00CE1EA9">
              <w:rPr>
                <w:rFonts w:ascii="Arial" w:hAnsi="Arial" w:cs="Arial"/>
                <w:b w:val="0"/>
                <w:bCs w:val="0"/>
                <w:sz w:val="22"/>
                <w:szCs w:val="22"/>
              </w:rPr>
              <w:t>Numérico</w:t>
            </w:r>
          </w:p>
        </w:tc>
        <w:tc>
          <w:tcPr>
            <w:tcW w:w="1443" w:type="dxa"/>
          </w:tcPr>
          <w:p w14:paraId="538BFF18" w14:textId="77777777" w:rsidR="0043075E" w:rsidRPr="00CE1EA9" w:rsidRDefault="0043075E" w:rsidP="004B71B3">
            <w:pPr>
              <w:pStyle w:val="Ttulo"/>
              <w:rPr>
                <w:rFonts w:ascii="Arial" w:hAnsi="Arial" w:cs="Arial"/>
                <w:b w:val="0"/>
                <w:bCs w:val="0"/>
                <w:sz w:val="22"/>
                <w:szCs w:val="22"/>
              </w:rPr>
            </w:pPr>
            <w:r w:rsidRPr="00CE1EA9">
              <w:rPr>
                <w:rFonts w:ascii="Arial" w:hAnsi="Arial" w:cs="Arial"/>
                <w:b w:val="0"/>
                <w:bCs w:val="0"/>
                <w:sz w:val="22"/>
                <w:szCs w:val="22"/>
              </w:rPr>
              <w:t>1</w:t>
            </w:r>
          </w:p>
        </w:tc>
        <w:tc>
          <w:tcPr>
            <w:tcW w:w="897" w:type="dxa"/>
          </w:tcPr>
          <w:p w14:paraId="3CC60F0A" w14:textId="77777777" w:rsidR="0043075E" w:rsidRPr="00CE1EA9" w:rsidRDefault="0043075E" w:rsidP="004B71B3">
            <w:pPr>
              <w:pStyle w:val="Ttulo"/>
              <w:jc w:val="left"/>
              <w:rPr>
                <w:rFonts w:ascii="Arial" w:hAnsi="Arial" w:cs="Arial"/>
                <w:b w:val="0"/>
                <w:bCs w:val="0"/>
                <w:sz w:val="22"/>
                <w:szCs w:val="22"/>
              </w:rPr>
            </w:pPr>
            <w:r w:rsidRPr="00CE1EA9">
              <w:rPr>
                <w:rFonts w:ascii="Arial" w:eastAsia="Arial Japanese" w:hAnsi="Arial" w:cs="Arial"/>
                <w:b w:val="0"/>
                <w:bCs w:val="0"/>
                <w:sz w:val="22"/>
                <w:szCs w:val="22"/>
                <w:lang w:val="es-CR"/>
              </w:rPr>
              <w:t>Activo</w:t>
            </w:r>
          </w:p>
        </w:tc>
        <w:tc>
          <w:tcPr>
            <w:tcW w:w="2788" w:type="dxa"/>
          </w:tcPr>
          <w:p w14:paraId="153BCBE0" w14:textId="38288544" w:rsidR="0043075E" w:rsidRPr="00CE1EA9" w:rsidRDefault="0043075E" w:rsidP="00CD2F1F">
            <w:pPr>
              <w:pStyle w:val="Ttulo"/>
              <w:jc w:val="both"/>
              <w:rPr>
                <w:rFonts w:ascii="Arial" w:hAnsi="Arial" w:cs="Arial"/>
                <w:bCs w:val="0"/>
                <w:i/>
                <w:color w:val="000080"/>
                <w:sz w:val="22"/>
                <w:szCs w:val="22"/>
              </w:rPr>
            </w:pPr>
            <w:r w:rsidRPr="00CE1EA9">
              <w:rPr>
                <w:rFonts w:ascii="Arial" w:hAnsi="Arial" w:cs="Arial"/>
                <w:b w:val="0"/>
                <w:bCs w:val="0"/>
                <w:sz w:val="22"/>
                <w:szCs w:val="22"/>
              </w:rPr>
              <w:t xml:space="preserve">Especifica el tipo de moneda en que vienen expresados </w:t>
            </w:r>
            <w:r w:rsidR="00C46D49">
              <w:rPr>
                <w:rFonts w:ascii="Arial" w:hAnsi="Arial" w:cs="Arial"/>
                <w:b w:val="0"/>
                <w:bCs w:val="0"/>
                <w:sz w:val="22"/>
                <w:szCs w:val="22"/>
              </w:rPr>
              <w:t>l</w:t>
            </w:r>
            <w:r w:rsidRPr="00CE1EA9">
              <w:rPr>
                <w:rFonts w:ascii="Arial" w:hAnsi="Arial" w:cs="Arial"/>
                <w:b w:val="0"/>
                <w:bCs w:val="0"/>
                <w:sz w:val="22"/>
                <w:szCs w:val="22"/>
              </w:rPr>
              <w:t xml:space="preserve">os montos   contenidos en el reporte.  </w:t>
            </w:r>
            <w:r w:rsidRPr="00CE1EA9">
              <w:rPr>
                <w:rFonts w:ascii="Arial" w:hAnsi="Arial" w:cs="Arial"/>
                <w:bCs w:val="0"/>
                <w:sz w:val="22"/>
                <w:szCs w:val="22"/>
              </w:rPr>
              <w:t>Por estándar, en este campo se debe reportar el valor 1.</w:t>
            </w:r>
            <w:r w:rsidRPr="00CE1EA9">
              <w:rPr>
                <w:rFonts w:ascii="Arial" w:hAnsi="Arial" w:cs="Arial"/>
                <w:b w:val="0"/>
                <w:bCs w:val="0"/>
                <w:sz w:val="22"/>
                <w:szCs w:val="22"/>
              </w:rPr>
              <w:t xml:space="preserve">   </w:t>
            </w:r>
          </w:p>
          <w:p w14:paraId="320910AA" w14:textId="77777777" w:rsidR="0043075E" w:rsidRPr="00CE1EA9" w:rsidRDefault="0043075E" w:rsidP="00CD2F1F">
            <w:pPr>
              <w:pStyle w:val="Ttulo"/>
              <w:jc w:val="both"/>
              <w:rPr>
                <w:rFonts w:ascii="Arial" w:hAnsi="Arial" w:cs="Arial"/>
                <w:b w:val="0"/>
                <w:bCs w:val="0"/>
                <w:sz w:val="22"/>
                <w:szCs w:val="22"/>
              </w:rPr>
            </w:pPr>
          </w:p>
        </w:tc>
        <w:tc>
          <w:tcPr>
            <w:tcW w:w="1350" w:type="dxa"/>
          </w:tcPr>
          <w:p w14:paraId="20D11DC1" w14:textId="77777777" w:rsidR="0043075E" w:rsidRPr="00CE1EA9" w:rsidRDefault="0043075E" w:rsidP="004B71B3">
            <w:pPr>
              <w:pStyle w:val="Ttulo"/>
              <w:rPr>
                <w:rFonts w:ascii="Arial" w:hAnsi="Arial" w:cs="Arial"/>
                <w:b w:val="0"/>
                <w:bCs w:val="0"/>
                <w:sz w:val="22"/>
                <w:szCs w:val="22"/>
              </w:rPr>
            </w:pPr>
            <w:r w:rsidRPr="00CE1EA9">
              <w:rPr>
                <w:rFonts w:ascii="Arial" w:hAnsi="Arial" w:cs="Arial"/>
                <w:b w:val="0"/>
                <w:bCs w:val="0"/>
                <w:sz w:val="22"/>
                <w:szCs w:val="22"/>
              </w:rPr>
              <w:t>SI</w:t>
            </w:r>
          </w:p>
        </w:tc>
      </w:tr>
    </w:tbl>
    <w:p w14:paraId="50F9A2B0" w14:textId="08D869C4" w:rsidR="0043075E" w:rsidRPr="00577060" w:rsidRDefault="0043075E" w:rsidP="00577060">
      <w:pPr>
        <w:pStyle w:val="Ttulo3"/>
        <w:rPr>
          <w:rStyle w:val="Ttulo1CarCar"/>
          <w:sz w:val="22"/>
          <w:szCs w:val="22"/>
          <w:u w:val="none"/>
        </w:rPr>
      </w:pPr>
      <w:bookmarkStart w:id="10" w:name="_Toc81123184"/>
      <w:bookmarkStart w:id="11" w:name="_Toc160794050"/>
      <w:r w:rsidRPr="00577060">
        <w:rPr>
          <w:rStyle w:val="Ttulo1CarCar"/>
          <w:b/>
          <w:bCs/>
          <w:sz w:val="22"/>
          <w:szCs w:val="22"/>
          <w:u w:val="none"/>
        </w:rPr>
        <w:t>2.2 Bloque de datos del XML</w:t>
      </w:r>
      <w:r w:rsidR="00C46D49" w:rsidRPr="00577060">
        <w:rPr>
          <w:rStyle w:val="Ttulo1CarCar"/>
          <w:b/>
          <w:bCs/>
          <w:sz w:val="22"/>
          <w:szCs w:val="22"/>
          <w:u w:val="none"/>
        </w:rPr>
        <w:t xml:space="preserve"> </w:t>
      </w:r>
      <w:r w:rsidRPr="00577060">
        <w:rPr>
          <w:rStyle w:val="Ttulo1CarCar"/>
          <w:b/>
          <w:bCs/>
          <w:sz w:val="22"/>
          <w:szCs w:val="22"/>
          <w:u w:val="none"/>
        </w:rPr>
        <w:t>“Encaje legal”.</w:t>
      </w:r>
      <w:bookmarkEnd w:id="10"/>
      <w:bookmarkEnd w:id="11"/>
      <w:r w:rsidRPr="00577060">
        <w:rPr>
          <w:rStyle w:val="Ttulo1CarCar"/>
          <w:sz w:val="22"/>
          <w:szCs w:val="22"/>
          <w:u w:val="none"/>
        </w:rPr>
        <w:t xml:space="preserve">  </w:t>
      </w:r>
    </w:p>
    <w:p w14:paraId="0A66405D" w14:textId="0CFA02BE" w:rsidR="0043075E" w:rsidRPr="00577060" w:rsidRDefault="0043075E" w:rsidP="00577060">
      <w:pPr>
        <w:pStyle w:val="Ttulo4"/>
      </w:pPr>
      <w:bookmarkStart w:id="12" w:name="_Toc81123185"/>
      <w:bookmarkStart w:id="13" w:name="_Toc160794051"/>
      <w:r w:rsidRPr="00577060">
        <w:rPr>
          <w:rStyle w:val="Ttulo1CarCar"/>
          <w:b w:val="0"/>
          <w:bCs/>
          <w:sz w:val="22"/>
          <w:szCs w:val="22"/>
          <w:u w:val="none"/>
        </w:rPr>
        <w:t>2.2.1 Estructura</w:t>
      </w:r>
      <w:r w:rsidRPr="00577060">
        <w:t xml:space="preserve"> del bloque de datos del XML “Encaje legal”.</w:t>
      </w:r>
      <w:bookmarkEnd w:id="12"/>
      <w:bookmarkEnd w:id="13"/>
      <w:r w:rsidRPr="00577060">
        <w:t xml:space="preserve">  </w:t>
      </w:r>
    </w:p>
    <w:p w14:paraId="0FBFEA28" w14:textId="77777777" w:rsidR="0043075E" w:rsidRPr="00CE1EA9" w:rsidRDefault="0043075E" w:rsidP="0043075E">
      <w:pPr>
        <w:rPr>
          <w:rFonts w:ascii="Arial" w:hAnsi="Arial" w:cs="Arial"/>
          <w:szCs w:val="22"/>
        </w:rPr>
      </w:pPr>
    </w:p>
    <w:p w14:paraId="5086C71D" w14:textId="01BBC3D1" w:rsidR="0043075E" w:rsidRPr="00CE1EA9" w:rsidRDefault="0043075E" w:rsidP="0043075E">
      <w:pPr>
        <w:rPr>
          <w:rFonts w:ascii="Arial" w:hAnsi="Arial" w:cs="Arial"/>
          <w:szCs w:val="22"/>
        </w:rPr>
      </w:pPr>
      <w:r w:rsidRPr="00CE1EA9">
        <w:rPr>
          <w:rFonts w:ascii="Arial" w:hAnsi="Arial" w:cs="Arial"/>
          <w:szCs w:val="22"/>
        </w:rPr>
        <w:t xml:space="preserve">La estructura del bloque de datos del </w:t>
      </w:r>
      <w:r>
        <w:rPr>
          <w:rFonts w:ascii="Arial" w:hAnsi="Arial" w:cs="Arial"/>
          <w:szCs w:val="22"/>
        </w:rPr>
        <w:t>XML</w:t>
      </w:r>
      <w:r w:rsidRPr="00CE1EA9">
        <w:rPr>
          <w:rFonts w:ascii="Arial" w:hAnsi="Arial" w:cs="Arial"/>
          <w:szCs w:val="22"/>
        </w:rPr>
        <w:t xml:space="preserve"> “Encaje legal” es la siguiente:  </w:t>
      </w:r>
    </w:p>
    <w:p w14:paraId="321ED690" w14:textId="77777777" w:rsidR="0043075E" w:rsidRPr="00CE1EA9" w:rsidRDefault="0043075E" w:rsidP="0043075E">
      <w:pPr>
        <w:pStyle w:val="Subttulo"/>
        <w:rPr>
          <w:rFonts w:ascii="Arial" w:hAnsi="Arial" w:cs="Arial"/>
          <w:sz w:val="22"/>
          <w:szCs w:val="22"/>
        </w:rPr>
      </w:pPr>
    </w:p>
    <w:p w14:paraId="641A3358" w14:textId="77777777" w:rsidR="0043075E" w:rsidRPr="00CE1EA9" w:rsidRDefault="0043075E" w:rsidP="0043075E">
      <w:pPr>
        <w:pStyle w:val="Textosinformato"/>
        <w:rPr>
          <w:rFonts w:ascii="Arial" w:hAnsi="Arial" w:cs="Arial"/>
          <w:b/>
          <w:sz w:val="22"/>
          <w:szCs w:val="22"/>
        </w:rPr>
      </w:pPr>
      <w:r w:rsidRPr="00CE1EA9">
        <w:rPr>
          <w:rFonts w:ascii="Arial" w:hAnsi="Arial" w:cs="Arial"/>
          <w:b/>
          <w:sz w:val="22"/>
          <w:szCs w:val="22"/>
        </w:rPr>
        <w:t xml:space="preserve">&lt;Registro id="" </w:t>
      </w:r>
      <w:proofErr w:type="spellStart"/>
      <w:r w:rsidRPr="00CE1EA9">
        <w:rPr>
          <w:rFonts w:ascii="Arial" w:hAnsi="Arial" w:cs="Arial"/>
          <w:b/>
          <w:sz w:val="22"/>
          <w:szCs w:val="22"/>
        </w:rPr>
        <w:t>accion</w:t>
      </w:r>
      <w:proofErr w:type="spellEnd"/>
      <w:r w:rsidRPr="00CE1EA9">
        <w:rPr>
          <w:rFonts w:ascii="Arial" w:hAnsi="Arial" w:cs="Arial"/>
          <w:b/>
          <w:sz w:val="22"/>
          <w:szCs w:val="22"/>
        </w:rPr>
        <w:t>=""&gt;</w:t>
      </w:r>
    </w:p>
    <w:p w14:paraId="5C30996C" w14:textId="77777777" w:rsidR="0043075E" w:rsidRPr="00CE1EA9" w:rsidRDefault="0043075E" w:rsidP="0043075E">
      <w:pPr>
        <w:pStyle w:val="Textosinformato"/>
        <w:rPr>
          <w:rFonts w:ascii="Arial" w:hAnsi="Arial" w:cs="Arial"/>
          <w:sz w:val="22"/>
          <w:szCs w:val="22"/>
        </w:rPr>
      </w:pPr>
      <w:r w:rsidRPr="00CE1EA9">
        <w:rPr>
          <w:rFonts w:ascii="Arial" w:hAnsi="Arial" w:cs="Arial"/>
          <w:sz w:val="22"/>
          <w:szCs w:val="22"/>
        </w:rPr>
        <w:tab/>
        <w:t>&lt;</w:t>
      </w:r>
      <w:proofErr w:type="spellStart"/>
      <w:r w:rsidRPr="00CE1EA9">
        <w:rPr>
          <w:rFonts w:ascii="Arial" w:hAnsi="Arial" w:cs="Arial"/>
          <w:sz w:val="22"/>
          <w:szCs w:val="22"/>
        </w:rPr>
        <w:t>CuentaCatalogoEncaje</w:t>
      </w:r>
      <w:proofErr w:type="spellEnd"/>
      <w:r w:rsidRPr="00CE1EA9">
        <w:rPr>
          <w:rFonts w:ascii="Arial" w:hAnsi="Arial" w:cs="Arial"/>
          <w:sz w:val="22"/>
          <w:szCs w:val="22"/>
        </w:rPr>
        <w:t>/&gt;</w:t>
      </w:r>
    </w:p>
    <w:p w14:paraId="4F7AB7FF" w14:textId="77777777" w:rsidR="0043075E" w:rsidRPr="00CE1EA9" w:rsidRDefault="0043075E" w:rsidP="0043075E">
      <w:pPr>
        <w:pStyle w:val="Textosinformato"/>
        <w:rPr>
          <w:rFonts w:ascii="Arial" w:hAnsi="Arial" w:cs="Arial"/>
          <w:sz w:val="22"/>
          <w:szCs w:val="22"/>
        </w:rPr>
      </w:pPr>
      <w:r w:rsidRPr="00CE1EA9">
        <w:rPr>
          <w:rFonts w:ascii="Arial" w:hAnsi="Arial" w:cs="Arial"/>
          <w:sz w:val="22"/>
          <w:szCs w:val="22"/>
        </w:rPr>
        <w:tab/>
        <w:t>&lt;</w:t>
      </w:r>
      <w:proofErr w:type="spellStart"/>
      <w:r w:rsidRPr="00CE1EA9">
        <w:rPr>
          <w:rFonts w:ascii="Arial" w:hAnsi="Arial" w:cs="Arial"/>
          <w:sz w:val="22"/>
          <w:szCs w:val="22"/>
        </w:rPr>
        <w:t>TipoCatalogoEncaje</w:t>
      </w:r>
      <w:proofErr w:type="spellEnd"/>
      <w:r w:rsidRPr="00CE1EA9">
        <w:rPr>
          <w:rFonts w:ascii="Arial" w:hAnsi="Arial" w:cs="Arial"/>
          <w:sz w:val="22"/>
          <w:szCs w:val="22"/>
        </w:rPr>
        <w:t>/&gt;</w:t>
      </w:r>
    </w:p>
    <w:p w14:paraId="31F1A3D4" w14:textId="77777777" w:rsidR="0043075E" w:rsidRPr="00CE1EA9" w:rsidRDefault="0043075E" w:rsidP="0043075E">
      <w:pPr>
        <w:pStyle w:val="Textosinformato"/>
        <w:ind w:firstLine="720"/>
        <w:rPr>
          <w:rFonts w:ascii="Arial" w:hAnsi="Arial" w:cs="Arial"/>
          <w:sz w:val="22"/>
          <w:szCs w:val="22"/>
        </w:rPr>
      </w:pPr>
      <w:r w:rsidRPr="00CE1EA9">
        <w:rPr>
          <w:rFonts w:ascii="Arial" w:hAnsi="Arial" w:cs="Arial"/>
          <w:sz w:val="22"/>
          <w:szCs w:val="22"/>
        </w:rPr>
        <w:t>&lt;Fecha/&gt;</w:t>
      </w:r>
    </w:p>
    <w:p w14:paraId="1E26CEF7" w14:textId="77777777" w:rsidR="0043075E" w:rsidRPr="00CE1EA9" w:rsidRDefault="0043075E" w:rsidP="0043075E">
      <w:pPr>
        <w:pStyle w:val="Textosinformato"/>
        <w:ind w:firstLine="720"/>
        <w:rPr>
          <w:rFonts w:ascii="Arial" w:hAnsi="Arial" w:cs="Arial"/>
          <w:sz w:val="22"/>
          <w:szCs w:val="22"/>
        </w:rPr>
      </w:pPr>
      <w:r w:rsidRPr="00CE1EA9">
        <w:rPr>
          <w:rFonts w:ascii="Arial" w:hAnsi="Arial" w:cs="Arial"/>
          <w:sz w:val="22"/>
          <w:szCs w:val="22"/>
        </w:rPr>
        <w:t>&lt;</w:t>
      </w:r>
      <w:proofErr w:type="spellStart"/>
      <w:r w:rsidRPr="00CE1EA9">
        <w:rPr>
          <w:rFonts w:ascii="Arial" w:hAnsi="Arial" w:cs="Arial"/>
          <w:sz w:val="22"/>
          <w:szCs w:val="22"/>
        </w:rPr>
        <w:t>TipoMonedaContratada</w:t>
      </w:r>
      <w:proofErr w:type="spellEnd"/>
      <w:r w:rsidRPr="00CE1EA9">
        <w:rPr>
          <w:rFonts w:ascii="Arial" w:hAnsi="Arial" w:cs="Arial"/>
          <w:sz w:val="22"/>
          <w:szCs w:val="22"/>
        </w:rPr>
        <w:t>/&gt;</w:t>
      </w:r>
    </w:p>
    <w:p w14:paraId="51DE9021" w14:textId="77777777" w:rsidR="0043075E" w:rsidRPr="00CE1EA9" w:rsidRDefault="0043075E" w:rsidP="0043075E">
      <w:pPr>
        <w:pStyle w:val="Textosinformato"/>
        <w:ind w:firstLine="720"/>
        <w:rPr>
          <w:rFonts w:ascii="Arial" w:hAnsi="Arial" w:cs="Arial"/>
          <w:sz w:val="22"/>
          <w:szCs w:val="22"/>
        </w:rPr>
      </w:pPr>
      <w:r w:rsidRPr="00CE1EA9">
        <w:rPr>
          <w:rFonts w:ascii="Arial" w:hAnsi="Arial" w:cs="Arial"/>
          <w:sz w:val="22"/>
          <w:szCs w:val="22"/>
        </w:rPr>
        <w:t>&lt;</w:t>
      </w:r>
      <w:proofErr w:type="spellStart"/>
      <w:r w:rsidRPr="00CE1EA9">
        <w:rPr>
          <w:rFonts w:ascii="Arial" w:hAnsi="Arial" w:cs="Arial"/>
          <w:sz w:val="22"/>
          <w:szCs w:val="22"/>
        </w:rPr>
        <w:t>SaldoValor</w:t>
      </w:r>
      <w:proofErr w:type="spellEnd"/>
      <w:r w:rsidRPr="00CE1EA9">
        <w:rPr>
          <w:rFonts w:ascii="Arial" w:hAnsi="Arial" w:cs="Arial"/>
          <w:sz w:val="22"/>
          <w:szCs w:val="22"/>
        </w:rPr>
        <w:t>/&gt;</w:t>
      </w:r>
    </w:p>
    <w:p w14:paraId="624C16E1" w14:textId="77777777" w:rsidR="0043075E" w:rsidRPr="00CE1EA9" w:rsidRDefault="0043075E" w:rsidP="0043075E">
      <w:pPr>
        <w:pStyle w:val="Textosinformato"/>
        <w:ind w:firstLine="720"/>
        <w:rPr>
          <w:rFonts w:ascii="Arial" w:hAnsi="Arial" w:cs="Arial"/>
          <w:sz w:val="22"/>
          <w:szCs w:val="22"/>
        </w:rPr>
      </w:pPr>
      <w:r w:rsidRPr="00CE1EA9">
        <w:rPr>
          <w:rFonts w:ascii="Arial" w:hAnsi="Arial" w:cs="Arial"/>
          <w:sz w:val="22"/>
          <w:szCs w:val="22"/>
        </w:rPr>
        <w:t>&lt;</w:t>
      </w:r>
      <w:proofErr w:type="spellStart"/>
      <w:r w:rsidRPr="00CE1EA9">
        <w:rPr>
          <w:rFonts w:ascii="Arial" w:hAnsi="Arial" w:cs="Arial"/>
          <w:sz w:val="22"/>
          <w:szCs w:val="22"/>
        </w:rPr>
        <w:t>CuentaCatalogoSUGEF</w:t>
      </w:r>
      <w:proofErr w:type="spellEnd"/>
      <w:r w:rsidRPr="00CE1EA9">
        <w:rPr>
          <w:rFonts w:ascii="Arial" w:hAnsi="Arial" w:cs="Arial"/>
          <w:sz w:val="22"/>
          <w:szCs w:val="22"/>
        </w:rPr>
        <w:t>/&gt;</w:t>
      </w:r>
    </w:p>
    <w:p w14:paraId="1C16AE3A" w14:textId="77777777" w:rsidR="0043075E" w:rsidRPr="00CE1EA9" w:rsidRDefault="0043075E" w:rsidP="0043075E">
      <w:pPr>
        <w:pStyle w:val="Textosinformato"/>
        <w:ind w:firstLine="720"/>
        <w:rPr>
          <w:rFonts w:ascii="Arial" w:hAnsi="Arial" w:cs="Arial"/>
          <w:sz w:val="22"/>
          <w:szCs w:val="22"/>
        </w:rPr>
      </w:pPr>
      <w:r w:rsidRPr="00CE1EA9">
        <w:rPr>
          <w:rFonts w:ascii="Arial" w:hAnsi="Arial" w:cs="Arial"/>
          <w:sz w:val="22"/>
          <w:szCs w:val="22"/>
        </w:rPr>
        <w:t>&lt;</w:t>
      </w:r>
      <w:proofErr w:type="spellStart"/>
      <w:r w:rsidRPr="00CE1EA9">
        <w:rPr>
          <w:rFonts w:ascii="Arial" w:hAnsi="Arial" w:cs="Arial"/>
          <w:sz w:val="22"/>
          <w:szCs w:val="22"/>
        </w:rPr>
        <w:t>TipoCatalogoSUGEF</w:t>
      </w:r>
      <w:proofErr w:type="spellEnd"/>
      <w:r w:rsidRPr="00CE1EA9">
        <w:rPr>
          <w:rFonts w:ascii="Arial" w:hAnsi="Arial" w:cs="Arial"/>
          <w:sz w:val="22"/>
          <w:szCs w:val="22"/>
        </w:rPr>
        <w:t>/&gt;</w:t>
      </w:r>
    </w:p>
    <w:p w14:paraId="2D269D8B" w14:textId="77777777" w:rsidR="0043075E" w:rsidRPr="00CE1EA9" w:rsidRDefault="0043075E" w:rsidP="0043075E">
      <w:pPr>
        <w:pStyle w:val="Textosinformato"/>
        <w:ind w:firstLine="720"/>
        <w:rPr>
          <w:rFonts w:ascii="Arial" w:hAnsi="Arial" w:cs="Arial"/>
          <w:sz w:val="22"/>
          <w:szCs w:val="22"/>
        </w:rPr>
      </w:pPr>
      <w:r w:rsidRPr="00CE1EA9">
        <w:rPr>
          <w:rFonts w:ascii="Arial" w:hAnsi="Arial" w:cs="Arial"/>
          <w:sz w:val="22"/>
          <w:szCs w:val="22"/>
        </w:rPr>
        <w:t>&lt;</w:t>
      </w:r>
      <w:proofErr w:type="spellStart"/>
      <w:r w:rsidRPr="00CE1EA9">
        <w:rPr>
          <w:rFonts w:ascii="Arial" w:hAnsi="Arial" w:cs="Arial"/>
          <w:sz w:val="22"/>
          <w:szCs w:val="22"/>
        </w:rPr>
        <w:t>IdEnte</w:t>
      </w:r>
      <w:proofErr w:type="spellEnd"/>
      <w:r w:rsidRPr="00CE1EA9">
        <w:rPr>
          <w:rFonts w:ascii="Arial" w:hAnsi="Arial" w:cs="Arial"/>
          <w:sz w:val="22"/>
          <w:szCs w:val="22"/>
        </w:rPr>
        <w:t>/&gt;</w:t>
      </w:r>
    </w:p>
    <w:p w14:paraId="3D76B95C" w14:textId="77777777" w:rsidR="0043075E" w:rsidRPr="00CE1EA9" w:rsidRDefault="0043075E" w:rsidP="0043075E">
      <w:pPr>
        <w:pStyle w:val="Textosinformato"/>
        <w:rPr>
          <w:rFonts w:ascii="Arial" w:hAnsi="Arial" w:cs="Arial"/>
          <w:sz w:val="22"/>
          <w:szCs w:val="22"/>
        </w:rPr>
      </w:pPr>
      <w:r w:rsidRPr="00CE1EA9">
        <w:rPr>
          <w:rFonts w:ascii="Arial" w:hAnsi="Arial" w:cs="Arial"/>
          <w:sz w:val="22"/>
          <w:szCs w:val="22"/>
        </w:rPr>
        <w:tab/>
        <w:t>&lt;</w:t>
      </w:r>
      <w:proofErr w:type="spellStart"/>
      <w:r w:rsidRPr="00CE1EA9">
        <w:rPr>
          <w:rFonts w:ascii="Arial" w:hAnsi="Arial" w:cs="Arial"/>
          <w:sz w:val="22"/>
          <w:szCs w:val="22"/>
        </w:rPr>
        <w:t>NumeroCuenta</w:t>
      </w:r>
      <w:proofErr w:type="spellEnd"/>
      <w:r w:rsidRPr="00CE1EA9">
        <w:rPr>
          <w:rFonts w:ascii="Arial" w:hAnsi="Arial" w:cs="Arial"/>
          <w:sz w:val="22"/>
          <w:szCs w:val="22"/>
        </w:rPr>
        <w:t>/&gt;</w:t>
      </w:r>
    </w:p>
    <w:p w14:paraId="0EB1CC6D" w14:textId="77777777" w:rsidR="0043075E" w:rsidRPr="00CE1EA9" w:rsidRDefault="0043075E" w:rsidP="0043075E">
      <w:pPr>
        <w:pStyle w:val="Textosinformato"/>
        <w:rPr>
          <w:rFonts w:ascii="Arial" w:hAnsi="Arial" w:cs="Arial"/>
          <w:sz w:val="22"/>
          <w:szCs w:val="22"/>
        </w:rPr>
      </w:pPr>
      <w:r w:rsidRPr="00CE1EA9">
        <w:rPr>
          <w:rFonts w:ascii="Arial" w:hAnsi="Arial" w:cs="Arial"/>
          <w:sz w:val="22"/>
          <w:szCs w:val="22"/>
        </w:rPr>
        <w:tab/>
        <w:t>&lt;</w:t>
      </w:r>
      <w:proofErr w:type="spellStart"/>
      <w:r w:rsidRPr="00CE1EA9">
        <w:rPr>
          <w:rFonts w:ascii="Arial" w:hAnsi="Arial" w:cs="Arial"/>
          <w:sz w:val="22"/>
          <w:szCs w:val="22"/>
        </w:rPr>
        <w:t>NumeroOperacion</w:t>
      </w:r>
      <w:proofErr w:type="spellEnd"/>
      <w:r w:rsidRPr="00CE1EA9">
        <w:rPr>
          <w:rFonts w:ascii="Arial" w:hAnsi="Arial" w:cs="Arial"/>
          <w:sz w:val="22"/>
          <w:szCs w:val="22"/>
        </w:rPr>
        <w:t>/&gt;</w:t>
      </w:r>
    </w:p>
    <w:p w14:paraId="55FC2872" w14:textId="77777777" w:rsidR="0043075E" w:rsidRPr="00CE1EA9" w:rsidRDefault="0043075E" w:rsidP="0043075E">
      <w:pPr>
        <w:pStyle w:val="Textosinformato"/>
        <w:rPr>
          <w:rFonts w:ascii="Arial" w:hAnsi="Arial" w:cs="Arial"/>
          <w:b/>
          <w:sz w:val="22"/>
          <w:szCs w:val="22"/>
        </w:rPr>
      </w:pPr>
      <w:r w:rsidRPr="00CE1EA9">
        <w:rPr>
          <w:rFonts w:ascii="Arial" w:hAnsi="Arial" w:cs="Arial"/>
          <w:b/>
          <w:sz w:val="22"/>
          <w:szCs w:val="22"/>
        </w:rPr>
        <w:t>&lt;/Registro&gt;</w:t>
      </w:r>
    </w:p>
    <w:p w14:paraId="45A875C1" w14:textId="77777777" w:rsidR="0043075E" w:rsidRPr="00CE1EA9" w:rsidRDefault="0043075E" w:rsidP="00577060">
      <w:pPr>
        <w:pStyle w:val="Ttulo4"/>
      </w:pPr>
    </w:p>
    <w:p w14:paraId="6ABA4CDF" w14:textId="2C5F851B" w:rsidR="0043075E" w:rsidRPr="00577060" w:rsidRDefault="0043075E" w:rsidP="00577060">
      <w:pPr>
        <w:pStyle w:val="Ttulo4"/>
      </w:pPr>
      <w:bookmarkStart w:id="14" w:name="_Toc81123186"/>
      <w:r w:rsidRPr="00CE1EA9">
        <w:rPr>
          <w:rStyle w:val="Ttulo1CarCar"/>
        </w:rPr>
        <w:br w:type="page"/>
      </w:r>
      <w:bookmarkStart w:id="15" w:name="_Toc160794052"/>
      <w:r w:rsidRPr="00577060">
        <w:rPr>
          <w:rStyle w:val="Ttulo1CarCar"/>
          <w:b w:val="0"/>
          <w:bCs/>
          <w:sz w:val="22"/>
          <w:szCs w:val="22"/>
          <w:u w:val="none"/>
        </w:rPr>
        <w:lastRenderedPageBreak/>
        <w:t>2.2.2 Campos</w:t>
      </w:r>
      <w:r w:rsidR="00577060" w:rsidRPr="00577060">
        <w:rPr>
          <w:rStyle w:val="Ttulo1CarCar"/>
          <w:sz w:val="22"/>
          <w:szCs w:val="22"/>
          <w:u w:val="none"/>
        </w:rPr>
        <w:t xml:space="preserve"> </w:t>
      </w:r>
      <w:r w:rsidRPr="00577060">
        <w:t>del bloque de datos del XML “Encaje legal”.</w:t>
      </w:r>
      <w:bookmarkEnd w:id="14"/>
      <w:bookmarkEnd w:id="15"/>
      <w:r w:rsidRPr="00577060">
        <w:t xml:space="preserve">  </w:t>
      </w:r>
    </w:p>
    <w:p w14:paraId="643F13D0" w14:textId="77777777" w:rsidR="0043075E" w:rsidRPr="00CE1EA9" w:rsidRDefault="0043075E" w:rsidP="0043075E">
      <w:pPr>
        <w:rPr>
          <w:rFonts w:ascii="Arial" w:hAnsi="Arial" w:cs="Arial"/>
          <w:szCs w:val="22"/>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260"/>
        <w:gridCol w:w="1478"/>
        <w:gridCol w:w="1042"/>
        <w:gridCol w:w="2880"/>
        <w:gridCol w:w="1440"/>
      </w:tblGrid>
      <w:tr w:rsidR="0043075E" w:rsidRPr="00CE1EA9" w14:paraId="24099FF9" w14:textId="77777777" w:rsidTr="00577060">
        <w:trPr>
          <w:tblHeader/>
        </w:trPr>
        <w:tc>
          <w:tcPr>
            <w:tcW w:w="2160" w:type="dxa"/>
          </w:tcPr>
          <w:p w14:paraId="62E7FE62" w14:textId="77777777" w:rsidR="0043075E" w:rsidRPr="00CE1EA9" w:rsidRDefault="0043075E" w:rsidP="004B71B3">
            <w:pPr>
              <w:pStyle w:val="Ttulo"/>
              <w:rPr>
                <w:rFonts w:ascii="Arial" w:hAnsi="Arial" w:cs="Arial"/>
                <w:i/>
                <w:iCs/>
                <w:sz w:val="22"/>
                <w:szCs w:val="22"/>
                <w:lang w:val="es-CR"/>
              </w:rPr>
            </w:pPr>
            <w:r w:rsidRPr="00CE1EA9">
              <w:rPr>
                <w:rFonts w:ascii="Arial" w:hAnsi="Arial" w:cs="Arial"/>
                <w:i/>
                <w:iCs/>
                <w:sz w:val="22"/>
                <w:szCs w:val="22"/>
                <w:lang w:val="es-CR"/>
              </w:rPr>
              <w:t>Nombre del Tag</w:t>
            </w:r>
          </w:p>
        </w:tc>
        <w:tc>
          <w:tcPr>
            <w:tcW w:w="1260" w:type="dxa"/>
          </w:tcPr>
          <w:p w14:paraId="7916DE0C" w14:textId="77777777" w:rsidR="0043075E" w:rsidRPr="00CE1EA9" w:rsidRDefault="0043075E" w:rsidP="004B71B3">
            <w:pPr>
              <w:pStyle w:val="Ttulo"/>
              <w:rPr>
                <w:rFonts w:ascii="Arial" w:hAnsi="Arial" w:cs="Arial"/>
                <w:i/>
                <w:iCs/>
                <w:sz w:val="22"/>
                <w:szCs w:val="22"/>
                <w:lang w:val="es-CR"/>
              </w:rPr>
            </w:pPr>
            <w:r w:rsidRPr="00CE1EA9">
              <w:rPr>
                <w:rFonts w:ascii="Arial" w:hAnsi="Arial" w:cs="Arial"/>
                <w:i/>
                <w:iCs/>
                <w:sz w:val="22"/>
                <w:szCs w:val="22"/>
                <w:lang w:val="es-CR"/>
              </w:rPr>
              <w:t>Tipo del Dato</w:t>
            </w:r>
          </w:p>
        </w:tc>
        <w:tc>
          <w:tcPr>
            <w:tcW w:w="1478" w:type="dxa"/>
          </w:tcPr>
          <w:p w14:paraId="7D517A80" w14:textId="77777777" w:rsidR="0043075E" w:rsidRPr="00CE1EA9" w:rsidRDefault="0043075E" w:rsidP="004B71B3">
            <w:pPr>
              <w:pStyle w:val="Ttulo"/>
              <w:rPr>
                <w:rFonts w:ascii="Arial" w:hAnsi="Arial" w:cs="Arial"/>
                <w:i/>
                <w:iCs/>
                <w:sz w:val="22"/>
                <w:szCs w:val="22"/>
                <w:lang w:val="es-CR"/>
              </w:rPr>
            </w:pPr>
            <w:r w:rsidRPr="00CE1EA9">
              <w:rPr>
                <w:rFonts w:ascii="Arial" w:hAnsi="Arial" w:cs="Arial"/>
                <w:i/>
                <w:iCs/>
                <w:sz w:val="22"/>
                <w:szCs w:val="22"/>
                <w:lang w:val="es-CR"/>
              </w:rPr>
              <w:t>Tamaño – formato</w:t>
            </w:r>
          </w:p>
          <w:p w14:paraId="39D5825A" w14:textId="77777777" w:rsidR="0043075E" w:rsidRPr="00CE1EA9" w:rsidRDefault="0043075E" w:rsidP="004B71B3">
            <w:pPr>
              <w:pStyle w:val="Ttulo"/>
              <w:rPr>
                <w:rFonts w:ascii="Arial" w:hAnsi="Arial" w:cs="Arial"/>
                <w:i/>
                <w:iCs/>
                <w:sz w:val="22"/>
                <w:szCs w:val="22"/>
                <w:lang w:val="es-CR"/>
              </w:rPr>
            </w:pPr>
          </w:p>
        </w:tc>
        <w:tc>
          <w:tcPr>
            <w:tcW w:w="1042" w:type="dxa"/>
          </w:tcPr>
          <w:p w14:paraId="4EF6884B" w14:textId="77777777" w:rsidR="0043075E" w:rsidRPr="00CE1EA9" w:rsidRDefault="0043075E" w:rsidP="004B71B3">
            <w:pPr>
              <w:pStyle w:val="Ttulo"/>
              <w:rPr>
                <w:rFonts w:ascii="Arial" w:hAnsi="Arial" w:cs="Arial"/>
                <w:i/>
                <w:iCs/>
                <w:sz w:val="22"/>
                <w:szCs w:val="22"/>
                <w:lang w:val="es-CR"/>
              </w:rPr>
            </w:pPr>
            <w:r w:rsidRPr="00CE1EA9">
              <w:rPr>
                <w:rFonts w:ascii="Arial" w:hAnsi="Arial" w:cs="Arial"/>
                <w:i/>
                <w:iCs/>
                <w:sz w:val="22"/>
                <w:szCs w:val="22"/>
                <w:lang w:val="es-CR"/>
              </w:rPr>
              <w:t>Estado</w:t>
            </w:r>
          </w:p>
        </w:tc>
        <w:tc>
          <w:tcPr>
            <w:tcW w:w="2880" w:type="dxa"/>
          </w:tcPr>
          <w:p w14:paraId="62D777AA" w14:textId="77777777" w:rsidR="0043075E" w:rsidRPr="00CE1EA9" w:rsidRDefault="0043075E" w:rsidP="004B71B3">
            <w:pPr>
              <w:pStyle w:val="Ttulo"/>
              <w:rPr>
                <w:rFonts w:ascii="Arial" w:hAnsi="Arial" w:cs="Arial"/>
                <w:i/>
                <w:iCs/>
                <w:sz w:val="22"/>
                <w:szCs w:val="22"/>
                <w:lang w:val="es-CR"/>
              </w:rPr>
            </w:pPr>
            <w:r w:rsidRPr="00CE1EA9">
              <w:rPr>
                <w:rFonts w:ascii="Arial" w:hAnsi="Arial" w:cs="Arial"/>
                <w:i/>
                <w:iCs/>
                <w:sz w:val="22"/>
                <w:szCs w:val="22"/>
                <w:lang w:val="es-CR"/>
              </w:rPr>
              <w:t>Descripción</w:t>
            </w:r>
          </w:p>
        </w:tc>
        <w:tc>
          <w:tcPr>
            <w:tcW w:w="1440" w:type="dxa"/>
          </w:tcPr>
          <w:p w14:paraId="7F16AD77" w14:textId="77777777" w:rsidR="0043075E" w:rsidRPr="00CE1EA9" w:rsidRDefault="0043075E" w:rsidP="004B71B3">
            <w:pPr>
              <w:pStyle w:val="Ttulo"/>
              <w:rPr>
                <w:rFonts w:ascii="Arial" w:hAnsi="Arial" w:cs="Arial"/>
                <w:i/>
                <w:iCs/>
                <w:sz w:val="22"/>
                <w:szCs w:val="22"/>
                <w:lang w:val="es-CR"/>
              </w:rPr>
            </w:pPr>
            <w:r w:rsidRPr="00CE1EA9">
              <w:rPr>
                <w:rFonts w:ascii="Arial" w:hAnsi="Arial" w:cs="Arial"/>
                <w:i/>
                <w:iCs/>
                <w:sz w:val="22"/>
                <w:szCs w:val="22"/>
                <w:lang w:val="es-CR"/>
              </w:rPr>
              <w:t>Obligatorio</w:t>
            </w:r>
          </w:p>
        </w:tc>
      </w:tr>
      <w:tr w:rsidR="0043075E" w:rsidRPr="00CE1EA9" w14:paraId="1AE962AC" w14:textId="77777777" w:rsidTr="00577060">
        <w:tc>
          <w:tcPr>
            <w:tcW w:w="2160" w:type="dxa"/>
          </w:tcPr>
          <w:p w14:paraId="204AE31C" w14:textId="77777777" w:rsidR="0043075E" w:rsidRPr="00CE1EA9" w:rsidRDefault="0043075E" w:rsidP="004B71B3">
            <w:pPr>
              <w:pStyle w:val="Ttulo"/>
              <w:jc w:val="left"/>
              <w:rPr>
                <w:rFonts w:ascii="Arial" w:hAnsi="Arial" w:cs="Arial"/>
                <w:b w:val="0"/>
                <w:bCs w:val="0"/>
                <w:sz w:val="22"/>
                <w:szCs w:val="22"/>
                <w:lang w:val="es-CR"/>
              </w:rPr>
            </w:pPr>
            <w:r w:rsidRPr="00CE1EA9">
              <w:rPr>
                <w:rFonts w:ascii="Arial" w:hAnsi="Arial" w:cs="Arial"/>
                <w:b w:val="0"/>
                <w:bCs w:val="0"/>
                <w:sz w:val="22"/>
                <w:szCs w:val="22"/>
                <w:lang w:val="es-CR"/>
              </w:rPr>
              <w:t>Registro id</w:t>
            </w:r>
          </w:p>
        </w:tc>
        <w:tc>
          <w:tcPr>
            <w:tcW w:w="1260" w:type="dxa"/>
          </w:tcPr>
          <w:p w14:paraId="73F75FDE" w14:textId="77777777" w:rsidR="0043075E" w:rsidRPr="00CE1EA9" w:rsidRDefault="0043075E" w:rsidP="004B71B3">
            <w:pPr>
              <w:pStyle w:val="Ttulo"/>
              <w:rPr>
                <w:rFonts w:ascii="Arial" w:hAnsi="Arial" w:cs="Arial"/>
                <w:b w:val="0"/>
                <w:bCs w:val="0"/>
                <w:sz w:val="22"/>
                <w:szCs w:val="22"/>
                <w:lang w:val="es-CR"/>
              </w:rPr>
            </w:pPr>
          </w:p>
        </w:tc>
        <w:tc>
          <w:tcPr>
            <w:tcW w:w="1478" w:type="dxa"/>
          </w:tcPr>
          <w:p w14:paraId="7425B86A" w14:textId="77777777" w:rsidR="0043075E" w:rsidRPr="00CE1EA9" w:rsidRDefault="0043075E" w:rsidP="004B71B3">
            <w:pPr>
              <w:pStyle w:val="Ttulo"/>
              <w:rPr>
                <w:rFonts w:ascii="Arial" w:hAnsi="Arial" w:cs="Arial"/>
                <w:b w:val="0"/>
                <w:bCs w:val="0"/>
                <w:sz w:val="22"/>
                <w:szCs w:val="22"/>
                <w:lang w:val="es-CR"/>
              </w:rPr>
            </w:pPr>
          </w:p>
        </w:tc>
        <w:tc>
          <w:tcPr>
            <w:tcW w:w="1042" w:type="dxa"/>
          </w:tcPr>
          <w:p w14:paraId="6620A295" w14:textId="77777777" w:rsidR="0043075E" w:rsidRPr="00CE1EA9" w:rsidRDefault="0043075E" w:rsidP="004B71B3">
            <w:pPr>
              <w:pStyle w:val="Ttulo"/>
              <w:rPr>
                <w:rFonts w:ascii="Arial" w:hAnsi="Arial" w:cs="Arial"/>
                <w:b w:val="0"/>
                <w:bCs w:val="0"/>
                <w:sz w:val="22"/>
                <w:szCs w:val="22"/>
                <w:lang w:val="es-CR"/>
              </w:rPr>
            </w:pPr>
          </w:p>
        </w:tc>
        <w:tc>
          <w:tcPr>
            <w:tcW w:w="2880" w:type="dxa"/>
          </w:tcPr>
          <w:p w14:paraId="0D0A1383" w14:textId="02EBCA1C" w:rsidR="0043075E" w:rsidRPr="00CE1EA9" w:rsidRDefault="0043075E" w:rsidP="004B71B3">
            <w:pPr>
              <w:pStyle w:val="Ttulo"/>
              <w:jc w:val="both"/>
              <w:rPr>
                <w:rFonts w:ascii="Arial" w:hAnsi="Arial" w:cs="Arial"/>
                <w:b w:val="0"/>
                <w:bCs w:val="0"/>
                <w:sz w:val="22"/>
                <w:szCs w:val="22"/>
                <w:lang w:val="es-CR"/>
              </w:rPr>
            </w:pPr>
            <w:r w:rsidRPr="00CE1EA9">
              <w:rPr>
                <w:rFonts w:ascii="Arial" w:hAnsi="Arial" w:cs="Arial"/>
                <w:b w:val="0"/>
                <w:bCs w:val="0"/>
                <w:sz w:val="22"/>
                <w:szCs w:val="22"/>
                <w:lang w:val="es-CR"/>
              </w:rPr>
              <w:t xml:space="preserve">El parámetro “id” indica el consecutivo numérico de los registros enviados.  </w:t>
            </w:r>
          </w:p>
          <w:p w14:paraId="569B32D9" w14:textId="77777777" w:rsidR="0043075E" w:rsidRPr="00CE1EA9" w:rsidRDefault="0043075E" w:rsidP="004B71B3">
            <w:pPr>
              <w:pStyle w:val="Ttulo"/>
              <w:jc w:val="both"/>
              <w:rPr>
                <w:rFonts w:ascii="Arial" w:hAnsi="Arial" w:cs="Arial"/>
                <w:b w:val="0"/>
                <w:bCs w:val="0"/>
                <w:sz w:val="16"/>
                <w:szCs w:val="16"/>
                <w:lang w:val="es-CR"/>
              </w:rPr>
            </w:pPr>
          </w:p>
        </w:tc>
        <w:tc>
          <w:tcPr>
            <w:tcW w:w="1440" w:type="dxa"/>
          </w:tcPr>
          <w:p w14:paraId="1AFA99C2" w14:textId="77777777" w:rsidR="0043075E" w:rsidRPr="00CE1EA9" w:rsidRDefault="0043075E" w:rsidP="004B71B3">
            <w:pPr>
              <w:pStyle w:val="Ttulo"/>
              <w:rPr>
                <w:rFonts w:ascii="Arial" w:hAnsi="Arial" w:cs="Arial"/>
                <w:b w:val="0"/>
                <w:bCs w:val="0"/>
                <w:sz w:val="22"/>
                <w:szCs w:val="22"/>
                <w:lang w:val="es-CR"/>
              </w:rPr>
            </w:pPr>
            <w:r w:rsidRPr="00CE1EA9">
              <w:rPr>
                <w:rFonts w:ascii="Arial" w:hAnsi="Arial" w:cs="Arial"/>
                <w:b w:val="0"/>
                <w:bCs w:val="0"/>
                <w:sz w:val="22"/>
                <w:szCs w:val="22"/>
                <w:lang w:val="es-CR"/>
              </w:rPr>
              <w:t>SÍ</w:t>
            </w:r>
          </w:p>
        </w:tc>
      </w:tr>
      <w:tr w:rsidR="0043075E" w:rsidRPr="00CE1EA9" w14:paraId="37BF4D0E" w14:textId="77777777" w:rsidTr="00577060">
        <w:tc>
          <w:tcPr>
            <w:tcW w:w="2160" w:type="dxa"/>
          </w:tcPr>
          <w:p w14:paraId="067B26FF" w14:textId="055FB5F1" w:rsidR="0043075E" w:rsidRPr="00CE1EA9" w:rsidRDefault="0043075E" w:rsidP="004B71B3">
            <w:pPr>
              <w:pStyle w:val="Ttulo"/>
              <w:jc w:val="left"/>
              <w:rPr>
                <w:rFonts w:ascii="Arial" w:hAnsi="Arial" w:cs="Arial"/>
                <w:b w:val="0"/>
                <w:bCs w:val="0"/>
                <w:sz w:val="22"/>
                <w:szCs w:val="22"/>
                <w:lang w:val="es-CR"/>
              </w:rPr>
            </w:pPr>
            <w:proofErr w:type="spellStart"/>
            <w:r w:rsidRPr="00CE1EA9">
              <w:rPr>
                <w:rFonts w:ascii="Arial" w:hAnsi="Arial" w:cs="Arial"/>
                <w:b w:val="0"/>
                <w:bCs w:val="0"/>
                <w:sz w:val="22"/>
                <w:szCs w:val="22"/>
                <w:lang w:val="es-CR"/>
              </w:rPr>
              <w:t>Acci</w:t>
            </w:r>
            <w:r w:rsidR="00F43681">
              <w:rPr>
                <w:rFonts w:ascii="Arial" w:hAnsi="Arial" w:cs="Arial"/>
                <w:b w:val="0"/>
                <w:bCs w:val="0"/>
                <w:sz w:val="22"/>
                <w:szCs w:val="22"/>
                <w:lang w:val="es-CR"/>
              </w:rPr>
              <w:t>o</w:t>
            </w:r>
            <w:r w:rsidRPr="00CE1EA9">
              <w:rPr>
                <w:rFonts w:ascii="Arial" w:hAnsi="Arial" w:cs="Arial"/>
                <w:b w:val="0"/>
                <w:bCs w:val="0"/>
                <w:sz w:val="22"/>
                <w:szCs w:val="22"/>
                <w:lang w:val="es-CR"/>
              </w:rPr>
              <w:t>n</w:t>
            </w:r>
            <w:proofErr w:type="spellEnd"/>
          </w:p>
        </w:tc>
        <w:tc>
          <w:tcPr>
            <w:tcW w:w="1260" w:type="dxa"/>
          </w:tcPr>
          <w:p w14:paraId="3D93B531" w14:textId="77777777" w:rsidR="0043075E" w:rsidRPr="00CE1EA9" w:rsidRDefault="0043075E" w:rsidP="004B71B3">
            <w:pPr>
              <w:pStyle w:val="Ttulo"/>
              <w:rPr>
                <w:rFonts w:ascii="Arial" w:hAnsi="Arial" w:cs="Arial"/>
                <w:b w:val="0"/>
                <w:bCs w:val="0"/>
                <w:sz w:val="22"/>
                <w:szCs w:val="22"/>
                <w:lang w:val="es-CR"/>
              </w:rPr>
            </w:pPr>
          </w:p>
        </w:tc>
        <w:tc>
          <w:tcPr>
            <w:tcW w:w="1478" w:type="dxa"/>
          </w:tcPr>
          <w:p w14:paraId="669AE740" w14:textId="77777777" w:rsidR="0043075E" w:rsidRPr="00CE1EA9" w:rsidRDefault="0043075E" w:rsidP="004B71B3">
            <w:pPr>
              <w:pStyle w:val="Ttulo"/>
              <w:rPr>
                <w:rFonts w:ascii="Arial" w:hAnsi="Arial" w:cs="Arial"/>
                <w:b w:val="0"/>
                <w:bCs w:val="0"/>
                <w:sz w:val="22"/>
                <w:szCs w:val="22"/>
                <w:lang w:val="es-CR"/>
              </w:rPr>
            </w:pPr>
          </w:p>
        </w:tc>
        <w:tc>
          <w:tcPr>
            <w:tcW w:w="1042" w:type="dxa"/>
          </w:tcPr>
          <w:p w14:paraId="5FA662E8" w14:textId="77777777" w:rsidR="0043075E" w:rsidRPr="00CE1EA9" w:rsidRDefault="0043075E" w:rsidP="004B71B3">
            <w:pPr>
              <w:pStyle w:val="Ttulo"/>
              <w:rPr>
                <w:rFonts w:ascii="Arial" w:hAnsi="Arial" w:cs="Arial"/>
                <w:b w:val="0"/>
                <w:bCs w:val="0"/>
                <w:sz w:val="22"/>
                <w:szCs w:val="22"/>
                <w:lang w:val="es-CR"/>
              </w:rPr>
            </w:pPr>
          </w:p>
        </w:tc>
        <w:tc>
          <w:tcPr>
            <w:tcW w:w="2880" w:type="dxa"/>
          </w:tcPr>
          <w:p w14:paraId="0D2D4443" w14:textId="43D39E51" w:rsidR="0043075E" w:rsidRPr="00CE1EA9" w:rsidRDefault="0043075E" w:rsidP="004B71B3">
            <w:pPr>
              <w:pStyle w:val="Ttulo"/>
              <w:jc w:val="both"/>
              <w:rPr>
                <w:rFonts w:ascii="Arial" w:hAnsi="Arial" w:cs="Arial"/>
                <w:b w:val="0"/>
                <w:bCs w:val="0"/>
                <w:sz w:val="22"/>
                <w:szCs w:val="22"/>
                <w:lang w:val="es-CR"/>
              </w:rPr>
            </w:pPr>
            <w:r w:rsidRPr="00CE1EA9">
              <w:rPr>
                <w:rFonts w:ascii="Arial" w:hAnsi="Arial" w:cs="Arial"/>
                <w:b w:val="0"/>
                <w:bCs w:val="0"/>
                <w:sz w:val="22"/>
                <w:szCs w:val="22"/>
                <w:lang w:val="es-CR"/>
              </w:rPr>
              <w:t>El parámetro “</w:t>
            </w:r>
            <w:proofErr w:type="spellStart"/>
            <w:r w:rsidRPr="00CE1EA9">
              <w:rPr>
                <w:rFonts w:ascii="Arial" w:hAnsi="Arial" w:cs="Arial"/>
                <w:b w:val="0"/>
                <w:bCs w:val="0"/>
                <w:sz w:val="22"/>
                <w:szCs w:val="22"/>
                <w:lang w:val="es-CR"/>
              </w:rPr>
              <w:t>accion</w:t>
            </w:r>
            <w:proofErr w:type="spellEnd"/>
            <w:r w:rsidRPr="00CE1EA9">
              <w:rPr>
                <w:rFonts w:ascii="Arial" w:hAnsi="Arial" w:cs="Arial"/>
                <w:b w:val="0"/>
                <w:bCs w:val="0"/>
                <w:sz w:val="22"/>
                <w:szCs w:val="22"/>
                <w:lang w:val="es-CR"/>
              </w:rPr>
              <w:t>” debe tener alguno de los siguientes valores: “insertar” (si es un registro nuevo), “modificar” (si es un cambio) o “eliminar”.</w:t>
            </w:r>
          </w:p>
          <w:p w14:paraId="1CA079FC" w14:textId="77777777" w:rsidR="0043075E" w:rsidRPr="00CE1EA9" w:rsidRDefault="0043075E" w:rsidP="004B71B3">
            <w:pPr>
              <w:pStyle w:val="Ttulo"/>
              <w:jc w:val="both"/>
              <w:rPr>
                <w:rFonts w:ascii="Arial" w:hAnsi="Arial" w:cs="Arial"/>
                <w:b w:val="0"/>
                <w:bCs w:val="0"/>
                <w:sz w:val="16"/>
                <w:szCs w:val="16"/>
                <w:lang w:val="es-CR"/>
              </w:rPr>
            </w:pPr>
          </w:p>
        </w:tc>
        <w:tc>
          <w:tcPr>
            <w:tcW w:w="1440" w:type="dxa"/>
          </w:tcPr>
          <w:p w14:paraId="53748280" w14:textId="77777777" w:rsidR="0043075E" w:rsidRPr="00CE1EA9" w:rsidRDefault="0043075E" w:rsidP="004B71B3">
            <w:pPr>
              <w:pStyle w:val="Ttulo"/>
              <w:rPr>
                <w:rFonts w:ascii="Arial" w:hAnsi="Arial" w:cs="Arial"/>
                <w:b w:val="0"/>
                <w:bCs w:val="0"/>
                <w:sz w:val="22"/>
                <w:szCs w:val="22"/>
                <w:lang w:val="es-CR"/>
              </w:rPr>
            </w:pPr>
            <w:r w:rsidRPr="00CE1EA9">
              <w:rPr>
                <w:rFonts w:ascii="Arial" w:hAnsi="Arial" w:cs="Arial"/>
                <w:b w:val="0"/>
                <w:bCs w:val="0"/>
                <w:sz w:val="22"/>
                <w:szCs w:val="22"/>
                <w:lang w:val="es-CR"/>
              </w:rPr>
              <w:t>SÍ</w:t>
            </w:r>
          </w:p>
        </w:tc>
      </w:tr>
      <w:tr w:rsidR="0043075E" w:rsidRPr="00CE1EA9" w14:paraId="04EB47E2" w14:textId="77777777" w:rsidTr="00577060">
        <w:tc>
          <w:tcPr>
            <w:tcW w:w="2160" w:type="dxa"/>
          </w:tcPr>
          <w:p w14:paraId="40FBE2C9" w14:textId="77777777" w:rsidR="0043075E" w:rsidRPr="00CE1EA9" w:rsidRDefault="0043075E" w:rsidP="004B71B3">
            <w:pPr>
              <w:pStyle w:val="Ttulo"/>
              <w:jc w:val="left"/>
              <w:rPr>
                <w:rFonts w:ascii="Arial" w:hAnsi="Arial" w:cs="Arial"/>
                <w:b w:val="0"/>
                <w:bCs w:val="0"/>
                <w:sz w:val="22"/>
                <w:szCs w:val="22"/>
                <w:lang w:val="es-CR"/>
              </w:rPr>
            </w:pPr>
            <w:proofErr w:type="spellStart"/>
            <w:r w:rsidRPr="00CE1EA9">
              <w:rPr>
                <w:rFonts w:ascii="Arial" w:hAnsi="Arial" w:cs="Arial"/>
                <w:b w:val="0"/>
                <w:bCs w:val="0"/>
                <w:sz w:val="22"/>
                <w:szCs w:val="22"/>
                <w:lang w:val="es-CR"/>
              </w:rPr>
              <w:t>CuentaCatalogoEncaje</w:t>
            </w:r>
            <w:proofErr w:type="spellEnd"/>
          </w:p>
        </w:tc>
        <w:tc>
          <w:tcPr>
            <w:tcW w:w="1260" w:type="dxa"/>
          </w:tcPr>
          <w:p w14:paraId="1A38048D" w14:textId="77777777" w:rsidR="0043075E" w:rsidRPr="00CE1EA9" w:rsidRDefault="0043075E" w:rsidP="004B71B3">
            <w:pPr>
              <w:pStyle w:val="Ttulo"/>
              <w:rPr>
                <w:rFonts w:ascii="Arial" w:hAnsi="Arial" w:cs="Arial"/>
                <w:b w:val="0"/>
                <w:bCs w:val="0"/>
                <w:sz w:val="22"/>
                <w:szCs w:val="22"/>
                <w:lang w:val="es-CR"/>
              </w:rPr>
            </w:pPr>
            <w:r w:rsidRPr="00CE1EA9">
              <w:rPr>
                <w:rFonts w:ascii="Arial" w:hAnsi="Arial" w:cs="Arial"/>
                <w:b w:val="0"/>
                <w:bCs w:val="0"/>
                <w:sz w:val="22"/>
                <w:szCs w:val="22"/>
                <w:lang w:val="es-CR"/>
              </w:rPr>
              <w:t>Numérico</w:t>
            </w:r>
          </w:p>
        </w:tc>
        <w:tc>
          <w:tcPr>
            <w:tcW w:w="1478" w:type="dxa"/>
          </w:tcPr>
          <w:p w14:paraId="72134C4B" w14:textId="77777777" w:rsidR="0043075E" w:rsidRPr="00CE1EA9" w:rsidRDefault="0043075E" w:rsidP="004B71B3">
            <w:pPr>
              <w:pStyle w:val="Ttulo"/>
              <w:rPr>
                <w:rFonts w:ascii="Arial" w:hAnsi="Arial" w:cs="Arial"/>
                <w:b w:val="0"/>
                <w:bCs w:val="0"/>
                <w:sz w:val="22"/>
                <w:szCs w:val="22"/>
                <w:lang w:val="es-CR"/>
              </w:rPr>
            </w:pPr>
            <w:r w:rsidRPr="00CE1EA9">
              <w:rPr>
                <w:rFonts w:ascii="Arial" w:hAnsi="Arial" w:cs="Arial"/>
                <w:b w:val="0"/>
                <w:bCs w:val="0"/>
                <w:sz w:val="22"/>
                <w:szCs w:val="22"/>
                <w:lang w:val="es-CR"/>
              </w:rPr>
              <w:t>3</w:t>
            </w:r>
          </w:p>
        </w:tc>
        <w:tc>
          <w:tcPr>
            <w:tcW w:w="1042" w:type="dxa"/>
          </w:tcPr>
          <w:p w14:paraId="6962C67D" w14:textId="77777777" w:rsidR="0043075E" w:rsidRPr="00CE1EA9" w:rsidRDefault="0043075E" w:rsidP="004B71B3">
            <w:pPr>
              <w:pStyle w:val="Ttulo"/>
              <w:rPr>
                <w:rFonts w:ascii="Arial" w:eastAsia="Arial Japanese" w:hAnsi="Arial" w:cs="Arial"/>
                <w:b w:val="0"/>
                <w:bCs w:val="0"/>
                <w:sz w:val="22"/>
                <w:szCs w:val="22"/>
                <w:lang w:val="es-CR"/>
              </w:rPr>
            </w:pPr>
            <w:r w:rsidRPr="00CE1EA9">
              <w:rPr>
                <w:rFonts w:ascii="Arial" w:eastAsia="Arial Japanese" w:hAnsi="Arial" w:cs="Arial"/>
                <w:b w:val="0"/>
                <w:bCs w:val="0"/>
                <w:sz w:val="22"/>
                <w:szCs w:val="22"/>
                <w:lang w:val="es-CR"/>
              </w:rPr>
              <w:t>Activo</w:t>
            </w:r>
          </w:p>
        </w:tc>
        <w:tc>
          <w:tcPr>
            <w:tcW w:w="2880" w:type="dxa"/>
          </w:tcPr>
          <w:p w14:paraId="0D65A352" w14:textId="1827D525" w:rsidR="0043075E" w:rsidRPr="00CE1EA9" w:rsidRDefault="0043075E" w:rsidP="004B71B3">
            <w:pPr>
              <w:rPr>
                <w:rFonts w:ascii="Arial" w:hAnsi="Arial" w:cs="Arial"/>
                <w:color w:val="000000"/>
                <w:szCs w:val="22"/>
              </w:rPr>
            </w:pPr>
            <w:r w:rsidRPr="00CE1EA9">
              <w:rPr>
                <w:rFonts w:ascii="Arial" w:hAnsi="Arial" w:cs="Arial"/>
                <w:color w:val="000000"/>
                <w:szCs w:val="22"/>
              </w:rPr>
              <w:t xml:space="preserve">Se refiere al rubro de la tabla </w:t>
            </w:r>
            <w:r w:rsidRPr="00CE1EA9">
              <w:rPr>
                <w:rFonts w:ascii="Arial" w:hAnsi="Arial" w:cs="Arial"/>
                <w:b/>
                <w:i/>
                <w:color w:val="000000"/>
                <w:szCs w:val="22"/>
              </w:rPr>
              <w:t>“Catálogo de Encaje Legal” de la SUGEF,</w:t>
            </w:r>
            <w:r w:rsidRPr="00CE1EA9">
              <w:rPr>
                <w:rFonts w:ascii="Arial" w:hAnsi="Arial" w:cs="Arial"/>
                <w:color w:val="000000"/>
                <w:szCs w:val="22"/>
              </w:rPr>
              <w:t xml:space="preserve"> reportado en   cada registro de este archivo.</w:t>
            </w:r>
          </w:p>
          <w:p w14:paraId="0F374893" w14:textId="77777777" w:rsidR="0043075E" w:rsidRPr="00CE1EA9" w:rsidRDefault="0043075E" w:rsidP="004B71B3">
            <w:pPr>
              <w:rPr>
                <w:rFonts w:ascii="Arial" w:hAnsi="Arial" w:cs="Arial"/>
                <w:sz w:val="16"/>
                <w:szCs w:val="16"/>
              </w:rPr>
            </w:pPr>
          </w:p>
        </w:tc>
        <w:tc>
          <w:tcPr>
            <w:tcW w:w="1440" w:type="dxa"/>
          </w:tcPr>
          <w:p w14:paraId="56E7E354" w14:textId="77777777" w:rsidR="0043075E" w:rsidRPr="00CE1EA9" w:rsidRDefault="0043075E" w:rsidP="004B71B3">
            <w:pPr>
              <w:jc w:val="center"/>
              <w:rPr>
                <w:rFonts w:ascii="Arial" w:hAnsi="Arial" w:cs="Arial"/>
                <w:szCs w:val="22"/>
              </w:rPr>
            </w:pPr>
            <w:r w:rsidRPr="00CE1EA9">
              <w:rPr>
                <w:rFonts w:ascii="Arial" w:hAnsi="Arial" w:cs="Arial"/>
                <w:szCs w:val="22"/>
              </w:rPr>
              <w:t>SÍ</w:t>
            </w:r>
          </w:p>
          <w:p w14:paraId="1908E2A3" w14:textId="77777777" w:rsidR="0043075E" w:rsidRPr="00CE1EA9" w:rsidRDefault="0043075E" w:rsidP="004B71B3">
            <w:pPr>
              <w:jc w:val="center"/>
              <w:rPr>
                <w:rFonts w:ascii="Arial" w:hAnsi="Arial" w:cs="Arial"/>
                <w:szCs w:val="22"/>
              </w:rPr>
            </w:pPr>
          </w:p>
        </w:tc>
      </w:tr>
      <w:tr w:rsidR="0043075E" w:rsidRPr="00CE1EA9" w14:paraId="15E70229" w14:textId="77777777" w:rsidTr="00577060">
        <w:tc>
          <w:tcPr>
            <w:tcW w:w="2160" w:type="dxa"/>
          </w:tcPr>
          <w:p w14:paraId="51315336" w14:textId="77777777" w:rsidR="0043075E" w:rsidRPr="00CE1EA9" w:rsidRDefault="0043075E" w:rsidP="004B71B3">
            <w:pPr>
              <w:pStyle w:val="Ttulo"/>
              <w:jc w:val="left"/>
              <w:rPr>
                <w:rFonts w:ascii="Arial" w:hAnsi="Arial" w:cs="Arial"/>
                <w:b w:val="0"/>
                <w:bCs w:val="0"/>
                <w:sz w:val="22"/>
                <w:szCs w:val="22"/>
                <w:lang w:val="es-CR"/>
              </w:rPr>
            </w:pPr>
            <w:proofErr w:type="spellStart"/>
            <w:r w:rsidRPr="00CE1EA9">
              <w:rPr>
                <w:rFonts w:ascii="Arial" w:hAnsi="Arial" w:cs="Arial"/>
                <w:b w:val="0"/>
                <w:bCs w:val="0"/>
                <w:sz w:val="22"/>
                <w:szCs w:val="22"/>
                <w:lang w:val="es-CR"/>
              </w:rPr>
              <w:t>TipoCatalogoEncaje</w:t>
            </w:r>
            <w:proofErr w:type="spellEnd"/>
          </w:p>
        </w:tc>
        <w:tc>
          <w:tcPr>
            <w:tcW w:w="1260" w:type="dxa"/>
          </w:tcPr>
          <w:p w14:paraId="6C521B9A" w14:textId="77777777" w:rsidR="0043075E" w:rsidRPr="00CE1EA9" w:rsidRDefault="0043075E" w:rsidP="004B71B3">
            <w:pPr>
              <w:pStyle w:val="Ttulo"/>
              <w:rPr>
                <w:rFonts w:ascii="Arial" w:hAnsi="Arial" w:cs="Arial"/>
                <w:b w:val="0"/>
                <w:bCs w:val="0"/>
                <w:sz w:val="22"/>
                <w:szCs w:val="22"/>
                <w:lang w:val="es-CR"/>
              </w:rPr>
            </w:pPr>
            <w:r w:rsidRPr="00CE1EA9">
              <w:rPr>
                <w:rFonts w:ascii="Arial" w:hAnsi="Arial" w:cs="Arial"/>
                <w:b w:val="0"/>
                <w:bCs w:val="0"/>
                <w:sz w:val="22"/>
                <w:szCs w:val="22"/>
                <w:lang w:val="es-CR"/>
              </w:rPr>
              <w:t>Numérico</w:t>
            </w:r>
          </w:p>
        </w:tc>
        <w:tc>
          <w:tcPr>
            <w:tcW w:w="1478" w:type="dxa"/>
          </w:tcPr>
          <w:p w14:paraId="24F9CCBF" w14:textId="77777777" w:rsidR="0043075E" w:rsidRPr="00CE1EA9" w:rsidRDefault="0043075E" w:rsidP="004B71B3">
            <w:pPr>
              <w:pStyle w:val="Ttulo"/>
              <w:rPr>
                <w:rFonts w:ascii="Arial" w:hAnsi="Arial" w:cs="Arial"/>
                <w:b w:val="0"/>
                <w:bCs w:val="0"/>
                <w:sz w:val="22"/>
                <w:szCs w:val="22"/>
                <w:lang w:val="es-CR"/>
              </w:rPr>
            </w:pPr>
            <w:r w:rsidRPr="00CE1EA9">
              <w:rPr>
                <w:rFonts w:ascii="Arial" w:hAnsi="Arial" w:cs="Arial"/>
                <w:b w:val="0"/>
                <w:bCs w:val="0"/>
                <w:sz w:val="22"/>
                <w:szCs w:val="22"/>
                <w:lang w:val="es-CR"/>
              </w:rPr>
              <w:t xml:space="preserve">1 </w:t>
            </w:r>
          </w:p>
        </w:tc>
        <w:tc>
          <w:tcPr>
            <w:tcW w:w="1042" w:type="dxa"/>
          </w:tcPr>
          <w:p w14:paraId="1E308126" w14:textId="77777777" w:rsidR="0043075E" w:rsidRPr="00CE1EA9" w:rsidRDefault="0043075E" w:rsidP="004B71B3">
            <w:pPr>
              <w:pStyle w:val="Ttulo"/>
              <w:rPr>
                <w:rFonts w:ascii="Arial" w:eastAsia="Arial Japanese" w:hAnsi="Arial" w:cs="Arial"/>
                <w:b w:val="0"/>
                <w:bCs w:val="0"/>
                <w:sz w:val="22"/>
                <w:szCs w:val="22"/>
                <w:lang w:val="es-CR"/>
              </w:rPr>
            </w:pPr>
            <w:r w:rsidRPr="00CE1EA9">
              <w:rPr>
                <w:rFonts w:ascii="Arial" w:eastAsia="Arial Japanese" w:hAnsi="Arial" w:cs="Arial"/>
                <w:b w:val="0"/>
                <w:bCs w:val="0"/>
                <w:sz w:val="22"/>
                <w:szCs w:val="22"/>
                <w:lang w:val="es-CR"/>
              </w:rPr>
              <w:t>Activo</w:t>
            </w:r>
          </w:p>
        </w:tc>
        <w:tc>
          <w:tcPr>
            <w:tcW w:w="2880" w:type="dxa"/>
          </w:tcPr>
          <w:p w14:paraId="45D74667" w14:textId="2E898D67" w:rsidR="0043075E" w:rsidRPr="00CE1EA9" w:rsidRDefault="0043075E" w:rsidP="004B71B3">
            <w:pPr>
              <w:rPr>
                <w:rFonts w:ascii="Arial" w:hAnsi="Arial" w:cs="Arial"/>
                <w:szCs w:val="22"/>
              </w:rPr>
            </w:pPr>
            <w:r w:rsidRPr="00CE1EA9">
              <w:rPr>
                <w:rFonts w:ascii="Arial" w:eastAsia="Arial Japanese" w:hAnsi="Arial" w:cs="Arial"/>
                <w:bCs/>
                <w:szCs w:val="22"/>
              </w:rPr>
              <w:t>Código del tipo de catálogo</w:t>
            </w:r>
            <w:r w:rsidR="00C158CE">
              <w:rPr>
                <w:rFonts w:ascii="Arial" w:eastAsia="Arial Japanese" w:hAnsi="Arial" w:cs="Arial"/>
                <w:bCs/>
                <w:szCs w:val="22"/>
              </w:rPr>
              <w:t xml:space="preserve"> </w:t>
            </w:r>
            <w:r w:rsidRPr="00CE1EA9">
              <w:rPr>
                <w:rFonts w:ascii="Arial" w:eastAsia="Arial Japanese" w:hAnsi="Arial" w:cs="Arial"/>
                <w:bCs/>
                <w:szCs w:val="22"/>
              </w:rPr>
              <w:t>correspondiente a la</w:t>
            </w:r>
            <w:r w:rsidR="00C158CE">
              <w:rPr>
                <w:rFonts w:ascii="Arial" w:eastAsia="Arial Japanese" w:hAnsi="Arial" w:cs="Arial"/>
                <w:bCs/>
                <w:szCs w:val="22"/>
              </w:rPr>
              <w:t xml:space="preserve"> </w:t>
            </w:r>
            <w:r w:rsidRPr="00CE1EA9">
              <w:rPr>
                <w:rFonts w:ascii="Arial" w:eastAsia="Arial Japanese" w:hAnsi="Arial" w:cs="Arial"/>
                <w:bCs/>
                <w:szCs w:val="22"/>
              </w:rPr>
              <w:t>clase de</w:t>
            </w:r>
            <w:r w:rsidR="00C158CE">
              <w:rPr>
                <w:rFonts w:ascii="Arial" w:eastAsia="Arial Japanese" w:hAnsi="Arial" w:cs="Arial"/>
                <w:bCs/>
                <w:szCs w:val="22"/>
              </w:rPr>
              <w:t xml:space="preserve"> </w:t>
            </w:r>
            <w:r w:rsidRPr="00CE1EA9">
              <w:rPr>
                <w:rFonts w:ascii="Arial" w:eastAsia="Arial Japanese" w:hAnsi="Arial" w:cs="Arial"/>
                <w:bCs/>
                <w:szCs w:val="22"/>
              </w:rPr>
              <w:t xml:space="preserve">datos “Encaje Legal”.   </w:t>
            </w:r>
            <w:r w:rsidRPr="00CE1EA9">
              <w:rPr>
                <w:rFonts w:ascii="Arial" w:hAnsi="Arial" w:cs="Arial"/>
                <w:b/>
                <w:i/>
                <w:color w:val="000000"/>
                <w:szCs w:val="22"/>
              </w:rPr>
              <w:t xml:space="preserve">Para este </w:t>
            </w:r>
            <w:r>
              <w:rPr>
                <w:rFonts w:ascii="Arial" w:hAnsi="Arial" w:cs="Arial"/>
                <w:b/>
                <w:i/>
                <w:color w:val="000000"/>
                <w:szCs w:val="22"/>
              </w:rPr>
              <w:t>XML</w:t>
            </w:r>
            <w:r w:rsidRPr="00CE1EA9">
              <w:rPr>
                <w:rFonts w:ascii="Arial" w:hAnsi="Arial" w:cs="Arial"/>
                <w:b/>
                <w:i/>
                <w:color w:val="000000"/>
                <w:szCs w:val="22"/>
              </w:rPr>
              <w:t xml:space="preserve"> su valor es 6.</w:t>
            </w:r>
            <w:r w:rsidRPr="00CE1EA9">
              <w:rPr>
                <w:rFonts w:ascii="Arial" w:hAnsi="Arial" w:cs="Arial"/>
                <w:b/>
                <w:i/>
                <w:color w:val="000080"/>
                <w:szCs w:val="22"/>
              </w:rPr>
              <w:t xml:space="preserve">  </w:t>
            </w:r>
          </w:p>
        </w:tc>
        <w:tc>
          <w:tcPr>
            <w:tcW w:w="1440" w:type="dxa"/>
          </w:tcPr>
          <w:p w14:paraId="6EB4AEB6" w14:textId="77777777" w:rsidR="0043075E" w:rsidRPr="00CE1EA9" w:rsidRDefault="0043075E" w:rsidP="004B71B3">
            <w:pPr>
              <w:jc w:val="center"/>
              <w:rPr>
                <w:rFonts w:ascii="Arial" w:hAnsi="Arial" w:cs="Arial"/>
                <w:szCs w:val="22"/>
              </w:rPr>
            </w:pPr>
            <w:r w:rsidRPr="00CE1EA9">
              <w:rPr>
                <w:rFonts w:ascii="Arial" w:hAnsi="Arial" w:cs="Arial"/>
                <w:szCs w:val="22"/>
              </w:rPr>
              <w:t>SÍ</w:t>
            </w:r>
          </w:p>
          <w:p w14:paraId="249F7F65" w14:textId="77777777" w:rsidR="0043075E" w:rsidRPr="00CE1EA9" w:rsidRDefault="0043075E" w:rsidP="004B71B3">
            <w:pPr>
              <w:jc w:val="center"/>
              <w:rPr>
                <w:rFonts w:ascii="Arial" w:hAnsi="Arial" w:cs="Arial"/>
                <w:szCs w:val="22"/>
              </w:rPr>
            </w:pPr>
          </w:p>
        </w:tc>
      </w:tr>
      <w:tr w:rsidR="0043075E" w:rsidRPr="00CE1EA9" w14:paraId="570B5814" w14:textId="77777777" w:rsidTr="00577060">
        <w:tc>
          <w:tcPr>
            <w:tcW w:w="2160" w:type="dxa"/>
          </w:tcPr>
          <w:p w14:paraId="5A4AA8C6" w14:textId="77777777" w:rsidR="0043075E" w:rsidRPr="00CE1EA9" w:rsidRDefault="0043075E" w:rsidP="004B71B3">
            <w:pPr>
              <w:pStyle w:val="Ttulo"/>
              <w:jc w:val="left"/>
              <w:rPr>
                <w:rFonts w:ascii="Arial" w:hAnsi="Arial" w:cs="Arial"/>
                <w:b w:val="0"/>
                <w:bCs w:val="0"/>
                <w:sz w:val="22"/>
                <w:szCs w:val="22"/>
                <w:lang w:val="es-CR"/>
              </w:rPr>
            </w:pPr>
            <w:r w:rsidRPr="00CE1EA9">
              <w:rPr>
                <w:rFonts w:ascii="Arial" w:hAnsi="Arial" w:cs="Arial"/>
                <w:b w:val="0"/>
                <w:bCs w:val="0"/>
                <w:sz w:val="22"/>
                <w:szCs w:val="22"/>
                <w:lang w:val="es-CR"/>
              </w:rPr>
              <w:t>Fecha</w:t>
            </w:r>
          </w:p>
        </w:tc>
        <w:tc>
          <w:tcPr>
            <w:tcW w:w="1260" w:type="dxa"/>
          </w:tcPr>
          <w:p w14:paraId="7D399183" w14:textId="77777777" w:rsidR="0043075E" w:rsidRPr="00CE1EA9" w:rsidRDefault="0043075E" w:rsidP="004B71B3">
            <w:pPr>
              <w:pStyle w:val="Ttulo"/>
              <w:rPr>
                <w:rFonts w:ascii="Arial" w:hAnsi="Arial" w:cs="Arial"/>
                <w:b w:val="0"/>
                <w:bCs w:val="0"/>
                <w:sz w:val="22"/>
                <w:szCs w:val="22"/>
                <w:lang w:val="es-CR"/>
              </w:rPr>
            </w:pPr>
            <w:r w:rsidRPr="00CE1EA9">
              <w:rPr>
                <w:rFonts w:ascii="Arial" w:hAnsi="Arial" w:cs="Arial"/>
                <w:b w:val="0"/>
                <w:bCs w:val="0"/>
                <w:sz w:val="22"/>
                <w:szCs w:val="22"/>
                <w:lang w:val="es-CR"/>
              </w:rPr>
              <w:t>Fecha</w:t>
            </w:r>
          </w:p>
        </w:tc>
        <w:tc>
          <w:tcPr>
            <w:tcW w:w="1478" w:type="dxa"/>
          </w:tcPr>
          <w:p w14:paraId="249049C6" w14:textId="77777777" w:rsidR="0043075E" w:rsidRPr="00CE1EA9" w:rsidRDefault="0043075E" w:rsidP="004B71B3">
            <w:pPr>
              <w:pStyle w:val="Ttulo"/>
              <w:rPr>
                <w:rFonts w:ascii="Arial" w:hAnsi="Arial" w:cs="Arial"/>
                <w:b w:val="0"/>
                <w:bCs w:val="0"/>
                <w:sz w:val="18"/>
                <w:szCs w:val="18"/>
                <w:lang w:val="es-CR"/>
              </w:rPr>
            </w:pPr>
            <w:r w:rsidRPr="00577060">
              <w:rPr>
                <w:rFonts w:ascii="Arial" w:hAnsi="Arial" w:cs="Arial"/>
                <w:b w:val="0"/>
                <w:bCs w:val="0"/>
                <w:sz w:val="22"/>
                <w:szCs w:val="22"/>
                <w:lang w:val="es-CR"/>
              </w:rPr>
              <w:t>dd/mm/</w:t>
            </w:r>
            <w:proofErr w:type="spellStart"/>
            <w:r w:rsidRPr="00577060">
              <w:rPr>
                <w:rFonts w:ascii="Arial" w:hAnsi="Arial" w:cs="Arial"/>
                <w:b w:val="0"/>
                <w:bCs w:val="0"/>
                <w:sz w:val="22"/>
                <w:szCs w:val="22"/>
                <w:lang w:val="es-CR"/>
              </w:rPr>
              <w:t>yyyy</w:t>
            </w:r>
            <w:proofErr w:type="spellEnd"/>
          </w:p>
        </w:tc>
        <w:tc>
          <w:tcPr>
            <w:tcW w:w="1042" w:type="dxa"/>
          </w:tcPr>
          <w:p w14:paraId="4E6AFC15" w14:textId="77777777" w:rsidR="0043075E" w:rsidRPr="00CE1EA9" w:rsidRDefault="0043075E" w:rsidP="004B71B3">
            <w:pPr>
              <w:pStyle w:val="Ttulo"/>
              <w:rPr>
                <w:rFonts w:ascii="Arial" w:eastAsia="Arial Japanese" w:hAnsi="Arial" w:cs="Arial"/>
                <w:b w:val="0"/>
                <w:bCs w:val="0"/>
                <w:sz w:val="22"/>
                <w:szCs w:val="22"/>
                <w:lang w:val="es-CR"/>
              </w:rPr>
            </w:pPr>
            <w:r w:rsidRPr="00CE1EA9">
              <w:rPr>
                <w:rFonts w:ascii="Arial" w:eastAsia="Arial Japanese" w:hAnsi="Arial" w:cs="Arial"/>
                <w:b w:val="0"/>
                <w:bCs w:val="0"/>
                <w:sz w:val="22"/>
                <w:szCs w:val="22"/>
                <w:lang w:val="es-CR"/>
              </w:rPr>
              <w:t>Activo</w:t>
            </w:r>
          </w:p>
        </w:tc>
        <w:tc>
          <w:tcPr>
            <w:tcW w:w="2880" w:type="dxa"/>
          </w:tcPr>
          <w:p w14:paraId="79559295" w14:textId="234561C7" w:rsidR="0043075E" w:rsidRPr="00CE1EA9" w:rsidRDefault="0043075E" w:rsidP="004B71B3">
            <w:pPr>
              <w:pStyle w:val="Ttulo"/>
              <w:jc w:val="both"/>
              <w:rPr>
                <w:rFonts w:ascii="Arial" w:hAnsi="Arial" w:cs="Arial"/>
                <w:b w:val="0"/>
                <w:bCs w:val="0"/>
                <w:sz w:val="22"/>
                <w:szCs w:val="22"/>
                <w:lang w:val="es-CR"/>
              </w:rPr>
            </w:pPr>
            <w:r w:rsidRPr="00CE1EA9">
              <w:rPr>
                <w:rFonts w:ascii="Arial" w:hAnsi="Arial" w:cs="Arial"/>
                <w:b w:val="0"/>
                <w:bCs w:val="0"/>
                <w:sz w:val="22"/>
                <w:szCs w:val="22"/>
                <w:lang w:val="es-CR"/>
              </w:rPr>
              <w:t>Fecha</w:t>
            </w:r>
            <w:r w:rsidR="00C158CE">
              <w:rPr>
                <w:rFonts w:ascii="Arial" w:hAnsi="Arial" w:cs="Arial"/>
                <w:b w:val="0"/>
                <w:bCs w:val="0"/>
                <w:sz w:val="22"/>
                <w:szCs w:val="22"/>
                <w:lang w:val="es-CR"/>
              </w:rPr>
              <w:t xml:space="preserve"> </w:t>
            </w:r>
            <w:r w:rsidRPr="00CE1EA9">
              <w:rPr>
                <w:rFonts w:ascii="Arial" w:hAnsi="Arial" w:cs="Arial"/>
                <w:b w:val="0"/>
                <w:bCs w:val="0"/>
                <w:sz w:val="22"/>
                <w:szCs w:val="22"/>
                <w:lang w:val="es-CR"/>
              </w:rPr>
              <w:t xml:space="preserve">de vigencia del saldo o valor del rubro que se reporta en cada registro.  </w:t>
            </w:r>
          </w:p>
          <w:p w14:paraId="62E55FFA" w14:textId="77777777" w:rsidR="0043075E" w:rsidRPr="00CE1EA9" w:rsidRDefault="0043075E" w:rsidP="004B71B3">
            <w:pPr>
              <w:pStyle w:val="Ttulo"/>
              <w:jc w:val="both"/>
              <w:rPr>
                <w:rFonts w:ascii="Arial" w:eastAsia="Arial Japanese" w:hAnsi="Arial" w:cs="Arial"/>
                <w:b w:val="0"/>
                <w:bCs w:val="0"/>
                <w:sz w:val="22"/>
                <w:szCs w:val="22"/>
                <w:lang w:val="es-CR"/>
              </w:rPr>
            </w:pPr>
          </w:p>
        </w:tc>
        <w:tc>
          <w:tcPr>
            <w:tcW w:w="1440" w:type="dxa"/>
          </w:tcPr>
          <w:p w14:paraId="149FF1C9" w14:textId="77777777" w:rsidR="0043075E" w:rsidRPr="00CE1EA9" w:rsidRDefault="0043075E" w:rsidP="004B71B3">
            <w:pPr>
              <w:pStyle w:val="Ttulo"/>
              <w:rPr>
                <w:rFonts w:ascii="Arial" w:eastAsia="Arial Japanese" w:hAnsi="Arial" w:cs="Arial"/>
                <w:b w:val="0"/>
                <w:bCs w:val="0"/>
                <w:sz w:val="22"/>
                <w:szCs w:val="22"/>
                <w:lang w:val="es-CR"/>
              </w:rPr>
            </w:pPr>
            <w:r w:rsidRPr="00CE1EA9">
              <w:rPr>
                <w:rFonts w:ascii="Arial" w:eastAsia="Arial Japanese" w:hAnsi="Arial" w:cs="Arial"/>
                <w:b w:val="0"/>
                <w:bCs w:val="0"/>
                <w:sz w:val="22"/>
                <w:szCs w:val="22"/>
                <w:lang w:val="es-CR"/>
              </w:rPr>
              <w:t>SÍ</w:t>
            </w:r>
          </w:p>
        </w:tc>
      </w:tr>
      <w:tr w:rsidR="0043075E" w:rsidRPr="00CE1EA9" w14:paraId="361837CD" w14:textId="77777777" w:rsidTr="00577060">
        <w:tc>
          <w:tcPr>
            <w:tcW w:w="2160" w:type="dxa"/>
          </w:tcPr>
          <w:p w14:paraId="693EC99C" w14:textId="77777777" w:rsidR="0043075E" w:rsidRPr="00CE1EA9" w:rsidRDefault="0043075E" w:rsidP="004B71B3">
            <w:pPr>
              <w:pStyle w:val="Ttulo"/>
              <w:jc w:val="left"/>
              <w:rPr>
                <w:rFonts w:ascii="Arial" w:hAnsi="Arial" w:cs="Arial"/>
                <w:b w:val="0"/>
                <w:bCs w:val="0"/>
                <w:sz w:val="22"/>
                <w:szCs w:val="22"/>
                <w:lang w:val="es-CR"/>
              </w:rPr>
            </w:pPr>
            <w:proofErr w:type="spellStart"/>
            <w:r w:rsidRPr="00CE1EA9">
              <w:rPr>
                <w:rFonts w:ascii="Arial" w:hAnsi="Arial" w:cs="Arial"/>
                <w:b w:val="0"/>
                <w:bCs w:val="0"/>
                <w:sz w:val="22"/>
                <w:szCs w:val="22"/>
                <w:lang w:val="es-CR"/>
              </w:rPr>
              <w:t>TipoMonedaContratada</w:t>
            </w:r>
            <w:proofErr w:type="spellEnd"/>
          </w:p>
        </w:tc>
        <w:tc>
          <w:tcPr>
            <w:tcW w:w="1260" w:type="dxa"/>
          </w:tcPr>
          <w:p w14:paraId="28C9576A" w14:textId="77777777" w:rsidR="0043075E" w:rsidRPr="00CE1EA9" w:rsidRDefault="0043075E" w:rsidP="004B71B3">
            <w:pPr>
              <w:pStyle w:val="Ttulo"/>
              <w:rPr>
                <w:rFonts w:ascii="Arial" w:hAnsi="Arial" w:cs="Arial"/>
                <w:b w:val="0"/>
                <w:bCs w:val="0"/>
                <w:sz w:val="22"/>
                <w:szCs w:val="22"/>
                <w:lang w:val="es-CR"/>
              </w:rPr>
            </w:pPr>
            <w:r w:rsidRPr="00CE1EA9">
              <w:rPr>
                <w:rFonts w:ascii="Arial" w:hAnsi="Arial" w:cs="Arial"/>
                <w:b w:val="0"/>
                <w:bCs w:val="0"/>
                <w:sz w:val="22"/>
                <w:szCs w:val="22"/>
                <w:lang w:val="es-CR"/>
              </w:rPr>
              <w:t>Numérico</w:t>
            </w:r>
          </w:p>
        </w:tc>
        <w:tc>
          <w:tcPr>
            <w:tcW w:w="1478" w:type="dxa"/>
          </w:tcPr>
          <w:p w14:paraId="4F2B4D02" w14:textId="77777777" w:rsidR="0043075E" w:rsidRPr="00CE1EA9" w:rsidRDefault="0043075E" w:rsidP="004B71B3">
            <w:pPr>
              <w:pStyle w:val="Ttulo"/>
              <w:rPr>
                <w:rFonts w:ascii="Arial" w:hAnsi="Arial" w:cs="Arial"/>
                <w:b w:val="0"/>
                <w:bCs w:val="0"/>
                <w:sz w:val="22"/>
                <w:szCs w:val="22"/>
                <w:lang w:val="es-CR"/>
              </w:rPr>
            </w:pPr>
            <w:r w:rsidRPr="00CE1EA9">
              <w:rPr>
                <w:rFonts w:ascii="Arial" w:hAnsi="Arial" w:cs="Arial"/>
                <w:b w:val="0"/>
                <w:bCs w:val="0"/>
                <w:sz w:val="22"/>
                <w:szCs w:val="22"/>
                <w:lang w:val="es-CR"/>
              </w:rPr>
              <w:t xml:space="preserve">1 </w:t>
            </w:r>
          </w:p>
        </w:tc>
        <w:tc>
          <w:tcPr>
            <w:tcW w:w="1042" w:type="dxa"/>
          </w:tcPr>
          <w:p w14:paraId="4B3614DA" w14:textId="77777777" w:rsidR="0043075E" w:rsidRPr="00CE1EA9" w:rsidRDefault="0043075E" w:rsidP="004B71B3">
            <w:pPr>
              <w:pStyle w:val="Ttulo"/>
              <w:rPr>
                <w:rFonts w:ascii="Arial" w:eastAsia="Arial Japanese" w:hAnsi="Arial" w:cs="Arial"/>
                <w:b w:val="0"/>
                <w:bCs w:val="0"/>
                <w:sz w:val="22"/>
                <w:szCs w:val="22"/>
                <w:lang w:val="es-CR"/>
              </w:rPr>
            </w:pPr>
            <w:r w:rsidRPr="00CE1EA9">
              <w:rPr>
                <w:rFonts w:ascii="Arial" w:eastAsia="Arial Japanese" w:hAnsi="Arial" w:cs="Arial"/>
                <w:b w:val="0"/>
                <w:bCs w:val="0"/>
                <w:sz w:val="22"/>
                <w:szCs w:val="22"/>
                <w:lang w:val="es-CR"/>
              </w:rPr>
              <w:t>Activo</w:t>
            </w:r>
          </w:p>
        </w:tc>
        <w:tc>
          <w:tcPr>
            <w:tcW w:w="2880" w:type="dxa"/>
          </w:tcPr>
          <w:p w14:paraId="74CAC1D7" w14:textId="7513565E" w:rsidR="0043075E" w:rsidRPr="00CE1EA9" w:rsidRDefault="0043075E" w:rsidP="004B71B3">
            <w:pPr>
              <w:pStyle w:val="Ttulo"/>
              <w:jc w:val="both"/>
              <w:rPr>
                <w:rFonts w:ascii="Arial" w:eastAsia="Arial Japanese" w:hAnsi="Arial" w:cs="Arial"/>
                <w:bCs w:val="0"/>
                <w:i/>
                <w:color w:val="000000"/>
                <w:sz w:val="22"/>
                <w:szCs w:val="22"/>
                <w:lang w:val="es-CR"/>
              </w:rPr>
            </w:pPr>
            <w:r w:rsidRPr="00CE1EA9">
              <w:rPr>
                <w:rFonts w:ascii="Arial" w:eastAsia="Arial Japanese" w:hAnsi="Arial" w:cs="Arial"/>
                <w:b w:val="0"/>
                <w:bCs w:val="0"/>
                <w:sz w:val="22"/>
                <w:szCs w:val="22"/>
                <w:lang w:val="es-CR"/>
              </w:rPr>
              <w:t xml:space="preserve">Código del tipo de moneda en que se pactó la operación reportada en cada registro. </w:t>
            </w:r>
            <w:r w:rsidRPr="00CE1EA9">
              <w:rPr>
                <w:rFonts w:ascii="Arial" w:eastAsia="Arial Japanese" w:hAnsi="Arial" w:cs="Arial"/>
                <w:bCs w:val="0"/>
                <w:i/>
                <w:color w:val="000000"/>
                <w:sz w:val="22"/>
                <w:szCs w:val="22"/>
                <w:lang w:val="es-CR"/>
              </w:rPr>
              <w:t>Para determinar su valor</w:t>
            </w:r>
            <w:r w:rsidRPr="00CE1EA9">
              <w:rPr>
                <w:rFonts w:ascii="Arial" w:hAnsi="Arial" w:cs="Arial"/>
                <w:bCs w:val="0"/>
                <w:i/>
                <w:color w:val="000000"/>
                <w:sz w:val="22"/>
                <w:szCs w:val="22"/>
              </w:rPr>
              <w:t xml:space="preserve"> r</w:t>
            </w:r>
            <w:proofErr w:type="spellStart"/>
            <w:r w:rsidRPr="00CE1EA9">
              <w:rPr>
                <w:rFonts w:ascii="Arial" w:eastAsia="Arial Japanese" w:hAnsi="Arial" w:cs="Arial"/>
                <w:bCs w:val="0"/>
                <w:i/>
                <w:color w:val="000000"/>
                <w:sz w:val="22"/>
                <w:szCs w:val="22"/>
                <w:lang w:val="es-CR"/>
              </w:rPr>
              <w:t>eferirse</w:t>
            </w:r>
            <w:proofErr w:type="spellEnd"/>
            <w:r w:rsidRPr="00CE1EA9">
              <w:rPr>
                <w:rFonts w:ascii="Arial" w:eastAsia="Arial Japanese" w:hAnsi="Arial" w:cs="Arial"/>
                <w:bCs w:val="0"/>
                <w:i/>
                <w:color w:val="000000"/>
                <w:sz w:val="22"/>
                <w:szCs w:val="22"/>
                <w:lang w:val="es-CR"/>
              </w:rPr>
              <w:t xml:space="preserve"> a la tabla “</w:t>
            </w:r>
            <w:proofErr w:type="spellStart"/>
            <w:r w:rsidRPr="00CE1EA9">
              <w:rPr>
                <w:rFonts w:ascii="Arial" w:eastAsia="Arial Japanese" w:hAnsi="Arial" w:cs="Arial"/>
                <w:bCs w:val="0"/>
                <w:i/>
                <w:color w:val="000000"/>
                <w:sz w:val="22"/>
                <w:szCs w:val="22"/>
                <w:lang w:val="es-CR"/>
              </w:rPr>
              <w:t>TipoMoneda</w:t>
            </w:r>
            <w:proofErr w:type="spellEnd"/>
            <w:r w:rsidRPr="00CE1EA9">
              <w:rPr>
                <w:rFonts w:ascii="Arial" w:eastAsia="Arial Japanese" w:hAnsi="Arial" w:cs="Arial"/>
                <w:bCs w:val="0"/>
                <w:i/>
                <w:color w:val="000000"/>
                <w:sz w:val="22"/>
                <w:szCs w:val="22"/>
                <w:lang w:val="es-CR"/>
              </w:rPr>
              <w:t>” del SICVECA.</w:t>
            </w:r>
          </w:p>
          <w:p w14:paraId="217B3C5C" w14:textId="77777777" w:rsidR="0043075E" w:rsidRPr="00CE1EA9" w:rsidRDefault="0043075E" w:rsidP="004B71B3">
            <w:pPr>
              <w:pStyle w:val="Ttulo"/>
              <w:jc w:val="both"/>
              <w:rPr>
                <w:rFonts w:ascii="Arial" w:eastAsia="Arial Japanese" w:hAnsi="Arial" w:cs="Arial"/>
                <w:b w:val="0"/>
                <w:bCs w:val="0"/>
                <w:sz w:val="22"/>
                <w:szCs w:val="22"/>
                <w:lang w:val="es-CR"/>
              </w:rPr>
            </w:pPr>
          </w:p>
        </w:tc>
        <w:tc>
          <w:tcPr>
            <w:tcW w:w="1440" w:type="dxa"/>
          </w:tcPr>
          <w:p w14:paraId="0FC75497" w14:textId="77777777" w:rsidR="0043075E" w:rsidRPr="00CE1EA9" w:rsidRDefault="0043075E" w:rsidP="004B71B3">
            <w:pPr>
              <w:jc w:val="center"/>
              <w:rPr>
                <w:rFonts w:ascii="Arial" w:eastAsia="Arial Japanese" w:hAnsi="Arial" w:cs="Arial"/>
                <w:szCs w:val="22"/>
              </w:rPr>
            </w:pPr>
            <w:r w:rsidRPr="00CE1EA9">
              <w:rPr>
                <w:rFonts w:ascii="Arial" w:eastAsia="Arial Japanese" w:hAnsi="Arial" w:cs="Arial"/>
                <w:szCs w:val="22"/>
              </w:rPr>
              <w:t>NO,</w:t>
            </w:r>
          </w:p>
          <w:p w14:paraId="6D04DD0D" w14:textId="4EB470B1" w:rsidR="0043075E" w:rsidRPr="00CE1EA9" w:rsidRDefault="0043075E" w:rsidP="004B71B3">
            <w:pPr>
              <w:pStyle w:val="Ttulo"/>
              <w:rPr>
                <w:rFonts w:ascii="Arial" w:eastAsia="Arial Japanese" w:hAnsi="Arial" w:cs="Arial"/>
                <w:b w:val="0"/>
                <w:sz w:val="22"/>
                <w:szCs w:val="22"/>
                <w:lang w:val="es-CR"/>
              </w:rPr>
            </w:pPr>
            <w:r w:rsidRPr="00CE1EA9">
              <w:rPr>
                <w:rFonts w:ascii="Arial" w:eastAsia="Arial Japanese" w:hAnsi="Arial" w:cs="Arial"/>
                <w:b w:val="0"/>
                <w:sz w:val="22"/>
                <w:szCs w:val="22"/>
                <w:lang w:val="es-CR"/>
              </w:rPr>
              <w:t>sin embargo</w:t>
            </w:r>
            <w:r w:rsidR="0001072C">
              <w:rPr>
                <w:rFonts w:ascii="Arial" w:eastAsia="Arial Japanese" w:hAnsi="Arial" w:cs="Arial"/>
                <w:b w:val="0"/>
                <w:sz w:val="22"/>
                <w:szCs w:val="22"/>
                <w:lang w:val="es-CR"/>
              </w:rPr>
              <w:t>,</w:t>
            </w:r>
            <w:r w:rsidRPr="00CE1EA9">
              <w:rPr>
                <w:rFonts w:ascii="Arial" w:eastAsia="Arial Japanese" w:hAnsi="Arial" w:cs="Arial"/>
                <w:b w:val="0"/>
                <w:sz w:val="22"/>
                <w:szCs w:val="22"/>
                <w:lang w:val="es-CR"/>
              </w:rPr>
              <w:t xml:space="preserve"> este campo será validado.</w:t>
            </w:r>
          </w:p>
          <w:p w14:paraId="6EA11E67" w14:textId="77777777" w:rsidR="0043075E" w:rsidRPr="00CE1EA9" w:rsidRDefault="0043075E" w:rsidP="004B71B3">
            <w:pPr>
              <w:pStyle w:val="Ttulo"/>
              <w:rPr>
                <w:rFonts w:ascii="Arial" w:eastAsia="Arial Japanese" w:hAnsi="Arial" w:cs="Arial"/>
                <w:b w:val="0"/>
                <w:bCs w:val="0"/>
                <w:sz w:val="22"/>
                <w:szCs w:val="22"/>
                <w:lang w:val="es-CR"/>
              </w:rPr>
            </w:pPr>
          </w:p>
        </w:tc>
      </w:tr>
      <w:tr w:rsidR="0043075E" w:rsidRPr="00CE1EA9" w14:paraId="2F908BE6" w14:textId="77777777" w:rsidTr="00577060">
        <w:tc>
          <w:tcPr>
            <w:tcW w:w="2160" w:type="dxa"/>
          </w:tcPr>
          <w:p w14:paraId="5A2179FB" w14:textId="77777777" w:rsidR="0043075E" w:rsidRPr="00CE1EA9" w:rsidRDefault="0043075E" w:rsidP="004B71B3">
            <w:pPr>
              <w:pStyle w:val="Ttulo"/>
              <w:jc w:val="left"/>
              <w:rPr>
                <w:rFonts w:ascii="Arial" w:hAnsi="Arial" w:cs="Arial"/>
                <w:b w:val="0"/>
                <w:bCs w:val="0"/>
                <w:sz w:val="22"/>
                <w:szCs w:val="22"/>
                <w:lang w:val="es-CR"/>
              </w:rPr>
            </w:pPr>
            <w:proofErr w:type="spellStart"/>
            <w:r w:rsidRPr="00CE1EA9">
              <w:rPr>
                <w:rFonts w:ascii="Arial" w:hAnsi="Arial" w:cs="Arial"/>
                <w:b w:val="0"/>
                <w:bCs w:val="0"/>
                <w:sz w:val="22"/>
                <w:szCs w:val="22"/>
                <w:lang w:val="es-CR"/>
              </w:rPr>
              <w:t>SaldoValor</w:t>
            </w:r>
            <w:proofErr w:type="spellEnd"/>
          </w:p>
        </w:tc>
        <w:tc>
          <w:tcPr>
            <w:tcW w:w="1260" w:type="dxa"/>
          </w:tcPr>
          <w:p w14:paraId="5151691A" w14:textId="77777777" w:rsidR="0043075E" w:rsidRPr="00CE1EA9" w:rsidRDefault="0043075E" w:rsidP="004B71B3">
            <w:pPr>
              <w:pStyle w:val="Ttulo"/>
              <w:rPr>
                <w:rFonts w:ascii="Arial" w:hAnsi="Arial" w:cs="Arial"/>
                <w:b w:val="0"/>
                <w:bCs w:val="0"/>
                <w:sz w:val="22"/>
                <w:szCs w:val="22"/>
                <w:lang w:val="es-CR"/>
              </w:rPr>
            </w:pPr>
            <w:r w:rsidRPr="00CE1EA9">
              <w:rPr>
                <w:rFonts w:ascii="Arial" w:hAnsi="Arial" w:cs="Arial"/>
                <w:b w:val="0"/>
                <w:bCs w:val="0"/>
                <w:sz w:val="22"/>
                <w:szCs w:val="22"/>
                <w:lang w:val="es-CR"/>
              </w:rPr>
              <w:t>Numérico</w:t>
            </w:r>
          </w:p>
        </w:tc>
        <w:tc>
          <w:tcPr>
            <w:tcW w:w="1478" w:type="dxa"/>
          </w:tcPr>
          <w:p w14:paraId="3B39D8E5" w14:textId="77777777" w:rsidR="0043075E" w:rsidRPr="00CE1EA9" w:rsidRDefault="0043075E" w:rsidP="004B71B3">
            <w:pPr>
              <w:pStyle w:val="Ttulo"/>
              <w:rPr>
                <w:rFonts w:ascii="Arial" w:hAnsi="Arial" w:cs="Arial"/>
                <w:b w:val="0"/>
                <w:bCs w:val="0"/>
                <w:sz w:val="22"/>
                <w:szCs w:val="22"/>
                <w:lang w:val="es-CR"/>
              </w:rPr>
            </w:pPr>
            <w:r w:rsidRPr="00CE1EA9">
              <w:rPr>
                <w:rFonts w:ascii="Arial" w:hAnsi="Arial" w:cs="Arial"/>
                <w:b w:val="0"/>
                <w:bCs w:val="0"/>
                <w:sz w:val="22"/>
                <w:szCs w:val="22"/>
                <w:lang w:val="es-CR"/>
              </w:rPr>
              <w:t xml:space="preserve">1 a 20 </w:t>
            </w:r>
          </w:p>
          <w:p w14:paraId="3542A9DA" w14:textId="77777777" w:rsidR="0043075E" w:rsidRPr="00CE1EA9" w:rsidRDefault="0043075E" w:rsidP="004B71B3">
            <w:pPr>
              <w:pStyle w:val="Ttulo"/>
              <w:rPr>
                <w:rFonts w:ascii="Arial" w:hAnsi="Arial" w:cs="Arial"/>
                <w:b w:val="0"/>
                <w:bCs w:val="0"/>
                <w:sz w:val="22"/>
                <w:szCs w:val="22"/>
                <w:lang w:val="es-CR"/>
              </w:rPr>
            </w:pPr>
            <w:r w:rsidRPr="00CE1EA9">
              <w:rPr>
                <w:rFonts w:ascii="Arial" w:hAnsi="Arial" w:cs="Arial"/>
                <w:b w:val="0"/>
                <w:bCs w:val="0"/>
                <w:sz w:val="22"/>
                <w:szCs w:val="22"/>
                <w:lang w:val="es-CR"/>
              </w:rPr>
              <w:t>con dos   decimales</w:t>
            </w:r>
          </w:p>
        </w:tc>
        <w:tc>
          <w:tcPr>
            <w:tcW w:w="1042" w:type="dxa"/>
          </w:tcPr>
          <w:p w14:paraId="597ACFCF" w14:textId="77777777" w:rsidR="0043075E" w:rsidRPr="00CE1EA9" w:rsidRDefault="0043075E" w:rsidP="004B71B3">
            <w:pPr>
              <w:pStyle w:val="Ttulo"/>
              <w:rPr>
                <w:rFonts w:ascii="Arial" w:hAnsi="Arial" w:cs="Arial"/>
                <w:b w:val="0"/>
                <w:bCs w:val="0"/>
                <w:sz w:val="22"/>
                <w:szCs w:val="22"/>
                <w:lang w:val="es-CR"/>
              </w:rPr>
            </w:pPr>
            <w:r w:rsidRPr="00CE1EA9">
              <w:rPr>
                <w:rFonts w:ascii="Arial" w:hAnsi="Arial" w:cs="Arial"/>
                <w:b w:val="0"/>
                <w:bCs w:val="0"/>
                <w:sz w:val="22"/>
                <w:szCs w:val="22"/>
                <w:lang w:val="es-CR"/>
              </w:rPr>
              <w:t>Activo</w:t>
            </w:r>
          </w:p>
        </w:tc>
        <w:tc>
          <w:tcPr>
            <w:tcW w:w="2880" w:type="dxa"/>
          </w:tcPr>
          <w:p w14:paraId="57831A34" w14:textId="54BF7F94" w:rsidR="0043075E" w:rsidRPr="00CE1EA9" w:rsidRDefault="0043075E" w:rsidP="004B71B3">
            <w:pPr>
              <w:pStyle w:val="Ttulo"/>
              <w:jc w:val="both"/>
              <w:rPr>
                <w:rFonts w:ascii="Arial" w:eastAsia="Arial Japanese" w:hAnsi="Arial" w:cs="Arial"/>
                <w:b w:val="0"/>
                <w:bCs w:val="0"/>
                <w:sz w:val="22"/>
                <w:szCs w:val="22"/>
                <w:lang w:val="es-CR"/>
              </w:rPr>
            </w:pPr>
            <w:r w:rsidRPr="00CE1EA9">
              <w:rPr>
                <w:rFonts w:ascii="Arial" w:eastAsia="Arial Japanese" w:hAnsi="Arial" w:cs="Arial"/>
                <w:b w:val="0"/>
                <w:bCs w:val="0"/>
                <w:sz w:val="22"/>
                <w:szCs w:val="22"/>
                <w:lang w:val="es-CR"/>
              </w:rPr>
              <w:t xml:space="preserve">Saldo contable o valor del rubro reportado en cada registro. Este dato debe ser expresado conforme se especifica en el apartado “Especificación de datos del </w:t>
            </w:r>
            <w:r>
              <w:rPr>
                <w:rFonts w:ascii="Arial" w:eastAsia="Arial Japanese" w:hAnsi="Arial" w:cs="Arial"/>
                <w:b w:val="0"/>
                <w:bCs w:val="0"/>
                <w:sz w:val="22"/>
                <w:szCs w:val="22"/>
                <w:lang w:val="es-CR"/>
              </w:rPr>
              <w:t>XML</w:t>
            </w:r>
            <w:r w:rsidRPr="00CE1EA9">
              <w:rPr>
                <w:rFonts w:ascii="Arial" w:eastAsia="Arial Japanese" w:hAnsi="Arial" w:cs="Arial"/>
                <w:b w:val="0"/>
                <w:bCs w:val="0"/>
                <w:sz w:val="22"/>
                <w:szCs w:val="22"/>
                <w:lang w:val="es-CR"/>
              </w:rPr>
              <w:t xml:space="preserve"> Encaje Legal” de este documento.  </w:t>
            </w:r>
          </w:p>
          <w:p w14:paraId="5B912D35" w14:textId="77777777" w:rsidR="0043075E" w:rsidRPr="00CE1EA9" w:rsidRDefault="0043075E" w:rsidP="004B71B3">
            <w:pPr>
              <w:pStyle w:val="Ttulo"/>
              <w:jc w:val="both"/>
              <w:rPr>
                <w:rFonts w:ascii="Arial" w:hAnsi="Arial" w:cs="Arial"/>
                <w:b w:val="0"/>
                <w:bCs w:val="0"/>
                <w:sz w:val="22"/>
                <w:szCs w:val="22"/>
                <w:lang w:val="es-CR"/>
              </w:rPr>
            </w:pPr>
          </w:p>
        </w:tc>
        <w:tc>
          <w:tcPr>
            <w:tcW w:w="1440" w:type="dxa"/>
          </w:tcPr>
          <w:p w14:paraId="6B802ECE" w14:textId="77777777" w:rsidR="0043075E" w:rsidRPr="00CE1EA9" w:rsidRDefault="0043075E" w:rsidP="004B71B3">
            <w:pPr>
              <w:pStyle w:val="Ttulo"/>
              <w:rPr>
                <w:rFonts w:ascii="Arial" w:hAnsi="Arial" w:cs="Arial"/>
                <w:b w:val="0"/>
                <w:bCs w:val="0"/>
                <w:sz w:val="22"/>
                <w:szCs w:val="22"/>
                <w:lang w:val="es-CR"/>
              </w:rPr>
            </w:pPr>
            <w:r w:rsidRPr="00CE1EA9">
              <w:rPr>
                <w:rFonts w:ascii="Arial" w:hAnsi="Arial" w:cs="Arial"/>
                <w:b w:val="0"/>
                <w:bCs w:val="0"/>
                <w:sz w:val="22"/>
                <w:szCs w:val="22"/>
                <w:lang w:val="es-CR"/>
              </w:rPr>
              <w:t>SÍ</w:t>
            </w:r>
          </w:p>
        </w:tc>
      </w:tr>
      <w:tr w:rsidR="0043075E" w:rsidRPr="00CE1EA9" w14:paraId="7230AC46" w14:textId="77777777" w:rsidTr="00577060">
        <w:tc>
          <w:tcPr>
            <w:tcW w:w="2160" w:type="dxa"/>
          </w:tcPr>
          <w:p w14:paraId="5753C228" w14:textId="77777777" w:rsidR="0043075E" w:rsidRPr="00CE1EA9" w:rsidRDefault="0043075E" w:rsidP="004B71B3">
            <w:pPr>
              <w:pStyle w:val="Ttulo"/>
              <w:jc w:val="left"/>
              <w:rPr>
                <w:rFonts w:ascii="Arial" w:hAnsi="Arial" w:cs="Arial"/>
                <w:b w:val="0"/>
                <w:bCs w:val="0"/>
                <w:sz w:val="22"/>
                <w:szCs w:val="22"/>
                <w:lang w:val="es-CR"/>
              </w:rPr>
            </w:pPr>
            <w:proofErr w:type="spellStart"/>
            <w:r w:rsidRPr="00CE1EA9">
              <w:rPr>
                <w:rFonts w:ascii="Arial" w:hAnsi="Arial" w:cs="Arial"/>
                <w:b w:val="0"/>
                <w:bCs w:val="0"/>
                <w:sz w:val="22"/>
                <w:szCs w:val="22"/>
                <w:lang w:val="es-CR"/>
              </w:rPr>
              <w:lastRenderedPageBreak/>
              <w:t>CuentaCatalogoSUGEF</w:t>
            </w:r>
            <w:proofErr w:type="spellEnd"/>
          </w:p>
        </w:tc>
        <w:tc>
          <w:tcPr>
            <w:tcW w:w="1260" w:type="dxa"/>
          </w:tcPr>
          <w:p w14:paraId="434C5CEF" w14:textId="77777777" w:rsidR="0043075E" w:rsidRPr="00CE1EA9" w:rsidRDefault="0043075E" w:rsidP="004B71B3">
            <w:pPr>
              <w:pStyle w:val="Ttulo"/>
              <w:rPr>
                <w:rFonts w:ascii="Arial" w:hAnsi="Arial" w:cs="Arial"/>
                <w:b w:val="0"/>
                <w:bCs w:val="0"/>
                <w:sz w:val="22"/>
                <w:szCs w:val="22"/>
                <w:lang w:val="es-CR"/>
              </w:rPr>
            </w:pPr>
            <w:r w:rsidRPr="00CE1EA9">
              <w:rPr>
                <w:rFonts w:ascii="Arial" w:hAnsi="Arial" w:cs="Arial"/>
                <w:b w:val="0"/>
                <w:bCs w:val="0"/>
                <w:sz w:val="22"/>
                <w:szCs w:val="22"/>
                <w:lang w:val="es-CR"/>
              </w:rPr>
              <w:t>Numérico</w:t>
            </w:r>
          </w:p>
        </w:tc>
        <w:tc>
          <w:tcPr>
            <w:tcW w:w="1478" w:type="dxa"/>
          </w:tcPr>
          <w:p w14:paraId="639625F2" w14:textId="2BDC3A61" w:rsidR="0043075E" w:rsidRPr="00CE1EA9" w:rsidRDefault="0043075E" w:rsidP="004B71B3">
            <w:pPr>
              <w:pStyle w:val="Ttulo"/>
              <w:rPr>
                <w:rFonts w:ascii="Arial" w:hAnsi="Arial" w:cs="Arial"/>
                <w:b w:val="0"/>
                <w:bCs w:val="0"/>
                <w:sz w:val="22"/>
                <w:szCs w:val="22"/>
                <w:lang w:val="es-CR"/>
              </w:rPr>
            </w:pPr>
            <w:r w:rsidRPr="00CE1EA9">
              <w:rPr>
                <w:rFonts w:ascii="Arial" w:hAnsi="Arial" w:cs="Arial"/>
                <w:b w:val="0"/>
                <w:bCs w:val="0"/>
                <w:sz w:val="22"/>
                <w:szCs w:val="22"/>
                <w:lang w:val="es-CR"/>
              </w:rPr>
              <w:t>8 dígitos sin decimales</w:t>
            </w:r>
          </w:p>
          <w:p w14:paraId="123AAF0D" w14:textId="77777777" w:rsidR="0043075E" w:rsidRPr="00CE1EA9" w:rsidRDefault="0043075E" w:rsidP="004B71B3">
            <w:pPr>
              <w:pStyle w:val="Ttulo"/>
              <w:rPr>
                <w:rFonts w:ascii="Arial" w:hAnsi="Arial" w:cs="Arial"/>
                <w:b w:val="0"/>
                <w:bCs w:val="0"/>
                <w:sz w:val="22"/>
                <w:szCs w:val="22"/>
                <w:lang w:val="es-CR"/>
              </w:rPr>
            </w:pPr>
          </w:p>
          <w:p w14:paraId="705A3C0B" w14:textId="77777777" w:rsidR="0043075E" w:rsidRPr="00CE1EA9" w:rsidRDefault="0043075E" w:rsidP="004B71B3">
            <w:pPr>
              <w:pStyle w:val="Ttulo"/>
              <w:rPr>
                <w:rFonts w:ascii="Arial" w:hAnsi="Arial" w:cs="Arial"/>
                <w:b w:val="0"/>
                <w:bCs w:val="0"/>
                <w:sz w:val="22"/>
                <w:szCs w:val="22"/>
                <w:lang w:val="es-CR"/>
              </w:rPr>
            </w:pPr>
          </w:p>
        </w:tc>
        <w:tc>
          <w:tcPr>
            <w:tcW w:w="1042" w:type="dxa"/>
          </w:tcPr>
          <w:p w14:paraId="50BE6649" w14:textId="77777777" w:rsidR="0043075E" w:rsidRPr="00CE1EA9" w:rsidRDefault="0043075E" w:rsidP="004B71B3">
            <w:pPr>
              <w:pStyle w:val="Ttulo"/>
              <w:rPr>
                <w:rFonts w:ascii="Arial" w:eastAsia="Arial Japanese" w:hAnsi="Arial" w:cs="Arial"/>
                <w:b w:val="0"/>
                <w:bCs w:val="0"/>
                <w:sz w:val="22"/>
                <w:szCs w:val="22"/>
                <w:lang w:val="es-CR"/>
              </w:rPr>
            </w:pPr>
            <w:r w:rsidRPr="00CE1EA9">
              <w:rPr>
                <w:rFonts w:ascii="Arial" w:eastAsia="Arial Japanese" w:hAnsi="Arial" w:cs="Arial"/>
                <w:b w:val="0"/>
                <w:bCs w:val="0"/>
                <w:sz w:val="22"/>
                <w:szCs w:val="22"/>
                <w:lang w:val="es-CR"/>
              </w:rPr>
              <w:t>Activo</w:t>
            </w:r>
          </w:p>
        </w:tc>
        <w:tc>
          <w:tcPr>
            <w:tcW w:w="2880" w:type="dxa"/>
          </w:tcPr>
          <w:p w14:paraId="3366D4C3" w14:textId="1D3809EB" w:rsidR="0043075E" w:rsidRPr="00CE1EA9" w:rsidRDefault="0043075E" w:rsidP="004B71B3">
            <w:pPr>
              <w:pStyle w:val="Ttulo"/>
              <w:jc w:val="both"/>
              <w:rPr>
                <w:rFonts w:ascii="Arial" w:hAnsi="Arial" w:cs="Arial"/>
                <w:b w:val="0"/>
                <w:sz w:val="22"/>
                <w:szCs w:val="22"/>
                <w:lang w:val="es-CR"/>
              </w:rPr>
            </w:pPr>
            <w:r w:rsidRPr="00CE1EA9">
              <w:rPr>
                <w:rFonts w:ascii="Arial" w:hAnsi="Arial" w:cs="Arial"/>
                <w:b w:val="0"/>
                <w:sz w:val="22"/>
                <w:szCs w:val="22"/>
                <w:lang w:val="es-CR"/>
              </w:rPr>
              <w:t>Número de cuenta del catálog</w:t>
            </w:r>
            <w:r w:rsidR="001E40BF">
              <w:rPr>
                <w:rFonts w:ascii="Arial" w:hAnsi="Arial" w:cs="Arial"/>
                <w:b w:val="0"/>
                <w:sz w:val="22"/>
                <w:szCs w:val="22"/>
                <w:lang w:val="es-CR"/>
              </w:rPr>
              <w:t xml:space="preserve">o </w:t>
            </w:r>
            <w:r w:rsidRPr="00CE1EA9">
              <w:rPr>
                <w:rFonts w:ascii="Arial" w:hAnsi="Arial" w:cs="Arial"/>
                <w:b w:val="0"/>
                <w:sz w:val="22"/>
                <w:szCs w:val="22"/>
                <w:lang w:val="es-CR"/>
              </w:rPr>
              <w:t>de la SUGEF, en la que se contabiliza total o parcialmente el saldo del rubro reportado en</w:t>
            </w:r>
            <w:r w:rsidR="001E40BF">
              <w:rPr>
                <w:rFonts w:ascii="Arial" w:hAnsi="Arial" w:cs="Arial"/>
                <w:b w:val="0"/>
                <w:sz w:val="22"/>
                <w:szCs w:val="22"/>
                <w:lang w:val="es-CR"/>
              </w:rPr>
              <w:t xml:space="preserve"> </w:t>
            </w:r>
            <w:r w:rsidRPr="00CE1EA9">
              <w:rPr>
                <w:rFonts w:ascii="Arial" w:hAnsi="Arial" w:cs="Arial"/>
                <w:b w:val="0"/>
                <w:sz w:val="22"/>
                <w:szCs w:val="22"/>
                <w:lang w:val="es-CR"/>
              </w:rPr>
              <w:t>cada registro. Este código de cuenta</w:t>
            </w:r>
            <w:r w:rsidR="001E40BF">
              <w:rPr>
                <w:rFonts w:ascii="Arial" w:hAnsi="Arial" w:cs="Arial"/>
                <w:b w:val="0"/>
                <w:sz w:val="22"/>
                <w:szCs w:val="22"/>
                <w:lang w:val="es-CR"/>
              </w:rPr>
              <w:t xml:space="preserve"> </w:t>
            </w:r>
            <w:r w:rsidRPr="00CE1EA9">
              <w:rPr>
                <w:rFonts w:ascii="Arial" w:hAnsi="Arial" w:cs="Arial"/>
                <w:b w:val="0"/>
                <w:sz w:val="22"/>
                <w:szCs w:val="22"/>
                <w:lang w:val="es-CR"/>
              </w:rPr>
              <w:t xml:space="preserve">deberá </w:t>
            </w:r>
            <w:r w:rsidR="001E40BF">
              <w:rPr>
                <w:rFonts w:ascii="Arial" w:hAnsi="Arial" w:cs="Arial"/>
                <w:b w:val="0"/>
                <w:sz w:val="22"/>
                <w:szCs w:val="22"/>
                <w:lang w:val="es-CR"/>
              </w:rPr>
              <w:t>E</w:t>
            </w:r>
            <w:r w:rsidRPr="00CE1EA9">
              <w:rPr>
                <w:rFonts w:ascii="Arial" w:hAnsi="Arial" w:cs="Arial"/>
                <w:b w:val="0"/>
                <w:sz w:val="22"/>
                <w:szCs w:val="22"/>
                <w:lang w:val="es-CR"/>
              </w:rPr>
              <w:t xml:space="preserve">specificarse en ocho (8) dígitos, de estos el sexto dígito indicará la moneda y   </w:t>
            </w:r>
            <w:r w:rsidRPr="00CE1EA9">
              <w:rPr>
                <w:rFonts w:ascii="Arial" w:hAnsi="Arial" w:cs="Arial"/>
                <w:b w:val="0"/>
                <w:sz w:val="22"/>
                <w:szCs w:val="22"/>
                <w:u w:val="single"/>
                <w:lang w:val="es-CR"/>
              </w:rPr>
              <w:t>los dos últimos dígitos deberán ser cero</w:t>
            </w:r>
            <w:r w:rsidRPr="00CE1EA9">
              <w:rPr>
                <w:rFonts w:ascii="Arial" w:hAnsi="Arial" w:cs="Arial"/>
                <w:b w:val="0"/>
                <w:sz w:val="22"/>
                <w:szCs w:val="22"/>
                <w:lang w:val="es-CR"/>
              </w:rPr>
              <w:t xml:space="preserve">. </w:t>
            </w:r>
          </w:p>
          <w:p w14:paraId="0AFD194E" w14:textId="77777777" w:rsidR="0043075E" w:rsidRPr="00CE1EA9" w:rsidRDefault="0043075E" w:rsidP="004B71B3">
            <w:pPr>
              <w:pStyle w:val="Ttulo"/>
              <w:jc w:val="both"/>
              <w:rPr>
                <w:rFonts w:ascii="Arial" w:hAnsi="Arial" w:cs="Arial"/>
                <w:b w:val="0"/>
                <w:sz w:val="22"/>
                <w:szCs w:val="22"/>
                <w:lang w:val="es-CR"/>
              </w:rPr>
            </w:pPr>
          </w:p>
          <w:p w14:paraId="2AC07E5C" w14:textId="16BDEB16" w:rsidR="0043075E" w:rsidRPr="00CE1EA9" w:rsidRDefault="0043075E" w:rsidP="004B71B3">
            <w:pPr>
              <w:pStyle w:val="Ttulo"/>
              <w:jc w:val="both"/>
              <w:rPr>
                <w:rFonts w:ascii="Arial" w:hAnsi="Arial" w:cs="Arial"/>
                <w:sz w:val="22"/>
                <w:szCs w:val="22"/>
                <w:lang w:val="es-CR"/>
              </w:rPr>
            </w:pPr>
            <w:r w:rsidRPr="00CE1EA9">
              <w:rPr>
                <w:rFonts w:ascii="Arial" w:hAnsi="Arial" w:cs="Arial"/>
                <w:b w:val="0"/>
                <w:sz w:val="22"/>
                <w:szCs w:val="22"/>
                <w:lang w:val="es-CR"/>
              </w:rPr>
              <w:t>Como excepción,</w:t>
            </w:r>
            <w:r w:rsidR="002C6194">
              <w:rPr>
                <w:rFonts w:ascii="Arial" w:hAnsi="Arial" w:cs="Arial"/>
                <w:b w:val="0"/>
                <w:sz w:val="22"/>
                <w:szCs w:val="22"/>
                <w:lang w:val="es-CR"/>
              </w:rPr>
              <w:t xml:space="preserve"> </w:t>
            </w:r>
            <w:r w:rsidRPr="00CE1EA9">
              <w:rPr>
                <w:rFonts w:ascii="Arial" w:hAnsi="Arial" w:cs="Arial"/>
                <w:b w:val="0"/>
                <w:sz w:val="22"/>
                <w:szCs w:val="22"/>
                <w:lang w:val="es-CR"/>
              </w:rPr>
              <w:t>los</w:t>
            </w:r>
            <w:r w:rsidR="002C6194">
              <w:rPr>
                <w:rFonts w:ascii="Arial" w:hAnsi="Arial" w:cs="Arial"/>
                <w:b w:val="0"/>
                <w:sz w:val="22"/>
                <w:szCs w:val="22"/>
                <w:lang w:val="es-CR"/>
              </w:rPr>
              <w:t xml:space="preserve"> </w:t>
            </w:r>
            <w:r w:rsidRPr="00CE1EA9">
              <w:rPr>
                <w:rFonts w:ascii="Arial" w:hAnsi="Arial" w:cs="Arial"/>
                <w:b w:val="0"/>
                <w:sz w:val="22"/>
                <w:szCs w:val="22"/>
                <w:lang w:val="es-CR"/>
              </w:rPr>
              <w:t xml:space="preserve">códigos de cuenta </w:t>
            </w:r>
            <w:r w:rsidRPr="00CE1EA9">
              <w:rPr>
                <w:rFonts w:ascii="Arial" w:hAnsi="Arial" w:cs="Arial"/>
                <w:sz w:val="22"/>
                <w:szCs w:val="22"/>
                <w:lang w:val="es-CR"/>
              </w:rPr>
              <w:t xml:space="preserve">213.12.1.01, 213.12.2.01, 213.13.1.01, 213.13.2.01, 213.14.1.01, 213.14.2.01, 232.01.1.01, 232.01.2.01, 232.02.1.01 y 232.02.2.01 </w:t>
            </w:r>
          </w:p>
          <w:p w14:paraId="35BC4BAA" w14:textId="082BDF53" w:rsidR="0043075E" w:rsidRPr="00CE1EA9" w:rsidRDefault="0043075E" w:rsidP="004B71B3">
            <w:pPr>
              <w:pStyle w:val="Ttulo"/>
              <w:jc w:val="both"/>
              <w:rPr>
                <w:rFonts w:ascii="Arial" w:hAnsi="Arial" w:cs="Arial"/>
                <w:b w:val="0"/>
                <w:sz w:val="22"/>
                <w:szCs w:val="22"/>
                <w:lang w:val="es-CR"/>
              </w:rPr>
            </w:pPr>
            <w:r w:rsidRPr="00CE1EA9">
              <w:rPr>
                <w:rFonts w:ascii="Arial" w:hAnsi="Arial" w:cs="Arial"/>
                <w:b w:val="0"/>
                <w:sz w:val="22"/>
                <w:szCs w:val="22"/>
                <w:lang w:val="es-CR"/>
              </w:rPr>
              <w:t>se deberán reportar con el detalle indicado a nivel del séptimo y octavo dígitos.</w:t>
            </w:r>
          </w:p>
          <w:p w14:paraId="13AF9419" w14:textId="77777777" w:rsidR="0043075E" w:rsidRPr="00CE1EA9" w:rsidRDefault="0043075E" w:rsidP="004B71B3">
            <w:pPr>
              <w:pStyle w:val="Ttulo"/>
              <w:jc w:val="both"/>
              <w:rPr>
                <w:rFonts w:ascii="Arial" w:hAnsi="Arial" w:cs="Arial"/>
                <w:b w:val="0"/>
                <w:sz w:val="22"/>
                <w:szCs w:val="22"/>
                <w:lang w:val="es-CR"/>
              </w:rPr>
            </w:pPr>
          </w:p>
          <w:p w14:paraId="51D146AB" w14:textId="5576B9A7" w:rsidR="0043075E" w:rsidRPr="00CE1EA9" w:rsidRDefault="0043075E" w:rsidP="004B71B3">
            <w:pPr>
              <w:pStyle w:val="Ttulo"/>
              <w:jc w:val="both"/>
              <w:rPr>
                <w:rFonts w:ascii="Arial" w:hAnsi="Arial" w:cs="Arial"/>
                <w:i/>
                <w:color w:val="000080"/>
                <w:sz w:val="22"/>
                <w:szCs w:val="22"/>
                <w:lang w:val="es-CR"/>
              </w:rPr>
            </w:pPr>
            <w:r w:rsidRPr="00CE1EA9">
              <w:rPr>
                <w:rFonts w:ascii="Arial" w:hAnsi="Arial" w:cs="Arial"/>
                <w:b w:val="0"/>
                <w:sz w:val="22"/>
                <w:szCs w:val="22"/>
                <w:lang w:val="es-CR"/>
              </w:rPr>
              <w:t xml:space="preserve">Tener presente que el saldo de un mismo rubro (concepto) del Catálogo de Encaje Legal puede estar contablemente registrado en varias cuentas del catálogo de la SUGEF (por ejemplo, el rubro 102, “Depósitos recibidos en cuenta corriente”). </w:t>
            </w:r>
            <w:r w:rsidRPr="00CE1EA9">
              <w:rPr>
                <w:rFonts w:ascii="Arial" w:eastAsia="Arial Japanese" w:hAnsi="Arial" w:cs="Arial"/>
                <w:bCs w:val="0"/>
                <w:i/>
                <w:color w:val="000000"/>
                <w:sz w:val="22"/>
                <w:szCs w:val="22"/>
                <w:lang w:val="es-CR"/>
              </w:rPr>
              <w:t>Para determinar el código de la cuenta r</w:t>
            </w:r>
            <w:r w:rsidRPr="00CE1EA9">
              <w:rPr>
                <w:rFonts w:ascii="Arial" w:hAnsi="Arial" w:cs="Arial"/>
                <w:i/>
                <w:color w:val="000000"/>
                <w:sz w:val="22"/>
                <w:szCs w:val="22"/>
                <w:lang w:val="es-CR"/>
              </w:rPr>
              <w:t>eferirse a la tabla “</w:t>
            </w:r>
            <w:proofErr w:type="spellStart"/>
            <w:r w:rsidRPr="00CE1EA9">
              <w:rPr>
                <w:rFonts w:ascii="Arial" w:hAnsi="Arial" w:cs="Arial"/>
                <w:i/>
                <w:color w:val="000000"/>
                <w:sz w:val="22"/>
                <w:szCs w:val="22"/>
                <w:lang w:val="es-CR"/>
              </w:rPr>
              <w:t>CatalogoSugef</w:t>
            </w:r>
            <w:proofErr w:type="spellEnd"/>
            <w:r w:rsidRPr="00CE1EA9">
              <w:rPr>
                <w:rFonts w:ascii="Arial" w:hAnsi="Arial" w:cs="Arial"/>
                <w:i/>
                <w:color w:val="000000"/>
                <w:sz w:val="22"/>
                <w:szCs w:val="22"/>
                <w:lang w:val="es-CR"/>
              </w:rPr>
              <w:t>” de la SUGEF.</w:t>
            </w:r>
            <w:r w:rsidRPr="00CE1EA9">
              <w:rPr>
                <w:rFonts w:ascii="Arial" w:hAnsi="Arial" w:cs="Arial"/>
                <w:i/>
                <w:color w:val="000080"/>
                <w:sz w:val="22"/>
                <w:szCs w:val="22"/>
                <w:lang w:val="es-CR"/>
              </w:rPr>
              <w:t xml:space="preserve"> </w:t>
            </w:r>
          </w:p>
          <w:p w14:paraId="6490E1D0" w14:textId="77777777" w:rsidR="0043075E" w:rsidRPr="00CE1EA9" w:rsidRDefault="0043075E" w:rsidP="004B71B3">
            <w:pPr>
              <w:pStyle w:val="Ttulo"/>
              <w:jc w:val="both"/>
              <w:rPr>
                <w:rFonts w:ascii="Arial" w:eastAsia="Arial Japanese" w:hAnsi="Arial" w:cs="Arial"/>
                <w:b w:val="0"/>
                <w:bCs w:val="0"/>
                <w:sz w:val="22"/>
                <w:szCs w:val="22"/>
                <w:lang w:val="es-CR"/>
              </w:rPr>
            </w:pPr>
          </w:p>
        </w:tc>
        <w:tc>
          <w:tcPr>
            <w:tcW w:w="1440" w:type="dxa"/>
          </w:tcPr>
          <w:p w14:paraId="2533E4A5" w14:textId="77777777" w:rsidR="0043075E" w:rsidRPr="00CE1EA9" w:rsidRDefault="0043075E" w:rsidP="004B71B3">
            <w:pPr>
              <w:jc w:val="center"/>
              <w:rPr>
                <w:rFonts w:ascii="Arial" w:eastAsia="Arial Japanese" w:hAnsi="Arial" w:cs="Arial"/>
                <w:szCs w:val="22"/>
              </w:rPr>
            </w:pPr>
            <w:r w:rsidRPr="00CE1EA9">
              <w:rPr>
                <w:rFonts w:ascii="Arial" w:eastAsia="Arial Japanese" w:hAnsi="Arial" w:cs="Arial"/>
                <w:szCs w:val="22"/>
              </w:rPr>
              <w:t>NO,</w:t>
            </w:r>
          </w:p>
          <w:p w14:paraId="52D75FFD" w14:textId="0BC50720" w:rsidR="0043075E" w:rsidRPr="00CE1EA9" w:rsidRDefault="0043075E" w:rsidP="004B71B3">
            <w:pPr>
              <w:pStyle w:val="Ttulo"/>
              <w:rPr>
                <w:rFonts w:ascii="Arial" w:eastAsia="Arial Japanese" w:hAnsi="Arial" w:cs="Arial"/>
                <w:b w:val="0"/>
                <w:sz w:val="22"/>
                <w:szCs w:val="22"/>
                <w:lang w:val="es-CR"/>
              </w:rPr>
            </w:pPr>
            <w:r w:rsidRPr="00CE1EA9">
              <w:rPr>
                <w:rFonts w:ascii="Arial" w:eastAsia="Arial Japanese" w:hAnsi="Arial" w:cs="Arial"/>
                <w:b w:val="0"/>
                <w:sz w:val="22"/>
                <w:szCs w:val="22"/>
                <w:lang w:val="es-CR"/>
              </w:rPr>
              <w:t>sin embargo</w:t>
            </w:r>
            <w:r w:rsidR="001E40BF">
              <w:rPr>
                <w:rFonts w:ascii="Arial" w:eastAsia="Arial Japanese" w:hAnsi="Arial" w:cs="Arial"/>
                <w:b w:val="0"/>
                <w:sz w:val="22"/>
                <w:szCs w:val="22"/>
                <w:lang w:val="es-CR"/>
              </w:rPr>
              <w:t>,</w:t>
            </w:r>
            <w:r w:rsidRPr="00CE1EA9">
              <w:rPr>
                <w:rFonts w:ascii="Arial" w:eastAsia="Arial Japanese" w:hAnsi="Arial" w:cs="Arial"/>
                <w:b w:val="0"/>
                <w:sz w:val="22"/>
                <w:szCs w:val="22"/>
                <w:lang w:val="es-CR"/>
              </w:rPr>
              <w:t xml:space="preserve"> este campo será validado.</w:t>
            </w:r>
          </w:p>
          <w:p w14:paraId="2B8A42C8" w14:textId="77777777" w:rsidR="0043075E" w:rsidRPr="00CE1EA9" w:rsidRDefault="0043075E" w:rsidP="004B71B3">
            <w:pPr>
              <w:jc w:val="center"/>
              <w:rPr>
                <w:rFonts w:ascii="Arial" w:eastAsia="Arial Japanese" w:hAnsi="Arial" w:cs="Arial"/>
                <w:szCs w:val="22"/>
              </w:rPr>
            </w:pPr>
          </w:p>
        </w:tc>
      </w:tr>
      <w:tr w:rsidR="0043075E" w:rsidRPr="00CE1EA9" w14:paraId="1DE12243" w14:textId="77777777" w:rsidTr="00577060">
        <w:tc>
          <w:tcPr>
            <w:tcW w:w="2160" w:type="dxa"/>
          </w:tcPr>
          <w:p w14:paraId="504DED6B" w14:textId="77777777" w:rsidR="0043075E" w:rsidRPr="00CE1EA9" w:rsidRDefault="0043075E" w:rsidP="004B71B3">
            <w:pPr>
              <w:pStyle w:val="Ttulo"/>
              <w:jc w:val="left"/>
              <w:rPr>
                <w:rFonts w:ascii="Arial" w:hAnsi="Arial" w:cs="Arial"/>
                <w:b w:val="0"/>
                <w:bCs w:val="0"/>
                <w:sz w:val="22"/>
                <w:szCs w:val="22"/>
                <w:lang w:val="es-CR"/>
              </w:rPr>
            </w:pPr>
            <w:proofErr w:type="spellStart"/>
            <w:r w:rsidRPr="00CE1EA9">
              <w:rPr>
                <w:rFonts w:ascii="Arial" w:hAnsi="Arial" w:cs="Arial"/>
                <w:b w:val="0"/>
                <w:bCs w:val="0"/>
                <w:sz w:val="22"/>
                <w:szCs w:val="22"/>
                <w:lang w:val="es-CR"/>
              </w:rPr>
              <w:t>TipoCatalogoSUGEF</w:t>
            </w:r>
            <w:proofErr w:type="spellEnd"/>
            <w:r w:rsidRPr="00CE1EA9">
              <w:rPr>
                <w:rFonts w:ascii="Arial" w:hAnsi="Arial" w:cs="Arial"/>
                <w:b w:val="0"/>
                <w:bCs w:val="0"/>
                <w:sz w:val="22"/>
                <w:szCs w:val="22"/>
                <w:lang w:val="es-CR"/>
              </w:rPr>
              <w:t xml:space="preserve"> </w:t>
            </w:r>
          </w:p>
        </w:tc>
        <w:tc>
          <w:tcPr>
            <w:tcW w:w="1260" w:type="dxa"/>
          </w:tcPr>
          <w:p w14:paraId="589A029A" w14:textId="77777777" w:rsidR="0043075E" w:rsidRPr="00CE1EA9" w:rsidRDefault="0043075E" w:rsidP="004B71B3">
            <w:pPr>
              <w:pStyle w:val="Ttulo"/>
              <w:rPr>
                <w:rFonts w:ascii="Arial" w:hAnsi="Arial" w:cs="Arial"/>
                <w:b w:val="0"/>
                <w:bCs w:val="0"/>
                <w:sz w:val="22"/>
                <w:szCs w:val="22"/>
                <w:lang w:val="es-CR"/>
              </w:rPr>
            </w:pPr>
            <w:r w:rsidRPr="00CE1EA9">
              <w:rPr>
                <w:rFonts w:ascii="Arial" w:hAnsi="Arial" w:cs="Arial"/>
                <w:b w:val="0"/>
                <w:bCs w:val="0"/>
                <w:sz w:val="22"/>
                <w:szCs w:val="22"/>
                <w:lang w:val="es-CR"/>
              </w:rPr>
              <w:t>Numérico</w:t>
            </w:r>
          </w:p>
        </w:tc>
        <w:tc>
          <w:tcPr>
            <w:tcW w:w="1478" w:type="dxa"/>
          </w:tcPr>
          <w:p w14:paraId="2762BAE5" w14:textId="77777777" w:rsidR="0043075E" w:rsidRPr="00CE1EA9" w:rsidRDefault="0043075E" w:rsidP="004B71B3">
            <w:pPr>
              <w:pStyle w:val="Ttulo"/>
              <w:rPr>
                <w:rFonts w:ascii="Arial" w:hAnsi="Arial" w:cs="Arial"/>
                <w:b w:val="0"/>
                <w:bCs w:val="0"/>
                <w:sz w:val="22"/>
                <w:szCs w:val="22"/>
                <w:lang w:val="es-CR"/>
              </w:rPr>
            </w:pPr>
            <w:r w:rsidRPr="00CE1EA9">
              <w:rPr>
                <w:rFonts w:ascii="Arial" w:hAnsi="Arial" w:cs="Arial"/>
                <w:b w:val="0"/>
                <w:bCs w:val="0"/>
                <w:sz w:val="22"/>
                <w:szCs w:val="22"/>
                <w:lang w:val="es-CR"/>
              </w:rPr>
              <w:t xml:space="preserve">1 </w:t>
            </w:r>
          </w:p>
        </w:tc>
        <w:tc>
          <w:tcPr>
            <w:tcW w:w="1042" w:type="dxa"/>
          </w:tcPr>
          <w:p w14:paraId="11A89AB7" w14:textId="77777777" w:rsidR="0043075E" w:rsidRPr="00CE1EA9" w:rsidRDefault="0043075E" w:rsidP="004B71B3">
            <w:pPr>
              <w:pStyle w:val="Ttulo"/>
              <w:rPr>
                <w:rFonts w:ascii="Arial" w:eastAsia="Arial Japanese" w:hAnsi="Arial" w:cs="Arial"/>
                <w:b w:val="0"/>
                <w:bCs w:val="0"/>
                <w:sz w:val="22"/>
                <w:szCs w:val="22"/>
                <w:lang w:val="es-CR"/>
              </w:rPr>
            </w:pPr>
            <w:r w:rsidRPr="00CE1EA9">
              <w:rPr>
                <w:rFonts w:ascii="Arial" w:eastAsia="Arial Japanese" w:hAnsi="Arial" w:cs="Arial"/>
                <w:b w:val="0"/>
                <w:bCs w:val="0"/>
                <w:sz w:val="22"/>
                <w:szCs w:val="22"/>
                <w:lang w:val="es-CR"/>
              </w:rPr>
              <w:t>Activo</w:t>
            </w:r>
          </w:p>
        </w:tc>
        <w:tc>
          <w:tcPr>
            <w:tcW w:w="2880" w:type="dxa"/>
          </w:tcPr>
          <w:p w14:paraId="0C4428D0" w14:textId="09F98CB5" w:rsidR="0043075E" w:rsidRPr="00CE1EA9" w:rsidRDefault="0043075E" w:rsidP="004B71B3">
            <w:pPr>
              <w:rPr>
                <w:rFonts w:ascii="Arial" w:eastAsia="Arial Japanese" w:hAnsi="Arial" w:cs="Arial"/>
                <w:bCs/>
                <w:color w:val="000000"/>
                <w:szCs w:val="22"/>
              </w:rPr>
            </w:pPr>
            <w:r w:rsidRPr="00CE1EA9">
              <w:rPr>
                <w:rFonts w:ascii="Arial" w:eastAsia="Arial Japanese" w:hAnsi="Arial" w:cs="Arial"/>
                <w:bCs/>
                <w:szCs w:val="22"/>
              </w:rPr>
              <w:t xml:space="preserve">Se refiere al código del tipo de catálogo al que pertenece la cuenta contable reportada en cada registro.  </w:t>
            </w:r>
            <w:r w:rsidRPr="00CE1EA9">
              <w:rPr>
                <w:rFonts w:ascii="Arial" w:hAnsi="Arial" w:cs="Arial"/>
                <w:b/>
                <w:i/>
                <w:color w:val="000000"/>
                <w:szCs w:val="22"/>
              </w:rPr>
              <w:t xml:space="preserve">Para este </w:t>
            </w:r>
            <w:r>
              <w:rPr>
                <w:rFonts w:ascii="Arial" w:hAnsi="Arial" w:cs="Arial"/>
                <w:b/>
                <w:i/>
                <w:color w:val="000000"/>
                <w:szCs w:val="22"/>
              </w:rPr>
              <w:t>XML</w:t>
            </w:r>
            <w:r w:rsidRPr="00CE1EA9">
              <w:rPr>
                <w:rFonts w:ascii="Arial" w:hAnsi="Arial" w:cs="Arial"/>
                <w:b/>
                <w:i/>
                <w:color w:val="000000"/>
                <w:szCs w:val="22"/>
              </w:rPr>
              <w:t>, su valor es 14.</w:t>
            </w:r>
            <w:r w:rsidRPr="00CE1EA9">
              <w:rPr>
                <w:rFonts w:ascii="Arial" w:eastAsia="Arial Japanese" w:hAnsi="Arial" w:cs="Arial"/>
                <w:bCs/>
                <w:color w:val="000000"/>
                <w:szCs w:val="22"/>
              </w:rPr>
              <w:t xml:space="preserve"> </w:t>
            </w:r>
          </w:p>
          <w:p w14:paraId="2DDE6E3C" w14:textId="77777777" w:rsidR="0043075E" w:rsidRPr="00CE1EA9" w:rsidRDefault="0043075E" w:rsidP="004B71B3">
            <w:pPr>
              <w:rPr>
                <w:rFonts w:ascii="Arial" w:hAnsi="Arial" w:cs="Arial"/>
                <w:szCs w:val="22"/>
              </w:rPr>
            </w:pPr>
          </w:p>
        </w:tc>
        <w:tc>
          <w:tcPr>
            <w:tcW w:w="1440" w:type="dxa"/>
          </w:tcPr>
          <w:p w14:paraId="4937AFE4" w14:textId="1EDFC79D" w:rsidR="0043075E" w:rsidRPr="00CE1EA9" w:rsidRDefault="0043075E" w:rsidP="004B71B3">
            <w:pPr>
              <w:pStyle w:val="Ttulo"/>
              <w:rPr>
                <w:rFonts w:ascii="Arial" w:eastAsia="Arial Japanese" w:hAnsi="Arial" w:cs="Arial"/>
                <w:b w:val="0"/>
                <w:sz w:val="22"/>
                <w:szCs w:val="22"/>
                <w:lang w:val="es-CR"/>
              </w:rPr>
            </w:pPr>
            <w:r w:rsidRPr="00CE1EA9">
              <w:rPr>
                <w:rFonts w:ascii="Arial" w:hAnsi="Arial" w:cs="Arial"/>
                <w:b w:val="0"/>
                <w:sz w:val="22"/>
                <w:szCs w:val="22"/>
                <w:lang w:val="es-CR"/>
              </w:rPr>
              <w:t>NO,</w:t>
            </w:r>
            <w:r w:rsidRPr="00CE1EA9">
              <w:rPr>
                <w:rFonts w:ascii="Arial" w:hAnsi="Arial" w:cs="Arial"/>
                <w:sz w:val="22"/>
                <w:szCs w:val="22"/>
                <w:lang w:val="es-CR"/>
              </w:rPr>
              <w:t xml:space="preserve"> </w:t>
            </w:r>
            <w:r w:rsidRPr="00CE1EA9">
              <w:rPr>
                <w:rFonts w:ascii="Arial" w:eastAsia="Arial Japanese" w:hAnsi="Arial" w:cs="Arial"/>
                <w:b w:val="0"/>
                <w:sz w:val="22"/>
                <w:szCs w:val="22"/>
                <w:lang w:val="es-CR"/>
              </w:rPr>
              <w:t>sin embargo</w:t>
            </w:r>
            <w:r w:rsidR="002E0C4C">
              <w:rPr>
                <w:rFonts w:ascii="Arial" w:eastAsia="Arial Japanese" w:hAnsi="Arial" w:cs="Arial"/>
                <w:b w:val="0"/>
                <w:sz w:val="22"/>
                <w:szCs w:val="22"/>
                <w:lang w:val="es-CR"/>
              </w:rPr>
              <w:t>,</w:t>
            </w:r>
            <w:r w:rsidRPr="00CE1EA9">
              <w:rPr>
                <w:rFonts w:ascii="Arial" w:eastAsia="Arial Japanese" w:hAnsi="Arial" w:cs="Arial"/>
                <w:b w:val="0"/>
                <w:sz w:val="22"/>
                <w:szCs w:val="22"/>
                <w:lang w:val="es-CR"/>
              </w:rPr>
              <w:t xml:space="preserve"> este campo será validado.</w:t>
            </w:r>
          </w:p>
          <w:p w14:paraId="78638B3A" w14:textId="77777777" w:rsidR="0043075E" w:rsidRPr="00CE1EA9" w:rsidRDefault="0043075E" w:rsidP="004B71B3">
            <w:pPr>
              <w:jc w:val="center"/>
              <w:rPr>
                <w:rFonts w:ascii="Arial" w:hAnsi="Arial" w:cs="Arial"/>
                <w:szCs w:val="22"/>
              </w:rPr>
            </w:pPr>
          </w:p>
        </w:tc>
      </w:tr>
      <w:tr w:rsidR="0043075E" w:rsidRPr="00CE1EA9" w14:paraId="2521CF77" w14:textId="77777777" w:rsidTr="00577060">
        <w:tc>
          <w:tcPr>
            <w:tcW w:w="2160" w:type="dxa"/>
          </w:tcPr>
          <w:p w14:paraId="60EC3749" w14:textId="77777777" w:rsidR="0043075E" w:rsidRPr="00CE1EA9" w:rsidRDefault="0043075E" w:rsidP="004B71B3">
            <w:pPr>
              <w:pStyle w:val="Ttulo"/>
              <w:jc w:val="left"/>
              <w:rPr>
                <w:rFonts w:ascii="Arial" w:hAnsi="Arial" w:cs="Arial"/>
                <w:b w:val="0"/>
                <w:bCs w:val="0"/>
                <w:sz w:val="22"/>
                <w:szCs w:val="22"/>
                <w:lang w:val="es-CR"/>
              </w:rPr>
            </w:pPr>
            <w:proofErr w:type="spellStart"/>
            <w:r w:rsidRPr="00CE1EA9">
              <w:rPr>
                <w:rFonts w:ascii="Arial" w:hAnsi="Arial" w:cs="Arial"/>
                <w:b w:val="0"/>
                <w:bCs w:val="0"/>
                <w:sz w:val="22"/>
                <w:szCs w:val="22"/>
                <w:lang w:val="es-CR"/>
              </w:rPr>
              <w:lastRenderedPageBreak/>
              <w:t>IdEnte</w:t>
            </w:r>
            <w:proofErr w:type="spellEnd"/>
          </w:p>
        </w:tc>
        <w:tc>
          <w:tcPr>
            <w:tcW w:w="1260" w:type="dxa"/>
          </w:tcPr>
          <w:p w14:paraId="6111C847" w14:textId="77777777" w:rsidR="0043075E" w:rsidRPr="00CE1EA9" w:rsidRDefault="0043075E" w:rsidP="004B71B3">
            <w:pPr>
              <w:pStyle w:val="Ttulo"/>
              <w:rPr>
                <w:rFonts w:ascii="Arial" w:hAnsi="Arial" w:cs="Arial"/>
                <w:b w:val="0"/>
                <w:bCs w:val="0"/>
                <w:sz w:val="22"/>
                <w:szCs w:val="22"/>
                <w:lang w:val="es-CR"/>
              </w:rPr>
            </w:pPr>
            <w:r w:rsidRPr="00CE1EA9">
              <w:rPr>
                <w:rFonts w:ascii="Arial" w:hAnsi="Arial" w:cs="Arial"/>
                <w:b w:val="0"/>
                <w:bCs w:val="0"/>
                <w:sz w:val="22"/>
                <w:szCs w:val="22"/>
                <w:lang w:val="es-CR"/>
              </w:rPr>
              <w:t>Texto</w:t>
            </w:r>
          </w:p>
        </w:tc>
        <w:tc>
          <w:tcPr>
            <w:tcW w:w="1478" w:type="dxa"/>
          </w:tcPr>
          <w:p w14:paraId="023D470E" w14:textId="77777777" w:rsidR="0043075E" w:rsidRPr="00CE1EA9" w:rsidRDefault="0043075E" w:rsidP="004B71B3">
            <w:pPr>
              <w:pStyle w:val="Ttulo"/>
              <w:rPr>
                <w:rFonts w:ascii="Arial" w:hAnsi="Arial" w:cs="Arial"/>
                <w:b w:val="0"/>
                <w:bCs w:val="0"/>
                <w:sz w:val="22"/>
                <w:szCs w:val="22"/>
                <w:lang w:val="es-CR"/>
              </w:rPr>
            </w:pPr>
            <w:r w:rsidRPr="00CE1EA9">
              <w:rPr>
                <w:rFonts w:ascii="Arial" w:hAnsi="Arial" w:cs="Arial"/>
                <w:b w:val="0"/>
                <w:bCs w:val="0"/>
                <w:sz w:val="22"/>
                <w:szCs w:val="22"/>
                <w:lang w:val="es-CR"/>
              </w:rPr>
              <w:t>1 a 30</w:t>
            </w:r>
          </w:p>
        </w:tc>
        <w:tc>
          <w:tcPr>
            <w:tcW w:w="1042" w:type="dxa"/>
          </w:tcPr>
          <w:p w14:paraId="03DB8FD9" w14:textId="77777777" w:rsidR="0043075E" w:rsidRPr="00CE1EA9" w:rsidRDefault="0043075E" w:rsidP="004B71B3">
            <w:pPr>
              <w:pStyle w:val="Ttulo"/>
              <w:rPr>
                <w:rFonts w:ascii="Arial" w:eastAsia="Arial Japanese" w:hAnsi="Arial" w:cs="Arial"/>
                <w:b w:val="0"/>
                <w:bCs w:val="0"/>
                <w:sz w:val="22"/>
                <w:szCs w:val="22"/>
                <w:lang w:val="es-CR"/>
              </w:rPr>
            </w:pPr>
            <w:r w:rsidRPr="00CE1EA9">
              <w:rPr>
                <w:rFonts w:ascii="Arial" w:eastAsia="Arial Japanese" w:hAnsi="Arial" w:cs="Arial"/>
                <w:b w:val="0"/>
                <w:bCs w:val="0"/>
                <w:sz w:val="22"/>
                <w:szCs w:val="22"/>
                <w:lang w:val="es-CR"/>
              </w:rPr>
              <w:t>Activo</w:t>
            </w:r>
          </w:p>
        </w:tc>
        <w:tc>
          <w:tcPr>
            <w:tcW w:w="2880" w:type="dxa"/>
          </w:tcPr>
          <w:p w14:paraId="192A2E4F" w14:textId="4A8290DE" w:rsidR="0043075E" w:rsidRPr="00CE1EA9" w:rsidRDefault="0043075E" w:rsidP="004B71B3">
            <w:pPr>
              <w:pStyle w:val="Ttulo"/>
              <w:jc w:val="both"/>
              <w:rPr>
                <w:rFonts w:ascii="Arial" w:eastAsia="Arial Japanese" w:hAnsi="Arial" w:cs="Arial"/>
                <w:b w:val="0"/>
                <w:bCs w:val="0"/>
                <w:sz w:val="22"/>
                <w:szCs w:val="22"/>
                <w:lang w:val="es-CR"/>
              </w:rPr>
            </w:pPr>
            <w:r w:rsidRPr="00CE1EA9">
              <w:rPr>
                <w:rFonts w:ascii="Arial" w:hAnsi="Arial" w:cs="Arial"/>
                <w:b w:val="0"/>
                <w:bCs w:val="0"/>
                <w:sz w:val="22"/>
                <w:szCs w:val="22"/>
                <w:lang w:val="es-CR"/>
              </w:rPr>
              <w:t xml:space="preserve">Número de cédula jurídica del emisor del instrumento financiero en que se invierte o del banco estatal en que se mantiene cuenta corriente para cumplir lo establecido en el inciso </w:t>
            </w:r>
            <w:r w:rsidRPr="00CE1EA9">
              <w:rPr>
                <w:rFonts w:ascii="Arial" w:eastAsia="Arial Japanese" w:hAnsi="Arial" w:cs="Arial"/>
                <w:b w:val="0"/>
                <w:bCs w:val="0"/>
                <w:sz w:val="22"/>
                <w:szCs w:val="22"/>
                <w:lang w:val="es-CR"/>
              </w:rPr>
              <w:t xml:space="preserve">i) del Artículo 59 de la Ley Orgánica del Sistema Bancario Nacional. Esto aplica sólo para aquellos bancos privados que operen apegados al referido inciso.  </w:t>
            </w:r>
          </w:p>
          <w:p w14:paraId="534D88D9" w14:textId="77777777" w:rsidR="0043075E" w:rsidRPr="00CE1EA9" w:rsidRDefault="0043075E" w:rsidP="004B71B3">
            <w:pPr>
              <w:pStyle w:val="Ttulo"/>
              <w:jc w:val="both"/>
              <w:rPr>
                <w:rFonts w:ascii="Arial" w:eastAsia="Arial Japanese" w:hAnsi="Arial" w:cs="Arial"/>
                <w:b w:val="0"/>
                <w:bCs w:val="0"/>
                <w:sz w:val="22"/>
                <w:szCs w:val="22"/>
                <w:lang w:val="es-CR"/>
              </w:rPr>
            </w:pPr>
          </w:p>
        </w:tc>
        <w:tc>
          <w:tcPr>
            <w:tcW w:w="1440" w:type="dxa"/>
          </w:tcPr>
          <w:p w14:paraId="6087DF6F" w14:textId="77777777" w:rsidR="0043075E" w:rsidRPr="00CE1EA9" w:rsidRDefault="0043075E" w:rsidP="004B71B3">
            <w:pPr>
              <w:jc w:val="center"/>
              <w:rPr>
                <w:rFonts w:ascii="Arial" w:eastAsia="Arial Japanese" w:hAnsi="Arial" w:cs="Arial"/>
                <w:szCs w:val="22"/>
              </w:rPr>
            </w:pPr>
            <w:r w:rsidRPr="00CE1EA9">
              <w:rPr>
                <w:rFonts w:ascii="Arial" w:eastAsia="Arial Japanese" w:hAnsi="Arial" w:cs="Arial"/>
                <w:szCs w:val="22"/>
              </w:rPr>
              <w:t>NO,</w:t>
            </w:r>
          </w:p>
          <w:p w14:paraId="5793A261" w14:textId="4597B7D9" w:rsidR="0043075E" w:rsidRPr="00CE1EA9" w:rsidRDefault="0043075E" w:rsidP="004B71B3">
            <w:pPr>
              <w:pStyle w:val="Ttulo"/>
              <w:rPr>
                <w:rFonts w:ascii="Arial" w:eastAsia="Arial Japanese" w:hAnsi="Arial" w:cs="Arial"/>
                <w:b w:val="0"/>
                <w:sz w:val="22"/>
                <w:szCs w:val="22"/>
                <w:lang w:val="es-CR"/>
              </w:rPr>
            </w:pPr>
            <w:r w:rsidRPr="00CE1EA9">
              <w:rPr>
                <w:rFonts w:ascii="Arial" w:eastAsia="Arial Japanese" w:hAnsi="Arial" w:cs="Arial"/>
                <w:b w:val="0"/>
                <w:sz w:val="22"/>
                <w:szCs w:val="22"/>
                <w:lang w:val="es-CR"/>
              </w:rPr>
              <w:t>sin embargo</w:t>
            </w:r>
            <w:r w:rsidR="002E0C4C">
              <w:rPr>
                <w:rFonts w:ascii="Arial" w:eastAsia="Arial Japanese" w:hAnsi="Arial" w:cs="Arial"/>
                <w:b w:val="0"/>
                <w:sz w:val="22"/>
                <w:szCs w:val="22"/>
                <w:lang w:val="es-CR"/>
              </w:rPr>
              <w:t>,</w:t>
            </w:r>
            <w:r w:rsidRPr="00CE1EA9">
              <w:rPr>
                <w:rFonts w:ascii="Arial" w:eastAsia="Arial Japanese" w:hAnsi="Arial" w:cs="Arial"/>
                <w:b w:val="0"/>
                <w:sz w:val="22"/>
                <w:szCs w:val="22"/>
                <w:lang w:val="es-CR"/>
              </w:rPr>
              <w:t xml:space="preserve"> este campo será validado.</w:t>
            </w:r>
          </w:p>
          <w:p w14:paraId="55C94325" w14:textId="77777777" w:rsidR="0043075E" w:rsidRPr="00CE1EA9" w:rsidRDefault="0043075E" w:rsidP="004B71B3">
            <w:pPr>
              <w:pStyle w:val="Ttulo"/>
              <w:rPr>
                <w:rFonts w:ascii="Arial" w:eastAsia="Arial Japanese" w:hAnsi="Arial" w:cs="Arial"/>
                <w:b w:val="0"/>
                <w:bCs w:val="0"/>
                <w:sz w:val="22"/>
                <w:szCs w:val="22"/>
                <w:lang w:val="es-CR"/>
              </w:rPr>
            </w:pPr>
          </w:p>
        </w:tc>
      </w:tr>
      <w:tr w:rsidR="0043075E" w:rsidRPr="00CE1EA9" w14:paraId="7365366F" w14:textId="77777777" w:rsidTr="00577060">
        <w:tc>
          <w:tcPr>
            <w:tcW w:w="2160" w:type="dxa"/>
          </w:tcPr>
          <w:p w14:paraId="1D20C6B9" w14:textId="77777777" w:rsidR="0043075E" w:rsidRPr="00CE1EA9" w:rsidRDefault="0043075E" w:rsidP="004B71B3">
            <w:pPr>
              <w:pStyle w:val="Ttulo"/>
              <w:jc w:val="left"/>
              <w:rPr>
                <w:rFonts w:ascii="Arial" w:hAnsi="Arial" w:cs="Arial"/>
                <w:b w:val="0"/>
                <w:bCs w:val="0"/>
                <w:sz w:val="22"/>
                <w:szCs w:val="22"/>
                <w:lang w:val="es-CR"/>
              </w:rPr>
            </w:pPr>
            <w:proofErr w:type="spellStart"/>
            <w:r w:rsidRPr="00CE1EA9">
              <w:rPr>
                <w:rFonts w:ascii="Arial" w:hAnsi="Arial" w:cs="Arial"/>
                <w:b w:val="0"/>
                <w:bCs w:val="0"/>
                <w:sz w:val="22"/>
                <w:szCs w:val="22"/>
                <w:lang w:val="es-CR"/>
              </w:rPr>
              <w:t>NumeroCuenta</w:t>
            </w:r>
            <w:proofErr w:type="spellEnd"/>
            <w:r w:rsidRPr="00CE1EA9">
              <w:rPr>
                <w:rFonts w:ascii="Arial" w:hAnsi="Arial" w:cs="Arial"/>
                <w:b w:val="0"/>
                <w:bCs w:val="0"/>
                <w:sz w:val="22"/>
                <w:szCs w:val="22"/>
                <w:lang w:val="es-CR"/>
              </w:rPr>
              <w:t xml:space="preserve"> </w:t>
            </w:r>
          </w:p>
        </w:tc>
        <w:tc>
          <w:tcPr>
            <w:tcW w:w="1260" w:type="dxa"/>
          </w:tcPr>
          <w:p w14:paraId="0D746D6B" w14:textId="77777777" w:rsidR="0043075E" w:rsidRPr="00CE1EA9" w:rsidRDefault="0043075E" w:rsidP="004B71B3">
            <w:pPr>
              <w:pStyle w:val="Ttulo"/>
              <w:rPr>
                <w:rFonts w:ascii="Arial" w:hAnsi="Arial" w:cs="Arial"/>
                <w:b w:val="0"/>
                <w:bCs w:val="0"/>
                <w:sz w:val="22"/>
                <w:szCs w:val="22"/>
                <w:lang w:val="es-CR"/>
              </w:rPr>
            </w:pPr>
            <w:proofErr w:type="spellStart"/>
            <w:r w:rsidRPr="00CE1EA9">
              <w:rPr>
                <w:rFonts w:ascii="Arial" w:hAnsi="Arial" w:cs="Arial"/>
                <w:b w:val="0"/>
                <w:bCs w:val="0"/>
                <w:sz w:val="22"/>
                <w:szCs w:val="22"/>
                <w:lang w:val="es-CR"/>
              </w:rPr>
              <w:t>AlfaNumé</w:t>
            </w:r>
            <w:proofErr w:type="spellEnd"/>
            <w:r w:rsidRPr="00CE1EA9">
              <w:rPr>
                <w:rFonts w:ascii="Arial" w:hAnsi="Arial" w:cs="Arial"/>
                <w:b w:val="0"/>
                <w:bCs w:val="0"/>
                <w:sz w:val="22"/>
                <w:szCs w:val="22"/>
                <w:lang w:val="es-CR"/>
              </w:rPr>
              <w:t>-rico</w:t>
            </w:r>
          </w:p>
        </w:tc>
        <w:tc>
          <w:tcPr>
            <w:tcW w:w="1478" w:type="dxa"/>
          </w:tcPr>
          <w:p w14:paraId="46965CEA" w14:textId="77777777" w:rsidR="0043075E" w:rsidRPr="00CE1EA9" w:rsidRDefault="0043075E" w:rsidP="004B71B3">
            <w:pPr>
              <w:pStyle w:val="Ttulo"/>
              <w:rPr>
                <w:rFonts w:ascii="Arial" w:hAnsi="Arial" w:cs="Arial"/>
                <w:b w:val="0"/>
                <w:bCs w:val="0"/>
                <w:sz w:val="22"/>
                <w:szCs w:val="22"/>
                <w:lang w:val="es-CR"/>
              </w:rPr>
            </w:pPr>
            <w:r w:rsidRPr="00CE1EA9">
              <w:rPr>
                <w:rFonts w:ascii="Arial" w:hAnsi="Arial" w:cs="Arial"/>
                <w:b w:val="0"/>
                <w:bCs w:val="0"/>
                <w:sz w:val="22"/>
                <w:szCs w:val="22"/>
                <w:lang w:val="es-CR"/>
              </w:rPr>
              <w:t>1 a 25,</w:t>
            </w:r>
          </w:p>
          <w:p w14:paraId="11775BF2" w14:textId="1ECE652C" w:rsidR="0043075E" w:rsidRPr="00CE1EA9" w:rsidRDefault="0043075E" w:rsidP="004B71B3">
            <w:pPr>
              <w:pStyle w:val="Ttulo"/>
              <w:rPr>
                <w:rFonts w:ascii="Arial" w:hAnsi="Arial" w:cs="Arial"/>
                <w:b w:val="0"/>
                <w:bCs w:val="0"/>
                <w:sz w:val="22"/>
                <w:szCs w:val="22"/>
                <w:lang w:val="es-CR"/>
              </w:rPr>
            </w:pPr>
            <w:r w:rsidRPr="00CE1EA9">
              <w:rPr>
                <w:rFonts w:ascii="Arial" w:hAnsi="Arial" w:cs="Arial"/>
                <w:b w:val="0"/>
                <w:bCs w:val="0"/>
                <w:sz w:val="22"/>
                <w:szCs w:val="22"/>
                <w:lang w:val="es-CR"/>
              </w:rPr>
              <w:t>sin puntos, sin decimales</w:t>
            </w:r>
          </w:p>
        </w:tc>
        <w:tc>
          <w:tcPr>
            <w:tcW w:w="1042" w:type="dxa"/>
          </w:tcPr>
          <w:p w14:paraId="2B0F0BB6" w14:textId="77777777" w:rsidR="0043075E" w:rsidRPr="00CE1EA9" w:rsidRDefault="0043075E" w:rsidP="004B71B3">
            <w:pPr>
              <w:pStyle w:val="Ttulo"/>
              <w:rPr>
                <w:rFonts w:ascii="Arial" w:eastAsia="Arial Japanese" w:hAnsi="Arial" w:cs="Arial"/>
                <w:b w:val="0"/>
                <w:bCs w:val="0"/>
                <w:sz w:val="22"/>
                <w:szCs w:val="22"/>
                <w:lang w:val="es-CR"/>
              </w:rPr>
            </w:pPr>
            <w:r w:rsidRPr="00CE1EA9">
              <w:rPr>
                <w:rFonts w:ascii="Arial" w:eastAsia="Arial Japanese" w:hAnsi="Arial" w:cs="Arial"/>
                <w:b w:val="0"/>
                <w:bCs w:val="0"/>
                <w:sz w:val="22"/>
                <w:szCs w:val="22"/>
                <w:lang w:val="es-CR"/>
              </w:rPr>
              <w:t>Activo</w:t>
            </w:r>
          </w:p>
        </w:tc>
        <w:tc>
          <w:tcPr>
            <w:tcW w:w="2880" w:type="dxa"/>
          </w:tcPr>
          <w:p w14:paraId="7B4112D1" w14:textId="77777777" w:rsidR="0043075E" w:rsidRPr="00CE1EA9" w:rsidRDefault="0043075E" w:rsidP="004B71B3">
            <w:pPr>
              <w:pStyle w:val="Ttulo"/>
              <w:jc w:val="both"/>
              <w:rPr>
                <w:rFonts w:ascii="Arial" w:eastAsia="Arial Japanese" w:hAnsi="Arial" w:cs="Arial"/>
                <w:b w:val="0"/>
                <w:bCs w:val="0"/>
                <w:sz w:val="22"/>
                <w:szCs w:val="22"/>
                <w:lang w:val="es-CR"/>
              </w:rPr>
            </w:pPr>
            <w:r w:rsidRPr="00CE1EA9">
              <w:rPr>
                <w:rFonts w:ascii="Arial" w:eastAsia="Arial Japanese" w:hAnsi="Arial" w:cs="Arial"/>
                <w:b w:val="0"/>
                <w:bCs w:val="0"/>
                <w:sz w:val="22"/>
                <w:szCs w:val="22"/>
                <w:lang w:val="es-CR"/>
              </w:rPr>
              <w:t>En este campo se debe reportar:</w:t>
            </w:r>
          </w:p>
          <w:p w14:paraId="0A7BC3A1" w14:textId="77777777" w:rsidR="0043075E" w:rsidRPr="00CE1EA9" w:rsidRDefault="0043075E" w:rsidP="004B71B3">
            <w:pPr>
              <w:pStyle w:val="Ttulo"/>
              <w:jc w:val="both"/>
              <w:rPr>
                <w:rFonts w:ascii="Arial" w:eastAsia="Arial Japanese" w:hAnsi="Arial" w:cs="Arial"/>
                <w:b w:val="0"/>
                <w:bCs w:val="0"/>
                <w:sz w:val="16"/>
                <w:szCs w:val="16"/>
                <w:lang w:val="es-CR"/>
              </w:rPr>
            </w:pPr>
          </w:p>
          <w:p w14:paraId="490CB9F3" w14:textId="15F91C37" w:rsidR="0043075E" w:rsidRPr="00CE1EA9" w:rsidRDefault="0043075E" w:rsidP="004B71B3">
            <w:pPr>
              <w:pStyle w:val="Ttulo"/>
              <w:numPr>
                <w:ilvl w:val="0"/>
                <w:numId w:val="2"/>
              </w:numPr>
              <w:jc w:val="both"/>
              <w:rPr>
                <w:rFonts w:ascii="Arial" w:eastAsia="Arial Japanese" w:hAnsi="Arial" w:cs="Arial"/>
                <w:b w:val="0"/>
                <w:bCs w:val="0"/>
                <w:sz w:val="22"/>
                <w:szCs w:val="22"/>
                <w:lang w:val="es-CR"/>
              </w:rPr>
            </w:pPr>
            <w:r w:rsidRPr="00CE1EA9">
              <w:rPr>
                <w:rFonts w:ascii="Arial" w:eastAsia="Arial Japanese" w:hAnsi="Arial" w:cs="Arial"/>
                <w:b w:val="0"/>
                <w:bCs w:val="0"/>
                <w:sz w:val="22"/>
                <w:szCs w:val="22"/>
                <w:lang w:val="es-CR"/>
              </w:rPr>
              <w:t xml:space="preserve">Número de cuenta mantenida en la banca estatal por parte de bancos privados que operen apegados al inciso i) del Artículo 59 de la Ley Orgánica del Sistema Bancario Nacional, (rubros 302 y 308, </w:t>
            </w:r>
            <w:r w:rsidRPr="00CE1EA9">
              <w:rPr>
                <w:rFonts w:ascii="Arial" w:eastAsia="Arial Japanese" w:hAnsi="Arial" w:cs="Arial"/>
                <w:bCs w:val="0"/>
                <w:sz w:val="22"/>
                <w:szCs w:val="22"/>
                <w:u w:val="single"/>
                <w:lang w:val="es-CR"/>
              </w:rPr>
              <w:t>para todos los días</w:t>
            </w:r>
            <w:r w:rsidRPr="00CE1EA9">
              <w:rPr>
                <w:rFonts w:ascii="Arial" w:eastAsia="Arial Japanese" w:hAnsi="Arial" w:cs="Arial"/>
                <w:b w:val="0"/>
                <w:bCs w:val="0"/>
                <w:sz w:val="22"/>
                <w:szCs w:val="22"/>
                <w:lang w:val="es-CR"/>
              </w:rPr>
              <w:t>),</w:t>
            </w:r>
          </w:p>
          <w:p w14:paraId="08467D8A" w14:textId="77777777" w:rsidR="0043075E" w:rsidRPr="00CE1EA9" w:rsidRDefault="0043075E" w:rsidP="004B71B3">
            <w:pPr>
              <w:pStyle w:val="Ttulo"/>
              <w:jc w:val="both"/>
              <w:rPr>
                <w:rFonts w:ascii="Arial" w:eastAsia="Arial Japanese" w:hAnsi="Arial" w:cs="Arial"/>
                <w:b w:val="0"/>
                <w:bCs w:val="0"/>
                <w:sz w:val="16"/>
                <w:szCs w:val="16"/>
                <w:lang w:val="es-CR"/>
              </w:rPr>
            </w:pPr>
          </w:p>
          <w:p w14:paraId="134ADDF1" w14:textId="6F21EB67" w:rsidR="0043075E" w:rsidRPr="00CE1EA9" w:rsidRDefault="0043075E" w:rsidP="004B71B3">
            <w:pPr>
              <w:pStyle w:val="Ttulo"/>
              <w:numPr>
                <w:ilvl w:val="0"/>
                <w:numId w:val="2"/>
              </w:numPr>
              <w:jc w:val="both"/>
              <w:rPr>
                <w:rFonts w:ascii="Arial" w:eastAsia="Arial Japanese" w:hAnsi="Arial" w:cs="Arial"/>
                <w:b w:val="0"/>
                <w:bCs w:val="0"/>
                <w:sz w:val="22"/>
                <w:szCs w:val="22"/>
                <w:lang w:val="es-CR"/>
              </w:rPr>
            </w:pPr>
            <w:r w:rsidRPr="00CE1EA9">
              <w:rPr>
                <w:rFonts w:ascii="Arial" w:eastAsia="Arial Japanese" w:hAnsi="Arial" w:cs="Arial"/>
                <w:b w:val="0"/>
                <w:bCs w:val="0"/>
                <w:sz w:val="22"/>
                <w:szCs w:val="22"/>
                <w:lang w:val="es-CR"/>
              </w:rPr>
              <w:t xml:space="preserve">Número de cuenta (corriente o a la vista) mantenida por la entidad que envía este </w:t>
            </w:r>
            <w:r>
              <w:rPr>
                <w:rFonts w:ascii="Arial" w:eastAsia="Arial Japanese" w:hAnsi="Arial" w:cs="Arial"/>
                <w:b w:val="0"/>
                <w:bCs w:val="0"/>
                <w:sz w:val="22"/>
                <w:szCs w:val="22"/>
                <w:lang w:val="es-CR"/>
              </w:rPr>
              <w:t>XML</w:t>
            </w:r>
            <w:r w:rsidRPr="00CE1EA9">
              <w:rPr>
                <w:rFonts w:ascii="Arial" w:eastAsia="Arial Japanese" w:hAnsi="Arial" w:cs="Arial"/>
                <w:b w:val="0"/>
                <w:bCs w:val="0"/>
                <w:sz w:val="22"/>
                <w:szCs w:val="22"/>
                <w:lang w:val="es-CR"/>
              </w:rPr>
              <w:t xml:space="preserve"> en alguna entidad financiera sujeta a encaje legal, (rubros 304, 306, 310, 312 y 314, </w:t>
            </w:r>
            <w:r w:rsidRPr="00CE1EA9">
              <w:rPr>
                <w:rFonts w:ascii="Arial" w:eastAsia="Arial Japanese" w:hAnsi="Arial" w:cs="Arial"/>
                <w:bCs w:val="0"/>
                <w:sz w:val="22"/>
                <w:szCs w:val="22"/>
                <w:u w:val="single"/>
                <w:lang w:val="es-CR"/>
              </w:rPr>
              <w:t>sólo para el</w:t>
            </w:r>
            <w:r w:rsidRPr="00CE1EA9">
              <w:rPr>
                <w:rFonts w:ascii="Arial" w:eastAsia="Arial Japanese" w:hAnsi="Arial" w:cs="Arial"/>
                <w:bCs w:val="0"/>
                <w:sz w:val="22"/>
                <w:szCs w:val="22"/>
                <w:lang w:val="es-CR"/>
              </w:rPr>
              <w:t xml:space="preserve"> </w:t>
            </w:r>
            <w:r w:rsidRPr="00CE1EA9">
              <w:rPr>
                <w:rFonts w:ascii="Arial" w:eastAsia="Arial Japanese" w:hAnsi="Arial" w:cs="Arial"/>
                <w:bCs w:val="0"/>
                <w:sz w:val="22"/>
                <w:szCs w:val="22"/>
                <w:u w:val="single"/>
                <w:lang w:val="es-CR"/>
              </w:rPr>
              <w:t>último día del mes</w:t>
            </w:r>
            <w:r w:rsidRPr="00CE1EA9">
              <w:rPr>
                <w:rFonts w:ascii="Arial" w:eastAsia="Arial Japanese" w:hAnsi="Arial" w:cs="Arial"/>
                <w:b w:val="0"/>
                <w:bCs w:val="0"/>
                <w:sz w:val="22"/>
                <w:szCs w:val="22"/>
                <w:lang w:val="es-CR"/>
              </w:rPr>
              <w:t>),</w:t>
            </w:r>
          </w:p>
          <w:p w14:paraId="3A3132FA" w14:textId="77777777" w:rsidR="0043075E" w:rsidRPr="00CE1EA9" w:rsidRDefault="0043075E" w:rsidP="004B71B3">
            <w:pPr>
              <w:pStyle w:val="Ttulo"/>
              <w:jc w:val="both"/>
              <w:rPr>
                <w:rFonts w:ascii="Arial" w:eastAsia="Arial Japanese" w:hAnsi="Arial" w:cs="Arial"/>
                <w:b w:val="0"/>
                <w:bCs w:val="0"/>
                <w:sz w:val="16"/>
                <w:szCs w:val="16"/>
                <w:lang w:val="es-CR"/>
              </w:rPr>
            </w:pPr>
            <w:r w:rsidRPr="00CE1EA9">
              <w:rPr>
                <w:rFonts w:ascii="Arial" w:eastAsia="Arial Japanese" w:hAnsi="Arial" w:cs="Arial"/>
                <w:b w:val="0"/>
                <w:bCs w:val="0"/>
                <w:sz w:val="22"/>
                <w:szCs w:val="22"/>
                <w:lang w:val="es-CR"/>
              </w:rPr>
              <w:t xml:space="preserve"> </w:t>
            </w:r>
          </w:p>
          <w:p w14:paraId="0C7D8527" w14:textId="0FB6F21D" w:rsidR="0043075E" w:rsidRPr="00CE1EA9" w:rsidRDefault="0043075E" w:rsidP="004B71B3">
            <w:pPr>
              <w:pStyle w:val="Ttulo"/>
              <w:numPr>
                <w:ilvl w:val="0"/>
                <w:numId w:val="2"/>
              </w:numPr>
              <w:jc w:val="both"/>
              <w:rPr>
                <w:rFonts w:ascii="Arial" w:eastAsia="Arial Japanese" w:hAnsi="Arial" w:cs="Arial"/>
                <w:b w:val="0"/>
                <w:bCs w:val="0"/>
                <w:sz w:val="22"/>
                <w:szCs w:val="22"/>
                <w:lang w:val="es-CR"/>
              </w:rPr>
            </w:pPr>
            <w:r w:rsidRPr="00CE1EA9">
              <w:rPr>
                <w:rFonts w:ascii="Arial" w:eastAsia="Arial Japanese" w:hAnsi="Arial" w:cs="Arial"/>
                <w:b w:val="0"/>
                <w:bCs w:val="0"/>
                <w:sz w:val="22"/>
                <w:szCs w:val="22"/>
                <w:lang w:val="es-CR"/>
              </w:rPr>
              <w:t xml:space="preserve">Número de </w:t>
            </w:r>
            <w:r w:rsidRPr="00CE1EA9">
              <w:rPr>
                <w:rFonts w:ascii="Arial" w:eastAsia="Arial Japanese" w:hAnsi="Arial" w:cs="Arial"/>
                <w:bCs w:val="0"/>
                <w:sz w:val="22"/>
                <w:szCs w:val="22"/>
                <w:lang w:val="es-CR"/>
              </w:rPr>
              <w:t>Cuenta Cliente</w:t>
            </w:r>
            <w:r w:rsidRPr="00CE1EA9">
              <w:rPr>
                <w:rFonts w:ascii="Arial" w:eastAsia="Arial Japanese" w:hAnsi="Arial" w:cs="Arial"/>
                <w:b w:val="0"/>
                <w:bCs w:val="0"/>
                <w:sz w:val="22"/>
                <w:szCs w:val="22"/>
                <w:lang w:val="es-CR"/>
              </w:rPr>
              <w:t xml:space="preserve"> de las entidades financieras sujetas a encaje legal con quienes la entidad que envía este </w:t>
            </w:r>
            <w:r>
              <w:rPr>
                <w:rFonts w:ascii="Arial" w:eastAsia="Arial Japanese" w:hAnsi="Arial" w:cs="Arial"/>
                <w:b w:val="0"/>
                <w:bCs w:val="0"/>
                <w:sz w:val="22"/>
                <w:szCs w:val="22"/>
                <w:lang w:val="es-CR"/>
              </w:rPr>
              <w:t>XML</w:t>
            </w:r>
            <w:r w:rsidRPr="00CE1EA9">
              <w:rPr>
                <w:rFonts w:ascii="Arial" w:eastAsia="Arial Japanese" w:hAnsi="Arial" w:cs="Arial"/>
                <w:b w:val="0"/>
                <w:bCs w:val="0"/>
                <w:sz w:val="22"/>
                <w:szCs w:val="22"/>
                <w:lang w:val="es-CR"/>
              </w:rPr>
              <w:t xml:space="preserve"> </w:t>
            </w:r>
            <w:r w:rsidRPr="00CE1EA9">
              <w:rPr>
                <w:rFonts w:ascii="Arial" w:eastAsia="Arial Japanese" w:hAnsi="Arial" w:cs="Arial"/>
                <w:b w:val="0"/>
                <w:bCs w:val="0"/>
                <w:sz w:val="22"/>
                <w:szCs w:val="22"/>
                <w:u w:val="single"/>
                <w:lang w:val="es-CR"/>
              </w:rPr>
              <w:lastRenderedPageBreak/>
              <w:t>tiene pasivos</w:t>
            </w:r>
            <w:r w:rsidRPr="00CE1EA9">
              <w:rPr>
                <w:rFonts w:ascii="Arial" w:eastAsia="Arial Japanese" w:hAnsi="Arial" w:cs="Arial"/>
                <w:b w:val="0"/>
                <w:bCs w:val="0"/>
                <w:sz w:val="22"/>
                <w:szCs w:val="22"/>
                <w:lang w:val="es-CR"/>
              </w:rPr>
              <w:t xml:space="preserve"> por concepto de cuenta corriente u otros depósitos a la vista.  (rubros 404, 406, 408, 422, 424, 426, 428, 452, 454 y 456 </w:t>
            </w:r>
            <w:r w:rsidRPr="00CE1EA9">
              <w:rPr>
                <w:rFonts w:ascii="Arial" w:eastAsia="Arial Japanese" w:hAnsi="Arial" w:cs="Arial"/>
                <w:bCs w:val="0"/>
                <w:sz w:val="22"/>
                <w:szCs w:val="22"/>
                <w:u w:val="single"/>
                <w:lang w:val="es-CR"/>
              </w:rPr>
              <w:t>sólo para el</w:t>
            </w:r>
            <w:r w:rsidRPr="00CE1EA9">
              <w:rPr>
                <w:rFonts w:ascii="Arial" w:eastAsia="Arial Japanese" w:hAnsi="Arial" w:cs="Arial"/>
                <w:bCs w:val="0"/>
                <w:sz w:val="22"/>
                <w:szCs w:val="22"/>
                <w:lang w:val="es-CR"/>
              </w:rPr>
              <w:t xml:space="preserve"> </w:t>
            </w:r>
            <w:r w:rsidRPr="00CE1EA9">
              <w:rPr>
                <w:rFonts w:ascii="Arial" w:eastAsia="Arial Japanese" w:hAnsi="Arial" w:cs="Arial"/>
                <w:bCs w:val="0"/>
                <w:sz w:val="22"/>
                <w:szCs w:val="22"/>
                <w:u w:val="single"/>
                <w:lang w:val="es-CR"/>
              </w:rPr>
              <w:t>último día del mes</w:t>
            </w:r>
            <w:r w:rsidRPr="00CE1EA9">
              <w:rPr>
                <w:rFonts w:ascii="Arial" w:eastAsia="Arial Japanese" w:hAnsi="Arial" w:cs="Arial"/>
                <w:b w:val="0"/>
                <w:bCs w:val="0"/>
                <w:sz w:val="22"/>
                <w:szCs w:val="22"/>
                <w:lang w:val="es-CR"/>
              </w:rPr>
              <w:t xml:space="preserve">).   </w:t>
            </w:r>
          </w:p>
          <w:p w14:paraId="4669E4F6" w14:textId="77777777" w:rsidR="0043075E" w:rsidRPr="00CE1EA9" w:rsidRDefault="0043075E" w:rsidP="004B71B3">
            <w:pPr>
              <w:pStyle w:val="Ttulo"/>
              <w:jc w:val="both"/>
              <w:rPr>
                <w:rFonts w:ascii="Arial" w:eastAsia="Arial Japanese" w:hAnsi="Arial" w:cs="Arial"/>
                <w:b w:val="0"/>
                <w:bCs w:val="0"/>
                <w:sz w:val="22"/>
                <w:szCs w:val="22"/>
                <w:lang w:val="es-CR"/>
              </w:rPr>
            </w:pPr>
          </w:p>
        </w:tc>
        <w:tc>
          <w:tcPr>
            <w:tcW w:w="1440" w:type="dxa"/>
          </w:tcPr>
          <w:p w14:paraId="67818942" w14:textId="77777777" w:rsidR="0043075E" w:rsidRPr="00CE1EA9" w:rsidRDefault="0043075E" w:rsidP="004B71B3">
            <w:pPr>
              <w:jc w:val="center"/>
              <w:rPr>
                <w:rFonts w:ascii="Arial" w:eastAsia="Arial Japanese" w:hAnsi="Arial" w:cs="Arial"/>
                <w:szCs w:val="22"/>
              </w:rPr>
            </w:pPr>
            <w:r w:rsidRPr="00CE1EA9">
              <w:rPr>
                <w:rFonts w:ascii="Arial" w:eastAsia="Arial Japanese" w:hAnsi="Arial" w:cs="Arial"/>
                <w:szCs w:val="22"/>
              </w:rPr>
              <w:lastRenderedPageBreak/>
              <w:t>NO,</w:t>
            </w:r>
          </w:p>
          <w:p w14:paraId="6F7B8549" w14:textId="52316B64" w:rsidR="0043075E" w:rsidRPr="00CE1EA9" w:rsidRDefault="0043075E" w:rsidP="004B71B3">
            <w:pPr>
              <w:pStyle w:val="Ttulo"/>
              <w:rPr>
                <w:rFonts w:ascii="Arial" w:eastAsia="Arial Japanese" w:hAnsi="Arial" w:cs="Arial"/>
                <w:b w:val="0"/>
                <w:sz w:val="22"/>
                <w:szCs w:val="22"/>
                <w:lang w:val="es-CR"/>
              </w:rPr>
            </w:pPr>
            <w:r w:rsidRPr="00CE1EA9">
              <w:rPr>
                <w:rFonts w:ascii="Arial" w:eastAsia="Arial Japanese" w:hAnsi="Arial" w:cs="Arial"/>
                <w:b w:val="0"/>
                <w:sz w:val="22"/>
                <w:szCs w:val="22"/>
                <w:lang w:val="es-CR"/>
              </w:rPr>
              <w:t>sin embargo</w:t>
            </w:r>
            <w:r w:rsidR="0051666B">
              <w:rPr>
                <w:rFonts w:ascii="Arial" w:eastAsia="Arial Japanese" w:hAnsi="Arial" w:cs="Arial"/>
                <w:b w:val="0"/>
                <w:sz w:val="22"/>
                <w:szCs w:val="22"/>
                <w:lang w:val="es-CR"/>
              </w:rPr>
              <w:t>,</w:t>
            </w:r>
            <w:r w:rsidRPr="00CE1EA9">
              <w:rPr>
                <w:rFonts w:ascii="Arial" w:eastAsia="Arial Japanese" w:hAnsi="Arial" w:cs="Arial"/>
                <w:b w:val="0"/>
                <w:sz w:val="22"/>
                <w:szCs w:val="22"/>
                <w:lang w:val="es-CR"/>
              </w:rPr>
              <w:t xml:space="preserve"> este campo será validado.</w:t>
            </w:r>
          </w:p>
          <w:p w14:paraId="70B53954" w14:textId="77777777" w:rsidR="0043075E" w:rsidRPr="00CE1EA9" w:rsidRDefault="0043075E" w:rsidP="004B71B3">
            <w:pPr>
              <w:pStyle w:val="Ttulo"/>
              <w:rPr>
                <w:rFonts w:ascii="Arial" w:eastAsia="Arial Japanese" w:hAnsi="Arial" w:cs="Arial"/>
                <w:b w:val="0"/>
                <w:bCs w:val="0"/>
                <w:sz w:val="22"/>
                <w:szCs w:val="22"/>
                <w:lang w:val="es-CR"/>
              </w:rPr>
            </w:pPr>
          </w:p>
        </w:tc>
      </w:tr>
      <w:tr w:rsidR="0043075E" w:rsidRPr="00CE1EA9" w14:paraId="310B1841" w14:textId="77777777" w:rsidTr="00577060">
        <w:tc>
          <w:tcPr>
            <w:tcW w:w="2160" w:type="dxa"/>
          </w:tcPr>
          <w:p w14:paraId="0CE64853" w14:textId="3A53C6CA" w:rsidR="0043075E" w:rsidRPr="00CE1EA9" w:rsidRDefault="0043075E" w:rsidP="004B71B3">
            <w:pPr>
              <w:pStyle w:val="Ttulo"/>
              <w:jc w:val="left"/>
              <w:rPr>
                <w:rFonts w:ascii="Arial" w:hAnsi="Arial" w:cs="Arial"/>
                <w:b w:val="0"/>
                <w:bCs w:val="0"/>
                <w:sz w:val="22"/>
                <w:szCs w:val="22"/>
                <w:lang w:val="es-CR"/>
              </w:rPr>
            </w:pPr>
            <w:proofErr w:type="spellStart"/>
            <w:r w:rsidRPr="00CE1EA9">
              <w:rPr>
                <w:rFonts w:ascii="Arial" w:hAnsi="Arial" w:cs="Arial"/>
                <w:b w:val="0"/>
                <w:bCs w:val="0"/>
                <w:sz w:val="22"/>
                <w:szCs w:val="22"/>
                <w:lang w:val="es-CR"/>
              </w:rPr>
              <w:t>NumeroOperaci</w:t>
            </w:r>
            <w:r w:rsidR="000338AF">
              <w:rPr>
                <w:rFonts w:ascii="Arial" w:hAnsi="Arial" w:cs="Arial"/>
                <w:b w:val="0"/>
                <w:bCs w:val="0"/>
                <w:sz w:val="22"/>
                <w:szCs w:val="22"/>
                <w:lang w:val="es-CR"/>
              </w:rPr>
              <w:t>o</w:t>
            </w:r>
            <w:r w:rsidRPr="00CE1EA9">
              <w:rPr>
                <w:rFonts w:ascii="Arial" w:hAnsi="Arial" w:cs="Arial"/>
                <w:b w:val="0"/>
                <w:bCs w:val="0"/>
                <w:sz w:val="22"/>
                <w:szCs w:val="22"/>
                <w:lang w:val="es-CR"/>
              </w:rPr>
              <w:t>n</w:t>
            </w:r>
            <w:proofErr w:type="spellEnd"/>
          </w:p>
        </w:tc>
        <w:tc>
          <w:tcPr>
            <w:tcW w:w="1260" w:type="dxa"/>
          </w:tcPr>
          <w:p w14:paraId="79713F56" w14:textId="77777777" w:rsidR="0043075E" w:rsidRPr="00CE1EA9" w:rsidRDefault="0043075E" w:rsidP="004B71B3">
            <w:pPr>
              <w:pStyle w:val="Ttulo"/>
              <w:rPr>
                <w:rFonts w:ascii="Arial" w:hAnsi="Arial" w:cs="Arial"/>
                <w:b w:val="0"/>
                <w:bCs w:val="0"/>
                <w:sz w:val="22"/>
                <w:szCs w:val="22"/>
                <w:lang w:val="es-CR"/>
              </w:rPr>
            </w:pPr>
            <w:proofErr w:type="spellStart"/>
            <w:r w:rsidRPr="00CE1EA9">
              <w:rPr>
                <w:rFonts w:ascii="Arial" w:hAnsi="Arial" w:cs="Arial"/>
                <w:b w:val="0"/>
                <w:bCs w:val="0"/>
                <w:sz w:val="22"/>
                <w:szCs w:val="22"/>
                <w:lang w:val="es-CR"/>
              </w:rPr>
              <w:t>AlfaNumérico</w:t>
            </w:r>
            <w:proofErr w:type="spellEnd"/>
          </w:p>
        </w:tc>
        <w:tc>
          <w:tcPr>
            <w:tcW w:w="1478" w:type="dxa"/>
          </w:tcPr>
          <w:p w14:paraId="0897C660" w14:textId="77777777" w:rsidR="0043075E" w:rsidRPr="00CE1EA9" w:rsidRDefault="0043075E" w:rsidP="004B71B3">
            <w:pPr>
              <w:pStyle w:val="Ttulo"/>
              <w:rPr>
                <w:rFonts w:ascii="Arial" w:hAnsi="Arial" w:cs="Arial"/>
                <w:b w:val="0"/>
                <w:bCs w:val="0"/>
                <w:sz w:val="22"/>
                <w:szCs w:val="22"/>
                <w:lang w:val="es-CR"/>
              </w:rPr>
            </w:pPr>
            <w:r w:rsidRPr="00CE1EA9">
              <w:rPr>
                <w:rFonts w:ascii="Arial" w:hAnsi="Arial" w:cs="Arial"/>
                <w:b w:val="0"/>
                <w:bCs w:val="0"/>
                <w:sz w:val="22"/>
                <w:szCs w:val="22"/>
                <w:lang w:val="es-CR"/>
              </w:rPr>
              <w:t>1 a 25</w:t>
            </w:r>
          </w:p>
        </w:tc>
        <w:tc>
          <w:tcPr>
            <w:tcW w:w="1042" w:type="dxa"/>
          </w:tcPr>
          <w:p w14:paraId="41A1F55E" w14:textId="77777777" w:rsidR="0043075E" w:rsidRPr="00CE1EA9" w:rsidRDefault="0043075E" w:rsidP="004B71B3">
            <w:pPr>
              <w:pStyle w:val="Ttulo"/>
              <w:rPr>
                <w:rFonts w:ascii="Arial" w:eastAsia="Arial Japanese" w:hAnsi="Arial" w:cs="Arial"/>
                <w:b w:val="0"/>
                <w:bCs w:val="0"/>
                <w:sz w:val="22"/>
                <w:szCs w:val="22"/>
                <w:lang w:val="es-CR"/>
              </w:rPr>
            </w:pPr>
            <w:r w:rsidRPr="00CE1EA9">
              <w:rPr>
                <w:rFonts w:ascii="Arial" w:eastAsia="Arial Japanese" w:hAnsi="Arial" w:cs="Arial"/>
                <w:b w:val="0"/>
                <w:bCs w:val="0"/>
                <w:sz w:val="22"/>
                <w:szCs w:val="22"/>
                <w:lang w:val="es-CR"/>
              </w:rPr>
              <w:t>Activo</w:t>
            </w:r>
          </w:p>
        </w:tc>
        <w:tc>
          <w:tcPr>
            <w:tcW w:w="2880" w:type="dxa"/>
          </w:tcPr>
          <w:p w14:paraId="7D4EDC3B" w14:textId="47DDC25A" w:rsidR="0043075E" w:rsidRPr="00CE1EA9" w:rsidRDefault="0043075E" w:rsidP="004B71B3">
            <w:pPr>
              <w:pStyle w:val="Ttulo"/>
              <w:jc w:val="both"/>
              <w:rPr>
                <w:rFonts w:ascii="Arial" w:eastAsia="Arial Japanese" w:hAnsi="Arial" w:cs="Arial"/>
                <w:b w:val="0"/>
                <w:bCs w:val="0"/>
                <w:sz w:val="22"/>
                <w:szCs w:val="22"/>
                <w:lang w:val="es-CR"/>
              </w:rPr>
            </w:pPr>
            <w:r w:rsidRPr="00CE1EA9">
              <w:rPr>
                <w:rFonts w:ascii="Arial" w:eastAsia="Arial Japanese" w:hAnsi="Arial" w:cs="Arial"/>
                <w:b w:val="0"/>
                <w:bCs w:val="0"/>
                <w:sz w:val="22"/>
                <w:szCs w:val="22"/>
                <w:lang w:val="es-CR"/>
              </w:rPr>
              <w:t>a) Número de operación crediticia formalizada en cumplimiento del Artículo 59 de la Ley Orgánica del Sistema</w:t>
            </w:r>
            <w:r w:rsidR="000338AF">
              <w:rPr>
                <w:rFonts w:ascii="Arial" w:eastAsia="Arial Japanese" w:hAnsi="Arial" w:cs="Arial"/>
                <w:b w:val="0"/>
                <w:bCs w:val="0"/>
                <w:sz w:val="22"/>
                <w:szCs w:val="22"/>
                <w:lang w:val="es-CR"/>
              </w:rPr>
              <w:t xml:space="preserve"> </w:t>
            </w:r>
            <w:r w:rsidRPr="00CE1EA9">
              <w:rPr>
                <w:rFonts w:ascii="Arial" w:eastAsia="Arial Japanese" w:hAnsi="Arial" w:cs="Arial"/>
                <w:b w:val="0"/>
                <w:bCs w:val="0"/>
                <w:sz w:val="22"/>
                <w:szCs w:val="22"/>
                <w:lang w:val="es-CR"/>
              </w:rPr>
              <w:t xml:space="preserve">Bancario Nacional. Esto aplica sólo para aquellos bancos privados que operen apegados al referido inciso y se debe reportar solo para el último día de cada mes. </w:t>
            </w:r>
          </w:p>
          <w:p w14:paraId="5563AF67" w14:textId="77777777" w:rsidR="0043075E" w:rsidRPr="00CE1EA9" w:rsidRDefault="0043075E" w:rsidP="004B71B3">
            <w:pPr>
              <w:pStyle w:val="Ttulo"/>
              <w:jc w:val="both"/>
              <w:rPr>
                <w:rFonts w:ascii="Arial" w:eastAsia="Arial Japanese" w:hAnsi="Arial" w:cs="Arial"/>
                <w:b w:val="0"/>
                <w:bCs w:val="0"/>
                <w:sz w:val="22"/>
                <w:szCs w:val="22"/>
                <w:lang w:val="es-CR"/>
              </w:rPr>
            </w:pPr>
          </w:p>
          <w:p w14:paraId="6C4CF8E1" w14:textId="0A560F49" w:rsidR="0043075E" w:rsidRPr="00CE1EA9" w:rsidRDefault="0043075E" w:rsidP="004B71B3">
            <w:pPr>
              <w:pStyle w:val="Ttulo"/>
              <w:jc w:val="both"/>
              <w:rPr>
                <w:rFonts w:ascii="Arial" w:eastAsia="Arial Japanese" w:hAnsi="Arial" w:cs="Arial"/>
                <w:b w:val="0"/>
                <w:bCs w:val="0"/>
                <w:sz w:val="22"/>
                <w:szCs w:val="22"/>
                <w:lang w:val="es-CR"/>
              </w:rPr>
            </w:pPr>
            <w:r w:rsidRPr="00CE1EA9">
              <w:rPr>
                <w:rFonts w:ascii="Arial" w:eastAsia="Arial Japanese" w:hAnsi="Arial" w:cs="Arial"/>
                <w:b w:val="0"/>
                <w:bCs w:val="0"/>
                <w:sz w:val="22"/>
                <w:szCs w:val="22"/>
                <w:lang w:val="es-CR"/>
              </w:rPr>
              <w:t xml:space="preserve">b) Número de operación crediticia formalizada al amparo del artículo 62 </w:t>
            </w:r>
            <w:r w:rsidRPr="00CE1EA9">
              <w:rPr>
                <w:rFonts w:ascii="Arial" w:eastAsia="Arial Japanese" w:hAnsi="Arial" w:cs="Arial"/>
                <w:b w:val="0"/>
                <w:bCs w:val="0"/>
                <w:i/>
                <w:sz w:val="22"/>
                <w:szCs w:val="22"/>
                <w:lang w:val="es-CR"/>
              </w:rPr>
              <w:t>bis</w:t>
            </w:r>
            <w:r w:rsidRPr="00CE1EA9">
              <w:rPr>
                <w:rFonts w:ascii="Arial" w:eastAsia="Arial Japanese" w:hAnsi="Arial" w:cs="Arial"/>
                <w:b w:val="0"/>
                <w:bCs w:val="0"/>
                <w:sz w:val="22"/>
                <w:szCs w:val="22"/>
                <w:lang w:val="es-CR"/>
              </w:rPr>
              <w:t xml:space="preserve"> de la Ley Orgánica del Banco Central de Costa Rica. Esta referencia se debe reportar para todos días en el rubro 586 del Catálogo de Encaje Legal. </w:t>
            </w:r>
          </w:p>
          <w:p w14:paraId="5FF4B03F" w14:textId="77777777" w:rsidR="0043075E" w:rsidRPr="00CE1EA9" w:rsidRDefault="0043075E" w:rsidP="004B71B3">
            <w:pPr>
              <w:pStyle w:val="Ttulo"/>
              <w:jc w:val="both"/>
              <w:rPr>
                <w:rFonts w:ascii="Arial" w:eastAsia="Arial Japanese" w:hAnsi="Arial" w:cs="Arial"/>
                <w:b w:val="0"/>
                <w:bCs w:val="0"/>
                <w:sz w:val="22"/>
                <w:szCs w:val="22"/>
                <w:lang w:val="es-CR"/>
              </w:rPr>
            </w:pPr>
          </w:p>
          <w:p w14:paraId="491A38ED" w14:textId="4CB42567" w:rsidR="0043075E" w:rsidRPr="00CE1EA9" w:rsidRDefault="0043075E" w:rsidP="004B71B3">
            <w:pPr>
              <w:pStyle w:val="Ttulo"/>
              <w:jc w:val="both"/>
              <w:rPr>
                <w:rFonts w:ascii="Arial" w:eastAsia="Arial Japanese" w:hAnsi="Arial" w:cs="Arial"/>
                <w:b w:val="0"/>
                <w:bCs w:val="0"/>
                <w:sz w:val="22"/>
                <w:szCs w:val="22"/>
                <w:lang w:val="es-CR"/>
              </w:rPr>
            </w:pPr>
            <w:r w:rsidRPr="00CE1EA9">
              <w:rPr>
                <w:rFonts w:ascii="Arial" w:eastAsia="Arial Japanese" w:hAnsi="Arial" w:cs="Arial"/>
                <w:b w:val="0"/>
                <w:bCs w:val="0"/>
                <w:sz w:val="22"/>
                <w:szCs w:val="22"/>
                <w:lang w:val="es-CR"/>
              </w:rPr>
              <w:t xml:space="preserve">c) Código ISIN de la emisión formalizada al amparo del artículo 62 </w:t>
            </w:r>
            <w:r w:rsidRPr="00CE1EA9">
              <w:rPr>
                <w:rFonts w:ascii="Arial" w:eastAsia="Arial Japanese" w:hAnsi="Arial" w:cs="Arial"/>
                <w:b w:val="0"/>
                <w:bCs w:val="0"/>
                <w:i/>
                <w:sz w:val="22"/>
                <w:szCs w:val="22"/>
                <w:lang w:val="es-CR"/>
              </w:rPr>
              <w:t>bis</w:t>
            </w:r>
            <w:r w:rsidRPr="00CE1EA9">
              <w:rPr>
                <w:rFonts w:ascii="Arial" w:eastAsia="Arial Japanese" w:hAnsi="Arial" w:cs="Arial"/>
                <w:b w:val="0"/>
                <w:bCs w:val="0"/>
                <w:sz w:val="22"/>
                <w:szCs w:val="22"/>
                <w:lang w:val="es-CR"/>
              </w:rPr>
              <w:t xml:space="preserve"> de la Ley Orgánica del Banco Central de Costa Rica. Esta referencia se debe reportar para todos días en el rubro 218 del Catálogo de Encaje Legal.</w:t>
            </w:r>
          </w:p>
          <w:p w14:paraId="0E06C659" w14:textId="77777777" w:rsidR="0043075E" w:rsidRPr="00CE1EA9" w:rsidRDefault="0043075E" w:rsidP="004B71B3">
            <w:pPr>
              <w:pStyle w:val="Ttulo"/>
              <w:jc w:val="both"/>
              <w:rPr>
                <w:rFonts w:ascii="Arial" w:eastAsia="Arial Japanese" w:hAnsi="Arial" w:cs="Arial"/>
                <w:b w:val="0"/>
                <w:bCs w:val="0"/>
                <w:sz w:val="22"/>
                <w:szCs w:val="22"/>
                <w:lang w:val="es-CR"/>
              </w:rPr>
            </w:pPr>
          </w:p>
          <w:p w14:paraId="34F40D8A" w14:textId="1425851C" w:rsidR="0043075E" w:rsidRPr="00CE1EA9" w:rsidRDefault="0043075E" w:rsidP="004B71B3">
            <w:pPr>
              <w:pStyle w:val="Ttulo"/>
              <w:jc w:val="both"/>
              <w:rPr>
                <w:rFonts w:ascii="Arial" w:eastAsia="Arial Japanese" w:hAnsi="Arial" w:cs="Arial"/>
                <w:b w:val="0"/>
                <w:bCs w:val="0"/>
                <w:sz w:val="22"/>
                <w:szCs w:val="22"/>
                <w:lang w:val="es-CR"/>
              </w:rPr>
            </w:pPr>
            <w:r w:rsidRPr="006642F6">
              <w:rPr>
                <w:rFonts w:ascii="Arial" w:eastAsia="Arial Japanese" w:hAnsi="Arial" w:cs="Arial"/>
                <w:b w:val="0"/>
                <w:bCs w:val="0"/>
                <w:sz w:val="22"/>
                <w:szCs w:val="22"/>
                <w:highlight w:val="yellow"/>
                <w:lang w:val="es-CR"/>
              </w:rPr>
              <w:t xml:space="preserve">d) Código ISIN de Bonos de Estabilización Monetaria o Títulos de propiedad </w:t>
            </w:r>
            <w:r w:rsidRPr="006642F6">
              <w:rPr>
                <w:rFonts w:ascii="Arial" w:eastAsia="Arial Japanese" w:hAnsi="Arial" w:cs="Arial"/>
                <w:b w:val="0"/>
                <w:bCs w:val="0"/>
                <w:sz w:val="22"/>
                <w:szCs w:val="22"/>
                <w:highlight w:val="yellow"/>
                <w:lang w:val="es-CR"/>
              </w:rPr>
              <w:lastRenderedPageBreak/>
              <w:t>vigentes, que fueron mantenidos como reserva de liquidez al 30 de abril del 2023. Esta referencia se debe reportar para todos días en los rubros 322 y 324 del Catálogo de Encaje Legal.</w:t>
            </w:r>
          </w:p>
          <w:p w14:paraId="11B82C5F" w14:textId="77777777" w:rsidR="0043075E" w:rsidRPr="00CE1EA9" w:rsidRDefault="0043075E" w:rsidP="004B71B3">
            <w:pPr>
              <w:pStyle w:val="Ttulo"/>
              <w:jc w:val="both"/>
              <w:rPr>
                <w:rFonts w:ascii="Arial" w:eastAsia="Arial Japanese" w:hAnsi="Arial" w:cs="Arial"/>
                <w:b w:val="0"/>
                <w:bCs w:val="0"/>
                <w:sz w:val="22"/>
                <w:szCs w:val="22"/>
                <w:lang w:val="es-CR"/>
              </w:rPr>
            </w:pPr>
          </w:p>
        </w:tc>
        <w:tc>
          <w:tcPr>
            <w:tcW w:w="1440" w:type="dxa"/>
          </w:tcPr>
          <w:p w14:paraId="618AE5B1" w14:textId="77777777" w:rsidR="0043075E" w:rsidRPr="00CE1EA9" w:rsidRDefault="0043075E" w:rsidP="004B71B3">
            <w:pPr>
              <w:jc w:val="center"/>
              <w:rPr>
                <w:rFonts w:ascii="Arial" w:eastAsia="Arial Japanese" w:hAnsi="Arial" w:cs="Arial"/>
                <w:szCs w:val="22"/>
              </w:rPr>
            </w:pPr>
            <w:r w:rsidRPr="00CE1EA9">
              <w:rPr>
                <w:rFonts w:ascii="Arial" w:eastAsia="Arial Japanese" w:hAnsi="Arial" w:cs="Arial"/>
                <w:szCs w:val="22"/>
              </w:rPr>
              <w:lastRenderedPageBreak/>
              <w:t>NO,</w:t>
            </w:r>
          </w:p>
          <w:p w14:paraId="289AA572" w14:textId="3AFE07FA" w:rsidR="0043075E" w:rsidRPr="00CE1EA9" w:rsidRDefault="0043075E" w:rsidP="004B71B3">
            <w:pPr>
              <w:pStyle w:val="Ttulo"/>
              <w:rPr>
                <w:rFonts w:ascii="Arial" w:eastAsia="Arial Japanese" w:hAnsi="Arial" w:cs="Arial"/>
                <w:b w:val="0"/>
                <w:sz w:val="22"/>
                <w:szCs w:val="22"/>
                <w:lang w:val="es-CR"/>
              </w:rPr>
            </w:pPr>
            <w:r w:rsidRPr="00CE1EA9">
              <w:rPr>
                <w:rFonts w:ascii="Arial" w:eastAsia="Arial Japanese" w:hAnsi="Arial" w:cs="Arial"/>
                <w:b w:val="0"/>
                <w:sz w:val="22"/>
                <w:szCs w:val="22"/>
                <w:lang w:val="es-CR"/>
              </w:rPr>
              <w:t>sin embargo</w:t>
            </w:r>
            <w:r w:rsidR="000338AF">
              <w:rPr>
                <w:rFonts w:ascii="Arial" w:eastAsia="Arial Japanese" w:hAnsi="Arial" w:cs="Arial"/>
                <w:b w:val="0"/>
                <w:sz w:val="22"/>
                <w:szCs w:val="22"/>
                <w:lang w:val="es-CR"/>
              </w:rPr>
              <w:t>,</w:t>
            </w:r>
            <w:r w:rsidRPr="00CE1EA9">
              <w:rPr>
                <w:rFonts w:ascii="Arial" w:eastAsia="Arial Japanese" w:hAnsi="Arial" w:cs="Arial"/>
                <w:b w:val="0"/>
                <w:sz w:val="22"/>
                <w:szCs w:val="22"/>
                <w:lang w:val="es-CR"/>
              </w:rPr>
              <w:t xml:space="preserve"> este campo será validado.</w:t>
            </w:r>
          </w:p>
          <w:p w14:paraId="4FC9E0B4" w14:textId="77777777" w:rsidR="0043075E" w:rsidRPr="00CE1EA9" w:rsidRDefault="0043075E" w:rsidP="004B71B3">
            <w:pPr>
              <w:pStyle w:val="Ttulo"/>
              <w:rPr>
                <w:rFonts w:ascii="Arial" w:eastAsia="Arial Japanese" w:hAnsi="Arial" w:cs="Arial"/>
                <w:b w:val="0"/>
                <w:sz w:val="22"/>
                <w:szCs w:val="22"/>
                <w:lang w:val="es-CR"/>
              </w:rPr>
            </w:pPr>
          </w:p>
          <w:p w14:paraId="0EBE2E83" w14:textId="77777777" w:rsidR="0043075E" w:rsidRPr="00CE1EA9" w:rsidRDefault="0043075E" w:rsidP="004B71B3">
            <w:pPr>
              <w:pStyle w:val="Ttulo"/>
              <w:rPr>
                <w:rFonts w:ascii="Arial" w:eastAsia="Arial Japanese" w:hAnsi="Arial" w:cs="Arial"/>
                <w:b w:val="0"/>
                <w:bCs w:val="0"/>
                <w:sz w:val="22"/>
                <w:szCs w:val="22"/>
                <w:lang w:val="es-CR"/>
              </w:rPr>
            </w:pPr>
          </w:p>
        </w:tc>
      </w:tr>
    </w:tbl>
    <w:p w14:paraId="1B83DE9F" w14:textId="77777777" w:rsidR="0043075E" w:rsidRPr="00CE1EA9" w:rsidRDefault="0043075E" w:rsidP="0043075E">
      <w:pPr>
        <w:rPr>
          <w:rFonts w:ascii="Arial" w:hAnsi="Arial" w:cs="Arial"/>
          <w:szCs w:val="22"/>
        </w:rPr>
      </w:pPr>
      <w:bookmarkStart w:id="16" w:name="_Toc81123187"/>
    </w:p>
    <w:p w14:paraId="2D003F85" w14:textId="721E299E" w:rsidR="0043075E" w:rsidRPr="00CE1EA9" w:rsidRDefault="0043075E" w:rsidP="0043075E">
      <w:pPr>
        <w:pStyle w:val="Ttulo1"/>
      </w:pPr>
      <w:bookmarkStart w:id="17" w:name="_Toc160794053"/>
      <w:bookmarkEnd w:id="16"/>
      <w:r w:rsidRPr="00CE1EA9">
        <w:t xml:space="preserve">Especificación de datos del </w:t>
      </w:r>
      <w:r>
        <w:t>XML</w:t>
      </w:r>
      <w:r w:rsidRPr="00CE1EA9">
        <w:t xml:space="preserve"> “Encaje legal”.</w:t>
      </w:r>
      <w:bookmarkEnd w:id="17"/>
      <w:r w:rsidRPr="00CE1EA9">
        <w:t xml:space="preserve"> </w:t>
      </w:r>
    </w:p>
    <w:p w14:paraId="7D91AF46" w14:textId="77777777" w:rsidR="0043075E" w:rsidRPr="00CE1EA9" w:rsidRDefault="0043075E" w:rsidP="0043075E">
      <w:pPr>
        <w:pStyle w:val="Ttulo"/>
        <w:jc w:val="both"/>
        <w:rPr>
          <w:rFonts w:ascii="Arial" w:hAnsi="Arial" w:cs="Arial"/>
          <w:bCs w:val="0"/>
          <w:sz w:val="22"/>
          <w:szCs w:val="22"/>
        </w:rPr>
      </w:pPr>
    </w:p>
    <w:p w14:paraId="58FE0817" w14:textId="3A8DA27D" w:rsidR="0043075E" w:rsidRPr="00CE1EA9" w:rsidRDefault="0043075E" w:rsidP="0043075E">
      <w:pPr>
        <w:pStyle w:val="Ttulo"/>
        <w:jc w:val="both"/>
        <w:rPr>
          <w:rFonts w:ascii="Arial" w:hAnsi="Arial" w:cs="Arial"/>
          <w:b w:val="0"/>
          <w:bCs w:val="0"/>
          <w:sz w:val="22"/>
          <w:szCs w:val="22"/>
        </w:rPr>
      </w:pPr>
      <w:r w:rsidRPr="00CE1EA9">
        <w:rPr>
          <w:rFonts w:ascii="Arial" w:hAnsi="Arial" w:cs="Arial"/>
          <w:bCs w:val="0"/>
          <w:sz w:val="22"/>
          <w:szCs w:val="22"/>
        </w:rPr>
        <w:t>a.</w:t>
      </w:r>
      <w:r w:rsidRPr="00CE1EA9">
        <w:rPr>
          <w:rFonts w:ascii="Arial" w:hAnsi="Arial" w:cs="Arial"/>
          <w:b w:val="0"/>
          <w:bCs w:val="0"/>
          <w:sz w:val="22"/>
          <w:szCs w:val="22"/>
        </w:rPr>
        <w:t xml:space="preserve"> En este </w:t>
      </w:r>
      <w:r>
        <w:rPr>
          <w:rFonts w:ascii="Arial" w:hAnsi="Arial" w:cs="Arial"/>
          <w:b w:val="0"/>
          <w:bCs w:val="0"/>
          <w:sz w:val="22"/>
          <w:szCs w:val="22"/>
        </w:rPr>
        <w:t>XML</w:t>
      </w:r>
      <w:r w:rsidRPr="00CE1EA9">
        <w:rPr>
          <w:rFonts w:ascii="Arial" w:hAnsi="Arial" w:cs="Arial"/>
          <w:b w:val="0"/>
          <w:bCs w:val="0"/>
          <w:sz w:val="22"/>
          <w:szCs w:val="22"/>
        </w:rPr>
        <w:t xml:space="preserve"> deberá reportarse, para los días naturales de cada quincena, aquellos rubros del Catálogo de Encaje Legal que a cada fecha registren un valor contable distinto de cero.   </w:t>
      </w:r>
    </w:p>
    <w:p w14:paraId="24893758" w14:textId="77777777" w:rsidR="0043075E" w:rsidRPr="00CE1EA9" w:rsidRDefault="0043075E" w:rsidP="0043075E">
      <w:pPr>
        <w:pStyle w:val="Ttulo"/>
        <w:jc w:val="both"/>
        <w:rPr>
          <w:rFonts w:ascii="Arial" w:hAnsi="Arial" w:cs="Arial"/>
          <w:bCs w:val="0"/>
          <w:sz w:val="22"/>
          <w:szCs w:val="22"/>
        </w:rPr>
      </w:pPr>
    </w:p>
    <w:p w14:paraId="3F1CEE68" w14:textId="5D798B16" w:rsidR="0043075E" w:rsidRPr="00CE1EA9" w:rsidRDefault="0043075E" w:rsidP="0043075E">
      <w:pPr>
        <w:pStyle w:val="Ttulo"/>
        <w:jc w:val="both"/>
        <w:rPr>
          <w:rFonts w:ascii="Arial" w:hAnsi="Arial" w:cs="Arial"/>
          <w:b w:val="0"/>
          <w:bCs w:val="0"/>
          <w:sz w:val="22"/>
          <w:szCs w:val="22"/>
        </w:rPr>
      </w:pPr>
      <w:r w:rsidRPr="00CE1EA9">
        <w:rPr>
          <w:rFonts w:ascii="Arial" w:hAnsi="Arial" w:cs="Arial"/>
          <w:bCs w:val="0"/>
          <w:sz w:val="22"/>
          <w:szCs w:val="22"/>
        </w:rPr>
        <w:t xml:space="preserve">b.  </w:t>
      </w:r>
      <w:r w:rsidRPr="00CE1EA9">
        <w:rPr>
          <w:rFonts w:ascii="Arial" w:hAnsi="Arial" w:cs="Arial"/>
          <w:b w:val="0"/>
          <w:bCs w:val="0"/>
          <w:sz w:val="22"/>
          <w:szCs w:val="22"/>
        </w:rPr>
        <w:t>Los saldos de</w:t>
      </w:r>
      <w:r w:rsidRPr="00CE1EA9">
        <w:rPr>
          <w:rFonts w:ascii="Arial" w:hAnsi="Arial" w:cs="Arial"/>
          <w:bCs w:val="0"/>
          <w:sz w:val="22"/>
          <w:szCs w:val="22"/>
        </w:rPr>
        <w:t xml:space="preserve"> </w:t>
      </w:r>
      <w:r w:rsidRPr="00CE1EA9">
        <w:rPr>
          <w:rFonts w:ascii="Arial" w:hAnsi="Arial" w:cs="Arial"/>
          <w:b w:val="0"/>
          <w:bCs w:val="0"/>
          <w:sz w:val="22"/>
          <w:szCs w:val="22"/>
        </w:rPr>
        <w:t xml:space="preserve">los rubros del Catálogo de Encaje Legal que se reporten en este </w:t>
      </w:r>
      <w:r>
        <w:rPr>
          <w:rFonts w:ascii="Arial" w:hAnsi="Arial" w:cs="Arial"/>
          <w:b w:val="0"/>
          <w:bCs w:val="0"/>
          <w:sz w:val="22"/>
          <w:szCs w:val="22"/>
        </w:rPr>
        <w:t>XML</w:t>
      </w:r>
      <w:r w:rsidRPr="00CE1EA9">
        <w:rPr>
          <w:rFonts w:ascii="Arial" w:hAnsi="Arial" w:cs="Arial"/>
          <w:b w:val="0"/>
          <w:bCs w:val="0"/>
          <w:sz w:val="22"/>
          <w:szCs w:val="22"/>
        </w:rPr>
        <w:t xml:space="preserve"> deberán ser expresados de la siguiente forma:  </w:t>
      </w:r>
    </w:p>
    <w:p w14:paraId="53F2D18A" w14:textId="77777777" w:rsidR="0043075E" w:rsidRPr="00CE1EA9" w:rsidRDefault="0043075E" w:rsidP="0043075E">
      <w:pPr>
        <w:pStyle w:val="Ttulo"/>
        <w:jc w:val="both"/>
        <w:rPr>
          <w:rFonts w:ascii="Arial" w:hAnsi="Arial" w:cs="Arial"/>
          <w:b w:val="0"/>
          <w:bCs w:val="0"/>
          <w:sz w:val="22"/>
          <w:szCs w:val="22"/>
        </w:rPr>
      </w:pPr>
    </w:p>
    <w:p w14:paraId="255D7918" w14:textId="6F33AD9B" w:rsidR="0043075E" w:rsidRPr="00CE1EA9" w:rsidRDefault="0043075E" w:rsidP="0043075E">
      <w:pPr>
        <w:pStyle w:val="Ttulo"/>
        <w:numPr>
          <w:ilvl w:val="0"/>
          <w:numId w:val="1"/>
        </w:numPr>
        <w:jc w:val="both"/>
        <w:rPr>
          <w:rFonts w:ascii="Arial" w:hAnsi="Arial" w:cs="Arial"/>
          <w:b w:val="0"/>
          <w:bCs w:val="0"/>
          <w:sz w:val="22"/>
          <w:szCs w:val="22"/>
        </w:rPr>
      </w:pPr>
      <w:r w:rsidRPr="00CE1EA9">
        <w:rPr>
          <w:rFonts w:ascii="Arial" w:hAnsi="Arial" w:cs="Arial"/>
          <w:b w:val="0"/>
          <w:bCs w:val="0"/>
          <w:sz w:val="22"/>
          <w:szCs w:val="22"/>
        </w:rPr>
        <w:t>Si las operaciones reportadas se formalizaron en colones, los saldos se deben reportar en colones exclusivamente (código de moneda 1)</w:t>
      </w:r>
    </w:p>
    <w:p w14:paraId="0DFB5F05" w14:textId="77777777" w:rsidR="0043075E" w:rsidRPr="00CE1EA9" w:rsidRDefault="0043075E" w:rsidP="0043075E">
      <w:pPr>
        <w:pStyle w:val="Ttulo"/>
        <w:ind w:left="360"/>
        <w:jc w:val="both"/>
        <w:rPr>
          <w:rFonts w:ascii="Arial" w:hAnsi="Arial" w:cs="Arial"/>
          <w:b w:val="0"/>
          <w:bCs w:val="0"/>
          <w:sz w:val="22"/>
          <w:szCs w:val="22"/>
        </w:rPr>
      </w:pPr>
    </w:p>
    <w:p w14:paraId="7F78F95C" w14:textId="14502DFB" w:rsidR="0043075E" w:rsidRPr="00CE1EA9" w:rsidRDefault="0043075E" w:rsidP="0043075E">
      <w:pPr>
        <w:pStyle w:val="Ttulo"/>
        <w:numPr>
          <w:ilvl w:val="0"/>
          <w:numId w:val="1"/>
        </w:numPr>
        <w:jc w:val="both"/>
        <w:rPr>
          <w:rFonts w:ascii="Arial" w:hAnsi="Arial" w:cs="Arial"/>
          <w:b w:val="0"/>
          <w:bCs w:val="0"/>
          <w:sz w:val="22"/>
          <w:szCs w:val="22"/>
        </w:rPr>
      </w:pPr>
      <w:r w:rsidRPr="00CE1EA9">
        <w:rPr>
          <w:rFonts w:ascii="Arial" w:hAnsi="Arial" w:cs="Arial"/>
          <w:b w:val="0"/>
          <w:bCs w:val="0"/>
          <w:sz w:val="22"/>
          <w:szCs w:val="22"/>
        </w:rPr>
        <w:t>Si las operaciones reportadas se formalizaron en euros, los saldos se deben reportar en euros exclusivamente (código de moneda 3)</w:t>
      </w:r>
    </w:p>
    <w:p w14:paraId="5F03479D" w14:textId="77777777" w:rsidR="0043075E" w:rsidRPr="00CE1EA9" w:rsidRDefault="0043075E" w:rsidP="0043075E">
      <w:pPr>
        <w:pStyle w:val="Ttulo"/>
        <w:jc w:val="both"/>
        <w:rPr>
          <w:rFonts w:ascii="Arial" w:hAnsi="Arial" w:cs="Arial"/>
          <w:b w:val="0"/>
          <w:bCs w:val="0"/>
          <w:sz w:val="22"/>
          <w:szCs w:val="22"/>
        </w:rPr>
      </w:pPr>
    </w:p>
    <w:p w14:paraId="1BDF425B" w14:textId="69333129" w:rsidR="0043075E" w:rsidRPr="00335113" w:rsidRDefault="0043075E" w:rsidP="0043075E">
      <w:pPr>
        <w:pStyle w:val="Ttulo"/>
        <w:numPr>
          <w:ilvl w:val="0"/>
          <w:numId w:val="1"/>
        </w:numPr>
        <w:jc w:val="both"/>
        <w:rPr>
          <w:rFonts w:ascii="Arial" w:hAnsi="Arial" w:cs="Arial"/>
          <w:b w:val="0"/>
          <w:bCs w:val="0"/>
          <w:sz w:val="22"/>
          <w:szCs w:val="22"/>
        </w:rPr>
      </w:pPr>
      <w:r w:rsidRPr="00CE1EA9">
        <w:rPr>
          <w:rFonts w:ascii="Arial" w:hAnsi="Arial" w:cs="Arial"/>
          <w:b w:val="0"/>
          <w:bCs w:val="0"/>
          <w:sz w:val="22"/>
          <w:szCs w:val="22"/>
        </w:rPr>
        <w:t xml:space="preserve">Si las operaciones reportadas se formalizaron en usa dólares o cualquier otra </w:t>
      </w:r>
      <w:r w:rsidRPr="00335113">
        <w:rPr>
          <w:rFonts w:ascii="Arial" w:hAnsi="Arial" w:cs="Arial"/>
          <w:b w:val="0"/>
          <w:bCs w:val="0"/>
          <w:sz w:val="22"/>
          <w:szCs w:val="22"/>
        </w:rPr>
        <w:t xml:space="preserve">moneda o unidad de cuenta diferente al euro y a la </w:t>
      </w:r>
      <w:proofErr w:type="spellStart"/>
      <w:r w:rsidRPr="00335113">
        <w:rPr>
          <w:rFonts w:ascii="Arial" w:hAnsi="Arial" w:cs="Arial"/>
          <w:b w:val="0"/>
          <w:bCs w:val="0"/>
          <w:sz w:val="22"/>
          <w:szCs w:val="22"/>
        </w:rPr>
        <w:t>udes</w:t>
      </w:r>
      <w:proofErr w:type="spellEnd"/>
      <w:r w:rsidRPr="00335113">
        <w:rPr>
          <w:rFonts w:ascii="Arial" w:hAnsi="Arial" w:cs="Arial"/>
          <w:b w:val="0"/>
          <w:bCs w:val="0"/>
          <w:sz w:val="22"/>
          <w:szCs w:val="22"/>
        </w:rPr>
        <w:t>, los saldos deben reportarse expresados en usa dólares exclusivamente (con código de moneda 2)</w:t>
      </w:r>
    </w:p>
    <w:p w14:paraId="5F015B3F" w14:textId="77777777" w:rsidR="0043075E" w:rsidRPr="00335113" w:rsidRDefault="0043075E" w:rsidP="0043075E">
      <w:pPr>
        <w:pStyle w:val="Ttulo"/>
        <w:jc w:val="both"/>
        <w:rPr>
          <w:rFonts w:ascii="Arial" w:hAnsi="Arial" w:cs="Arial"/>
          <w:b w:val="0"/>
          <w:bCs w:val="0"/>
          <w:sz w:val="22"/>
          <w:szCs w:val="22"/>
        </w:rPr>
      </w:pPr>
    </w:p>
    <w:p w14:paraId="521676F2" w14:textId="37CB29D4" w:rsidR="0043075E" w:rsidRPr="00335113" w:rsidRDefault="0043075E" w:rsidP="0043075E">
      <w:pPr>
        <w:pStyle w:val="Ttulo"/>
        <w:numPr>
          <w:ilvl w:val="0"/>
          <w:numId w:val="1"/>
        </w:numPr>
        <w:jc w:val="both"/>
        <w:rPr>
          <w:rFonts w:ascii="Arial" w:hAnsi="Arial" w:cs="Arial"/>
          <w:b w:val="0"/>
          <w:bCs w:val="0"/>
          <w:sz w:val="22"/>
          <w:szCs w:val="22"/>
        </w:rPr>
      </w:pPr>
      <w:r w:rsidRPr="00335113">
        <w:rPr>
          <w:rFonts w:ascii="Arial" w:hAnsi="Arial" w:cs="Arial"/>
          <w:b w:val="0"/>
          <w:bCs w:val="0"/>
          <w:sz w:val="22"/>
          <w:szCs w:val="22"/>
        </w:rPr>
        <w:t xml:space="preserve">Si las operaciones reportadas se formalizaron en </w:t>
      </w:r>
      <w:proofErr w:type="spellStart"/>
      <w:r w:rsidRPr="00335113">
        <w:rPr>
          <w:rFonts w:ascii="Arial" w:hAnsi="Arial" w:cs="Arial"/>
          <w:b w:val="0"/>
          <w:bCs w:val="0"/>
          <w:sz w:val="22"/>
          <w:szCs w:val="22"/>
        </w:rPr>
        <w:t>udes</w:t>
      </w:r>
      <w:proofErr w:type="spellEnd"/>
      <w:r w:rsidRPr="00335113">
        <w:rPr>
          <w:rFonts w:ascii="Arial" w:hAnsi="Arial" w:cs="Arial"/>
          <w:b w:val="0"/>
          <w:bCs w:val="0"/>
          <w:sz w:val="22"/>
          <w:szCs w:val="22"/>
        </w:rPr>
        <w:t xml:space="preserve">, los saldos se deben reportar: </w:t>
      </w:r>
    </w:p>
    <w:p w14:paraId="42DE13CE" w14:textId="77777777" w:rsidR="0043075E" w:rsidRPr="00335113" w:rsidRDefault="0043075E" w:rsidP="0043075E">
      <w:pPr>
        <w:pStyle w:val="Ttulo"/>
        <w:jc w:val="both"/>
        <w:rPr>
          <w:rFonts w:ascii="Arial" w:hAnsi="Arial" w:cs="Arial"/>
          <w:b w:val="0"/>
          <w:bCs w:val="0"/>
          <w:sz w:val="22"/>
          <w:szCs w:val="22"/>
        </w:rPr>
      </w:pPr>
    </w:p>
    <w:p w14:paraId="5CAAA345" w14:textId="7D293405" w:rsidR="0043075E" w:rsidRPr="00335113" w:rsidRDefault="0043075E" w:rsidP="0043075E">
      <w:pPr>
        <w:pStyle w:val="Ttulo"/>
        <w:ind w:left="1080"/>
        <w:jc w:val="both"/>
        <w:rPr>
          <w:rFonts w:ascii="Arial" w:hAnsi="Arial" w:cs="Arial"/>
          <w:b w:val="0"/>
          <w:bCs w:val="0"/>
          <w:sz w:val="22"/>
          <w:szCs w:val="22"/>
        </w:rPr>
      </w:pPr>
      <w:r w:rsidRPr="00335113">
        <w:rPr>
          <w:rFonts w:ascii="Arial" w:hAnsi="Arial" w:cs="Arial"/>
          <w:b w:val="0"/>
          <w:bCs w:val="0"/>
          <w:sz w:val="22"/>
          <w:szCs w:val="22"/>
        </w:rPr>
        <w:t>i)   en UDES (código de moneda 4) para todas las fechas,</w:t>
      </w:r>
    </w:p>
    <w:p w14:paraId="19467B51" w14:textId="77777777" w:rsidR="0043075E" w:rsidRPr="00335113" w:rsidRDefault="0043075E" w:rsidP="0043075E">
      <w:pPr>
        <w:pStyle w:val="Ttulo"/>
        <w:ind w:left="1080"/>
        <w:jc w:val="both"/>
        <w:rPr>
          <w:rFonts w:ascii="Arial" w:hAnsi="Arial" w:cs="Arial"/>
          <w:b w:val="0"/>
          <w:bCs w:val="0"/>
          <w:sz w:val="22"/>
          <w:szCs w:val="22"/>
        </w:rPr>
      </w:pPr>
    </w:p>
    <w:p w14:paraId="3FF57F75" w14:textId="3E89B4BC" w:rsidR="0043075E" w:rsidRPr="00335113" w:rsidRDefault="0043075E" w:rsidP="0043075E">
      <w:pPr>
        <w:pStyle w:val="Ttulo"/>
        <w:ind w:left="1080"/>
        <w:jc w:val="both"/>
        <w:rPr>
          <w:rFonts w:ascii="Arial" w:hAnsi="Arial" w:cs="Arial"/>
          <w:b w:val="0"/>
          <w:bCs w:val="0"/>
          <w:sz w:val="22"/>
          <w:szCs w:val="22"/>
        </w:rPr>
      </w:pPr>
      <w:proofErr w:type="spellStart"/>
      <w:r w:rsidRPr="00335113">
        <w:rPr>
          <w:rFonts w:ascii="Arial" w:hAnsi="Arial" w:cs="Arial"/>
          <w:b w:val="0"/>
          <w:bCs w:val="0"/>
          <w:sz w:val="22"/>
          <w:szCs w:val="22"/>
        </w:rPr>
        <w:t>ii</w:t>
      </w:r>
      <w:proofErr w:type="spellEnd"/>
      <w:r w:rsidRPr="00335113">
        <w:rPr>
          <w:rFonts w:ascii="Arial" w:hAnsi="Arial" w:cs="Arial"/>
          <w:b w:val="0"/>
          <w:bCs w:val="0"/>
          <w:sz w:val="22"/>
          <w:szCs w:val="22"/>
        </w:rPr>
        <w:t>)  en “</w:t>
      </w:r>
      <w:r w:rsidRPr="00335113">
        <w:rPr>
          <w:rFonts w:ascii="Arial" w:hAnsi="Arial" w:cs="Arial"/>
          <w:sz w:val="22"/>
          <w:szCs w:val="22"/>
          <w:lang w:val="es-CR"/>
        </w:rPr>
        <w:t xml:space="preserve">colones contratados en UDES” */ </w:t>
      </w:r>
      <w:r w:rsidRPr="00335113">
        <w:rPr>
          <w:rFonts w:ascii="Arial" w:hAnsi="Arial" w:cs="Arial"/>
          <w:b w:val="0"/>
          <w:bCs w:val="0"/>
          <w:sz w:val="22"/>
          <w:szCs w:val="22"/>
        </w:rPr>
        <w:t xml:space="preserve">(código de moneda 204) para todas las </w:t>
      </w:r>
    </w:p>
    <w:p w14:paraId="48278BB6" w14:textId="77777777" w:rsidR="0043075E" w:rsidRPr="00335113" w:rsidRDefault="0043075E" w:rsidP="0043075E">
      <w:pPr>
        <w:pStyle w:val="Ttulo"/>
        <w:ind w:left="1080"/>
        <w:jc w:val="both"/>
        <w:rPr>
          <w:rFonts w:ascii="Arial" w:hAnsi="Arial" w:cs="Arial"/>
          <w:b w:val="0"/>
          <w:bCs w:val="0"/>
          <w:sz w:val="22"/>
          <w:szCs w:val="22"/>
        </w:rPr>
      </w:pPr>
      <w:r w:rsidRPr="00335113">
        <w:rPr>
          <w:rFonts w:ascii="Arial" w:hAnsi="Arial" w:cs="Arial"/>
          <w:b w:val="0"/>
          <w:bCs w:val="0"/>
          <w:sz w:val="22"/>
          <w:szCs w:val="22"/>
        </w:rPr>
        <w:t xml:space="preserve">     fechas y  </w:t>
      </w:r>
    </w:p>
    <w:p w14:paraId="3027A7A6" w14:textId="77777777" w:rsidR="0043075E" w:rsidRPr="00335113" w:rsidRDefault="0043075E" w:rsidP="0043075E">
      <w:pPr>
        <w:pStyle w:val="Ttulo"/>
        <w:ind w:left="1080"/>
        <w:jc w:val="both"/>
        <w:rPr>
          <w:rFonts w:ascii="Arial" w:hAnsi="Arial" w:cs="Arial"/>
          <w:b w:val="0"/>
          <w:bCs w:val="0"/>
          <w:sz w:val="22"/>
          <w:szCs w:val="22"/>
        </w:rPr>
      </w:pPr>
    </w:p>
    <w:p w14:paraId="7C575FAC" w14:textId="32AFEB3C" w:rsidR="0043075E" w:rsidRPr="00335113" w:rsidRDefault="0043075E" w:rsidP="0043075E">
      <w:pPr>
        <w:pStyle w:val="Ttulo"/>
        <w:ind w:left="1080"/>
        <w:jc w:val="both"/>
        <w:rPr>
          <w:rFonts w:ascii="Arial" w:hAnsi="Arial" w:cs="Arial"/>
          <w:b w:val="0"/>
          <w:bCs w:val="0"/>
          <w:sz w:val="22"/>
          <w:szCs w:val="22"/>
        </w:rPr>
      </w:pPr>
      <w:proofErr w:type="spellStart"/>
      <w:r w:rsidRPr="00335113">
        <w:rPr>
          <w:rFonts w:ascii="Arial" w:hAnsi="Arial" w:cs="Arial"/>
          <w:b w:val="0"/>
          <w:bCs w:val="0"/>
          <w:sz w:val="22"/>
          <w:szCs w:val="22"/>
        </w:rPr>
        <w:t>iii</w:t>
      </w:r>
      <w:proofErr w:type="spellEnd"/>
      <w:r w:rsidRPr="00335113">
        <w:rPr>
          <w:rFonts w:ascii="Arial" w:hAnsi="Arial" w:cs="Arial"/>
          <w:b w:val="0"/>
          <w:bCs w:val="0"/>
          <w:sz w:val="22"/>
          <w:szCs w:val="22"/>
        </w:rPr>
        <w:t xml:space="preserve">) en colones contables (código de moneda 1) </w:t>
      </w:r>
      <w:r w:rsidRPr="00335113">
        <w:rPr>
          <w:rFonts w:ascii="Arial" w:hAnsi="Arial" w:cs="Arial"/>
          <w:bCs w:val="0"/>
          <w:sz w:val="22"/>
          <w:szCs w:val="22"/>
          <w:u w:val="single"/>
        </w:rPr>
        <w:t>sólo para la fecha de cierre</w:t>
      </w:r>
      <w:r w:rsidRPr="00335113">
        <w:rPr>
          <w:rFonts w:ascii="Arial" w:hAnsi="Arial" w:cs="Arial"/>
          <w:b w:val="0"/>
          <w:bCs w:val="0"/>
          <w:sz w:val="22"/>
          <w:szCs w:val="22"/>
        </w:rPr>
        <w:t xml:space="preserve">  </w:t>
      </w:r>
    </w:p>
    <w:p w14:paraId="3EFE378E" w14:textId="77777777" w:rsidR="0043075E" w:rsidRPr="00335113" w:rsidRDefault="0043075E" w:rsidP="0043075E">
      <w:pPr>
        <w:pStyle w:val="Ttulo"/>
        <w:jc w:val="both"/>
        <w:rPr>
          <w:rFonts w:ascii="Arial" w:hAnsi="Arial" w:cs="Arial"/>
          <w:b w:val="0"/>
          <w:bCs w:val="0"/>
          <w:sz w:val="22"/>
          <w:szCs w:val="22"/>
        </w:rPr>
      </w:pPr>
    </w:p>
    <w:p w14:paraId="33A61E65" w14:textId="68B22152" w:rsidR="0043075E" w:rsidRPr="00335113" w:rsidRDefault="0043075E" w:rsidP="0043075E">
      <w:pPr>
        <w:pStyle w:val="Ttulo"/>
        <w:jc w:val="both"/>
        <w:rPr>
          <w:rFonts w:ascii="Arial" w:hAnsi="Arial" w:cs="Arial"/>
          <w:b w:val="0"/>
          <w:bCs w:val="0"/>
          <w:sz w:val="22"/>
          <w:szCs w:val="22"/>
        </w:rPr>
      </w:pPr>
      <w:r w:rsidRPr="00335113">
        <w:rPr>
          <w:rFonts w:ascii="Arial" w:hAnsi="Arial" w:cs="Arial"/>
          <w:b w:val="0"/>
          <w:bCs w:val="0"/>
          <w:sz w:val="22"/>
          <w:szCs w:val="22"/>
        </w:rPr>
        <w:t xml:space="preserve">*/ Para cada operación pactada en UDES se entenderá como </w:t>
      </w:r>
      <w:r w:rsidRPr="00335113">
        <w:rPr>
          <w:rFonts w:ascii="Arial" w:hAnsi="Arial" w:cs="Arial"/>
          <w:sz w:val="22"/>
          <w:szCs w:val="22"/>
          <w:lang w:val="es-CR"/>
        </w:rPr>
        <w:t>“colones contratados en UDES”</w:t>
      </w:r>
      <w:r w:rsidRPr="00335113">
        <w:rPr>
          <w:rFonts w:ascii="Arial" w:hAnsi="Arial" w:cs="Arial"/>
          <w:b w:val="0"/>
          <w:bCs w:val="0"/>
          <w:sz w:val="22"/>
          <w:szCs w:val="22"/>
        </w:rPr>
        <w:t xml:space="preserve"> al producto de:</w:t>
      </w:r>
      <w:r w:rsidR="009B34A2" w:rsidRPr="00335113">
        <w:rPr>
          <w:rFonts w:ascii="Arial" w:hAnsi="Arial" w:cs="Arial"/>
          <w:b w:val="0"/>
          <w:bCs w:val="0"/>
          <w:sz w:val="22"/>
          <w:szCs w:val="22"/>
        </w:rPr>
        <w:t xml:space="preserve"> </w:t>
      </w:r>
      <w:r w:rsidRPr="00335113">
        <w:rPr>
          <w:rFonts w:ascii="Arial" w:hAnsi="Arial" w:cs="Arial"/>
          <w:b w:val="0"/>
          <w:bCs w:val="0"/>
          <w:sz w:val="22"/>
          <w:szCs w:val="22"/>
        </w:rPr>
        <w:t>el monto de UDES contratado por el valor de la UDES a la fecha de la contratación.</w:t>
      </w:r>
      <w:r w:rsidR="009B34A2" w:rsidRPr="00335113">
        <w:rPr>
          <w:rFonts w:ascii="Arial" w:hAnsi="Arial" w:cs="Arial"/>
          <w:b w:val="0"/>
          <w:bCs w:val="0"/>
          <w:sz w:val="22"/>
          <w:szCs w:val="22"/>
        </w:rPr>
        <w:t xml:space="preserve"> </w:t>
      </w:r>
      <w:r w:rsidRPr="00335113">
        <w:rPr>
          <w:rFonts w:ascii="Arial" w:hAnsi="Arial" w:cs="Arial"/>
          <w:b w:val="0"/>
          <w:bCs w:val="0"/>
          <w:sz w:val="22"/>
          <w:szCs w:val="22"/>
        </w:rPr>
        <w:t xml:space="preserve">O sea:  </w:t>
      </w:r>
    </w:p>
    <w:p w14:paraId="06E8C4DD" w14:textId="77777777" w:rsidR="0043075E" w:rsidRPr="00577060" w:rsidRDefault="0043075E" w:rsidP="0043075E">
      <w:pPr>
        <w:pStyle w:val="Ttulo"/>
        <w:jc w:val="both"/>
        <w:rPr>
          <w:rFonts w:ascii="Arial" w:hAnsi="Arial" w:cs="Arial"/>
          <w:b w:val="0"/>
          <w:bCs w:val="0"/>
          <w:sz w:val="22"/>
          <w:szCs w:val="22"/>
        </w:rPr>
      </w:pPr>
    </w:p>
    <w:p w14:paraId="2AD5004B" w14:textId="218201C8" w:rsidR="0043075E" w:rsidRPr="00577060" w:rsidRDefault="0043075E" w:rsidP="0043075E">
      <w:pPr>
        <w:pStyle w:val="Ttulo"/>
        <w:jc w:val="both"/>
        <w:rPr>
          <w:rFonts w:ascii="Arial" w:hAnsi="Arial" w:cs="Arial"/>
          <w:b w:val="0"/>
          <w:bCs w:val="0"/>
          <w:sz w:val="22"/>
          <w:szCs w:val="22"/>
        </w:rPr>
      </w:pPr>
      <w:r w:rsidRPr="00577060">
        <w:rPr>
          <w:rFonts w:ascii="Arial" w:hAnsi="Arial" w:cs="Arial"/>
          <w:sz w:val="22"/>
          <w:szCs w:val="22"/>
          <w:lang w:val="es-CR"/>
        </w:rPr>
        <w:t xml:space="preserve">Colones contratados en UDES = (UDES contratadas) * (Valor de la UDES </w:t>
      </w:r>
      <w:r w:rsidRPr="00577060">
        <w:rPr>
          <w:rFonts w:ascii="Arial" w:hAnsi="Arial" w:cs="Arial"/>
          <w:sz w:val="22"/>
          <w:szCs w:val="22"/>
          <w:u w:val="single"/>
          <w:lang w:val="es-CR"/>
        </w:rPr>
        <w:t>al día de la contratación</w:t>
      </w:r>
      <w:r w:rsidRPr="00577060">
        <w:rPr>
          <w:rFonts w:ascii="Arial" w:hAnsi="Arial" w:cs="Arial"/>
          <w:sz w:val="22"/>
          <w:szCs w:val="22"/>
          <w:lang w:val="es-CR"/>
        </w:rPr>
        <w:t xml:space="preserve">)   </w:t>
      </w:r>
    </w:p>
    <w:p w14:paraId="487904F4" w14:textId="77777777" w:rsidR="0043075E" w:rsidRPr="00577060" w:rsidRDefault="0043075E" w:rsidP="0043075E">
      <w:pPr>
        <w:pStyle w:val="Ttulo"/>
        <w:jc w:val="both"/>
        <w:rPr>
          <w:rFonts w:ascii="Arial" w:hAnsi="Arial" w:cs="Arial"/>
          <w:b w:val="0"/>
          <w:bCs w:val="0"/>
          <w:sz w:val="22"/>
          <w:szCs w:val="22"/>
        </w:rPr>
      </w:pPr>
    </w:p>
    <w:p w14:paraId="65BFD7F5" w14:textId="5426D113" w:rsidR="0043075E" w:rsidRPr="00577060" w:rsidRDefault="0043075E" w:rsidP="0043075E">
      <w:pPr>
        <w:pStyle w:val="Ttulo"/>
        <w:jc w:val="both"/>
        <w:rPr>
          <w:rFonts w:ascii="Arial" w:hAnsi="Arial" w:cs="Arial"/>
          <w:b w:val="0"/>
          <w:bCs w:val="0"/>
          <w:sz w:val="22"/>
          <w:szCs w:val="22"/>
        </w:rPr>
      </w:pPr>
      <w:r w:rsidRPr="00577060">
        <w:rPr>
          <w:rFonts w:ascii="Arial" w:hAnsi="Arial" w:cs="Arial"/>
          <w:bCs w:val="0"/>
          <w:sz w:val="22"/>
          <w:szCs w:val="22"/>
        </w:rPr>
        <w:lastRenderedPageBreak/>
        <w:t>c.</w:t>
      </w:r>
      <w:r w:rsidRPr="00577060">
        <w:rPr>
          <w:rFonts w:ascii="Arial" w:hAnsi="Arial" w:cs="Arial"/>
          <w:b w:val="0"/>
          <w:bCs w:val="0"/>
          <w:sz w:val="22"/>
          <w:szCs w:val="22"/>
        </w:rPr>
        <w:t xml:space="preserve">  Si </w:t>
      </w:r>
      <w:r w:rsidRPr="00577060">
        <w:rPr>
          <w:rFonts w:ascii="Arial" w:hAnsi="Arial" w:cs="Arial"/>
          <w:b w:val="0"/>
          <w:bCs w:val="0"/>
          <w:sz w:val="22"/>
          <w:szCs w:val="22"/>
          <w:u w:val="single"/>
        </w:rPr>
        <w:t>a la fecha de cierre de mes</w:t>
      </w:r>
      <w:r w:rsidRPr="00577060">
        <w:rPr>
          <w:rFonts w:ascii="Arial" w:hAnsi="Arial" w:cs="Arial"/>
          <w:b w:val="0"/>
          <w:bCs w:val="0"/>
          <w:sz w:val="22"/>
          <w:szCs w:val="22"/>
        </w:rPr>
        <w:t xml:space="preserve"> se declaran rubros cuyo saldo fue pactado en moneda (o unidad de medición) distinta al CR colón también deberá reportarse, para esa misma fecha, el dato correspondiente de los rubros 902, 904 y/o 906.   </w:t>
      </w:r>
    </w:p>
    <w:p w14:paraId="0BCCD19C" w14:textId="74863222" w:rsidR="0043075E" w:rsidRDefault="0043075E" w:rsidP="0043075E">
      <w:pPr>
        <w:rPr>
          <w:rFonts w:ascii="Arial" w:hAnsi="Arial" w:cs="Arial"/>
          <w:b/>
          <w:szCs w:val="22"/>
        </w:rPr>
      </w:pPr>
    </w:p>
    <w:p w14:paraId="4B920DF6" w14:textId="1087660E" w:rsidR="0043075E" w:rsidRPr="00CE1EA9" w:rsidRDefault="0043075E" w:rsidP="0043075E">
      <w:pPr>
        <w:pStyle w:val="Ttulo1"/>
      </w:pPr>
      <w:bookmarkStart w:id="18" w:name="_Toc160794054"/>
      <w:r w:rsidRPr="00CE1EA9">
        <w:t xml:space="preserve">Validaciones del </w:t>
      </w:r>
      <w:r>
        <w:t>XML</w:t>
      </w:r>
      <w:r w:rsidRPr="00CE1EA9">
        <w:t xml:space="preserve"> “Encaje legal”.</w:t>
      </w:r>
      <w:bookmarkEnd w:id="18"/>
      <w:r w:rsidRPr="00CE1EA9">
        <w:t xml:space="preserve">   </w:t>
      </w:r>
    </w:p>
    <w:p w14:paraId="3D2E6A5D" w14:textId="77777777" w:rsidR="0043075E" w:rsidRPr="00CE1EA9" w:rsidRDefault="0043075E" w:rsidP="0043075E">
      <w:pPr>
        <w:pStyle w:val="Ttulo"/>
        <w:jc w:val="both"/>
        <w:rPr>
          <w:rFonts w:ascii="Arial" w:hAnsi="Arial" w:cs="Arial"/>
          <w:bCs w:val="0"/>
          <w:sz w:val="22"/>
          <w:szCs w:val="22"/>
        </w:rPr>
      </w:pPr>
    </w:p>
    <w:p w14:paraId="4F388404" w14:textId="6011D0A5" w:rsidR="0043075E" w:rsidRPr="00CE1EA9" w:rsidRDefault="0043075E" w:rsidP="0043075E">
      <w:pPr>
        <w:numPr>
          <w:ilvl w:val="0"/>
          <w:numId w:val="3"/>
        </w:numPr>
        <w:spacing w:line="240" w:lineRule="auto"/>
        <w:rPr>
          <w:rFonts w:ascii="Arial" w:hAnsi="Arial" w:cs="Arial"/>
          <w:szCs w:val="22"/>
        </w:rPr>
      </w:pPr>
      <w:r w:rsidRPr="00CE1EA9">
        <w:rPr>
          <w:rFonts w:ascii="Arial" w:hAnsi="Arial" w:cs="Arial"/>
          <w:szCs w:val="22"/>
        </w:rPr>
        <w:t xml:space="preserve">En este </w:t>
      </w:r>
      <w:r>
        <w:rPr>
          <w:rFonts w:ascii="Arial" w:hAnsi="Arial" w:cs="Arial"/>
          <w:szCs w:val="22"/>
        </w:rPr>
        <w:t>XML</w:t>
      </w:r>
      <w:r w:rsidRPr="00CE1EA9">
        <w:rPr>
          <w:rFonts w:ascii="Arial" w:hAnsi="Arial" w:cs="Arial"/>
          <w:szCs w:val="22"/>
        </w:rPr>
        <w:t xml:space="preserve"> deberá reportarse, para los días naturales de cada quincena, aquellos rubros del Catálogo de Encaje Legal que a cada fecha tengan registrado un valor contable mayor que cero.   Como excepción, para los rubros 542, 544 y 546 del referido catálogo podrá reportarse un saldo menor que cero.   </w:t>
      </w:r>
    </w:p>
    <w:p w14:paraId="462D64D2" w14:textId="77777777" w:rsidR="0043075E" w:rsidRPr="00CE1EA9" w:rsidRDefault="0043075E" w:rsidP="0043075E">
      <w:pPr>
        <w:rPr>
          <w:rFonts w:ascii="Arial" w:hAnsi="Arial" w:cs="Arial"/>
          <w:szCs w:val="22"/>
        </w:rPr>
      </w:pPr>
    </w:p>
    <w:p w14:paraId="56819E2F" w14:textId="4B53F5BE" w:rsidR="0043075E" w:rsidRPr="00CE1EA9" w:rsidRDefault="0043075E" w:rsidP="0043075E">
      <w:pPr>
        <w:numPr>
          <w:ilvl w:val="0"/>
          <w:numId w:val="3"/>
        </w:numPr>
        <w:spacing w:line="240" w:lineRule="auto"/>
        <w:rPr>
          <w:rFonts w:ascii="Arial" w:hAnsi="Arial" w:cs="Arial"/>
          <w:szCs w:val="22"/>
        </w:rPr>
      </w:pPr>
      <w:r w:rsidRPr="00CE1EA9">
        <w:rPr>
          <w:rFonts w:ascii="Arial" w:hAnsi="Arial" w:cs="Arial"/>
          <w:szCs w:val="22"/>
        </w:rPr>
        <w:t xml:space="preserve">Para cada rubro que se declare en este </w:t>
      </w:r>
      <w:r>
        <w:rPr>
          <w:rFonts w:ascii="Arial" w:hAnsi="Arial" w:cs="Arial"/>
          <w:szCs w:val="22"/>
        </w:rPr>
        <w:t>XML</w:t>
      </w:r>
      <w:r w:rsidRPr="00CE1EA9">
        <w:rPr>
          <w:rFonts w:ascii="Arial" w:hAnsi="Arial" w:cs="Arial"/>
          <w:szCs w:val="22"/>
        </w:rPr>
        <w:t xml:space="preserve"> deberá reportarse un dato válido en los campos asociados a ese rubro, los cuales se indican con una “</w:t>
      </w:r>
      <w:r w:rsidRPr="00CE1EA9">
        <w:rPr>
          <w:rFonts w:ascii="Arial" w:hAnsi="Arial" w:cs="Arial"/>
          <w:b/>
          <w:szCs w:val="22"/>
        </w:rPr>
        <w:t>X”</w:t>
      </w:r>
      <w:r w:rsidRPr="00CE1EA9">
        <w:rPr>
          <w:rFonts w:ascii="Arial" w:hAnsi="Arial" w:cs="Arial"/>
          <w:szCs w:val="22"/>
        </w:rPr>
        <w:t xml:space="preserve"> en el “Catálogo de Encaje Legal”.  </w:t>
      </w:r>
    </w:p>
    <w:p w14:paraId="459E5F5E" w14:textId="77777777" w:rsidR="0043075E" w:rsidRPr="00CE1EA9" w:rsidRDefault="0043075E" w:rsidP="0043075E">
      <w:pPr>
        <w:rPr>
          <w:rFonts w:ascii="Arial" w:hAnsi="Arial" w:cs="Arial"/>
          <w:szCs w:val="22"/>
        </w:rPr>
      </w:pPr>
    </w:p>
    <w:p w14:paraId="67BD815F" w14:textId="7CA4DBC0" w:rsidR="0043075E" w:rsidRPr="00CE1EA9" w:rsidRDefault="0043075E" w:rsidP="0043075E">
      <w:pPr>
        <w:numPr>
          <w:ilvl w:val="0"/>
          <w:numId w:val="3"/>
        </w:numPr>
        <w:spacing w:line="240" w:lineRule="auto"/>
        <w:rPr>
          <w:rFonts w:ascii="Arial" w:hAnsi="Arial" w:cs="Arial"/>
          <w:szCs w:val="22"/>
        </w:rPr>
      </w:pPr>
      <w:r w:rsidRPr="00CE1EA9">
        <w:rPr>
          <w:rFonts w:ascii="Arial" w:hAnsi="Arial" w:cs="Arial"/>
          <w:szCs w:val="22"/>
        </w:rPr>
        <w:t xml:space="preserve">Si </w:t>
      </w:r>
      <w:r w:rsidRPr="00CE1EA9">
        <w:rPr>
          <w:rFonts w:ascii="Arial" w:hAnsi="Arial" w:cs="Arial"/>
          <w:szCs w:val="22"/>
          <w:u w:val="single"/>
        </w:rPr>
        <w:t>a la fecha de cierre de mes</w:t>
      </w:r>
      <w:r w:rsidRPr="00CE1EA9">
        <w:rPr>
          <w:rFonts w:ascii="Arial" w:hAnsi="Arial" w:cs="Arial"/>
          <w:szCs w:val="22"/>
        </w:rPr>
        <w:t xml:space="preserve"> se reportan rubros (registrados contablemente como activos o pasivos) para los que el valor del campo “</w:t>
      </w:r>
      <w:proofErr w:type="spellStart"/>
      <w:r w:rsidRPr="00CE1EA9">
        <w:rPr>
          <w:rFonts w:ascii="Arial" w:hAnsi="Arial" w:cs="Arial"/>
          <w:szCs w:val="22"/>
        </w:rPr>
        <w:t>TipoMonedaContratada</w:t>
      </w:r>
      <w:proofErr w:type="spellEnd"/>
      <w:r w:rsidRPr="00CE1EA9">
        <w:rPr>
          <w:rFonts w:ascii="Arial" w:hAnsi="Arial" w:cs="Arial"/>
          <w:szCs w:val="22"/>
        </w:rPr>
        <w:t xml:space="preserve">” es diferente de 1, entonces deberá reportarse, </w:t>
      </w:r>
      <w:r w:rsidRPr="00CE1EA9">
        <w:rPr>
          <w:rFonts w:ascii="Arial" w:hAnsi="Arial" w:cs="Arial"/>
          <w:szCs w:val="22"/>
          <w:u w:val="single"/>
        </w:rPr>
        <w:t>para esa misma fecha</w:t>
      </w:r>
      <w:r w:rsidRPr="00CE1EA9">
        <w:rPr>
          <w:rFonts w:ascii="Arial" w:hAnsi="Arial" w:cs="Arial"/>
          <w:szCs w:val="22"/>
        </w:rPr>
        <w:t xml:space="preserve">, el valor correspondiente del rubro 902, 904 y/o 906, según el tipo de moneda contratada.  </w:t>
      </w:r>
    </w:p>
    <w:p w14:paraId="6C190CC0" w14:textId="77777777" w:rsidR="0043075E" w:rsidRPr="00CE1EA9" w:rsidRDefault="0043075E" w:rsidP="0043075E">
      <w:pPr>
        <w:rPr>
          <w:rFonts w:ascii="Arial" w:hAnsi="Arial" w:cs="Arial"/>
          <w:szCs w:val="22"/>
        </w:rPr>
      </w:pPr>
    </w:p>
    <w:p w14:paraId="180B0987" w14:textId="437785E0" w:rsidR="0043075E" w:rsidRPr="00CE1EA9" w:rsidRDefault="0043075E" w:rsidP="0043075E">
      <w:pPr>
        <w:numPr>
          <w:ilvl w:val="0"/>
          <w:numId w:val="3"/>
        </w:numPr>
        <w:spacing w:line="240" w:lineRule="auto"/>
        <w:rPr>
          <w:rFonts w:ascii="Arial" w:hAnsi="Arial" w:cs="Arial"/>
          <w:szCs w:val="22"/>
        </w:rPr>
      </w:pPr>
      <w:r w:rsidRPr="00CE1EA9">
        <w:rPr>
          <w:rFonts w:ascii="Arial" w:hAnsi="Arial" w:cs="Arial"/>
          <w:szCs w:val="22"/>
        </w:rPr>
        <w:t xml:space="preserve">En el campo </w:t>
      </w:r>
      <w:r w:rsidRPr="00CE1EA9">
        <w:rPr>
          <w:rFonts w:ascii="Arial" w:hAnsi="Arial" w:cs="Arial"/>
          <w:b/>
          <w:szCs w:val="22"/>
        </w:rPr>
        <w:t>"</w:t>
      </w:r>
      <w:proofErr w:type="spellStart"/>
      <w:r w:rsidRPr="00CE1EA9">
        <w:rPr>
          <w:rFonts w:ascii="Arial" w:hAnsi="Arial" w:cs="Arial"/>
          <w:b/>
          <w:szCs w:val="22"/>
        </w:rPr>
        <w:t>TipoCatalogoEncaje</w:t>
      </w:r>
      <w:proofErr w:type="spellEnd"/>
      <w:r w:rsidRPr="00CE1EA9">
        <w:rPr>
          <w:rFonts w:ascii="Arial" w:hAnsi="Arial" w:cs="Arial"/>
          <w:b/>
          <w:szCs w:val="22"/>
        </w:rPr>
        <w:t>"</w:t>
      </w:r>
      <w:r w:rsidRPr="00CE1EA9">
        <w:rPr>
          <w:rFonts w:ascii="Arial" w:hAnsi="Arial" w:cs="Arial"/>
          <w:szCs w:val="22"/>
        </w:rPr>
        <w:t xml:space="preserve"> deberá reportarse el valor 6 (seis).  </w:t>
      </w:r>
    </w:p>
    <w:p w14:paraId="7A79498B" w14:textId="77777777" w:rsidR="0043075E" w:rsidRPr="00CE1EA9" w:rsidRDefault="0043075E" w:rsidP="0043075E">
      <w:pPr>
        <w:rPr>
          <w:rFonts w:ascii="Arial" w:hAnsi="Arial" w:cs="Arial"/>
          <w:szCs w:val="22"/>
        </w:rPr>
      </w:pPr>
    </w:p>
    <w:p w14:paraId="1A0760F8" w14:textId="01E88889" w:rsidR="0043075E" w:rsidRPr="00CE1EA9" w:rsidRDefault="0043075E" w:rsidP="0043075E">
      <w:pPr>
        <w:numPr>
          <w:ilvl w:val="0"/>
          <w:numId w:val="3"/>
        </w:numPr>
        <w:spacing w:line="240" w:lineRule="auto"/>
        <w:rPr>
          <w:rFonts w:ascii="Arial" w:hAnsi="Arial" w:cs="Arial"/>
          <w:szCs w:val="22"/>
        </w:rPr>
      </w:pPr>
      <w:r w:rsidRPr="00CE1EA9">
        <w:rPr>
          <w:rFonts w:ascii="Arial" w:hAnsi="Arial" w:cs="Arial"/>
          <w:szCs w:val="22"/>
        </w:rPr>
        <w:t xml:space="preserve">En el campo </w:t>
      </w:r>
      <w:r w:rsidRPr="00CE1EA9">
        <w:rPr>
          <w:rFonts w:ascii="Arial" w:hAnsi="Arial" w:cs="Arial"/>
          <w:b/>
          <w:szCs w:val="22"/>
        </w:rPr>
        <w:t>"</w:t>
      </w:r>
      <w:proofErr w:type="spellStart"/>
      <w:r w:rsidRPr="00CE1EA9">
        <w:rPr>
          <w:rFonts w:ascii="Arial" w:hAnsi="Arial" w:cs="Arial"/>
          <w:b/>
          <w:szCs w:val="22"/>
        </w:rPr>
        <w:t>TipoCatalogoSUGEF</w:t>
      </w:r>
      <w:proofErr w:type="spellEnd"/>
      <w:r w:rsidRPr="00CE1EA9">
        <w:rPr>
          <w:rFonts w:ascii="Arial" w:hAnsi="Arial" w:cs="Arial"/>
          <w:b/>
          <w:szCs w:val="22"/>
        </w:rPr>
        <w:t>"</w:t>
      </w:r>
      <w:r w:rsidRPr="00CE1EA9">
        <w:rPr>
          <w:rFonts w:ascii="Arial" w:hAnsi="Arial" w:cs="Arial"/>
          <w:szCs w:val="22"/>
        </w:rPr>
        <w:t xml:space="preserve"> deberá reportarse el valor 14 (catorce).   </w:t>
      </w:r>
    </w:p>
    <w:p w14:paraId="281FCD28" w14:textId="77777777" w:rsidR="0043075E" w:rsidRPr="00CE1EA9" w:rsidRDefault="0043075E" w:rsidP="0043075E">
      <w:pPr>
        <w:rPr>
          <w:rFonts w:ascii="Arial" w:hAnsi="Arial" w:cs="Arial"/>
          <w:szCs w:val="22"/>
        </w:rPr>
      </w:pPr>
    </w:p>
    <w:p w14:paraId="670E40CF" w14:textId="0584C971" w:rsidR="0043075E" w:rsidRPr="00CE1EA9" w:rsidRDefault="0043075E" w:rsidP="0043075E">
      <w:pPr>
        <w:numPr>
          <w:ilvl w:val="0"/>
          <w:numId w:val="3"/>
        </w:numPr>
        <w:spacing w:line="240" w:lineRule="auto"/>
        <w:rPr>
          <w:rFonts w:ascii="Arial" w:hAnsi="Arial" w:cs="Arial"/>
          <w:szCs w:val="22"/>
        </w:rPr>
      </w:pPr>
      <w:r w:rsidRPr="00CE1EA9">
        <w:rPr>
          <w:rFonts w:ascii="Arial" w:hAnsi="Arial" w:cs="Arial"/>
          <w:szCs w:val="22"/>
        </w:rPr>
        <w:t xml:space="preserve">El dato del campo </w:t>
      </w:r>
      <w:r w:rsidRPr="00CE1EA9">
        <w:rPr>
          <w:rFonts w:ascii="Arial" w:hAnsi="Arial" w:cs="Arial"/>
          <w:b/>
          <w:szCs w:val="22"/>
        </w:rPr>
        <w:t>“</w:t>
      </w:r>
      <w:proofErr w:type="spellStart"/>
      <w:r w:rsidRPr="00CE1EA9">
        <w:rPr>
          <w:rFonts w:ascii="Arial" w:hAnsi="Arial" w:cs="Arial"/>
          <w:b/>
          <w:szCs w:val="22"/>
        </w:rPr>
        <w:t>CuentaCatalogoSUGEF</w:t>
      </w:r>
      <w:proofErr w:type="spellEnd"/>
      <w:r w:rsidRPr="00CE1EA9">
        <w:rPr>
          <w:rFonts w:ascii="Arial" w:hAnsi="Arial" w:cs="Arial"/>
          <w:b/>
          <w:szCs w:val="22"/>
        </w:rPr>
        <w:t>”</w:t>
      </w:r>
      <w:r w:rsidRPr="00CE1EA9">
        <w:rPr>
          <w:rFonts w:ascii="Arial" w:hAnsi="Arial" w:cs="Arial"/>
          <w:szCs w:val="22"/>
        </w:rPr>
        <w:t xml:space="preserve"> debe corresponder a una cuenta activa del catálogo de cuentas de la SUGEF.</w:t>
      </w:r>
    </w:p>
    <w:p w14:paraId="28D937C4" w14:textId="77777777" w:rsidR="0043075E" w:rsidRPr="00CE1EA9" w:rsidRDefault="0043075E" w:rsidP="0043075E">
      <w:pPr>
        <w:rPr>
          <w:rFonts w:ascii="Arial" w:hAnsi="Arial" w:cs="Arial"/>
          <w:szCs w:val="22"/>
        </w:rPr>
      </w:pPr>
    </w:p>
    <w:p w14:paraId="303D29A1" w14:textId="77777777" w:rsidR="0043075E" w:rsidRPr="00CE1EA9" w:rsidRDefault="0043075E" w:rsidP="0043075E">
      <w:pPr>
        <w:numPr>
          <w:ilvl w:val="0"/>
          <w:numId w:val="3"/>
        </w:numPr>
        <w:spacing w:line="240" w:lineRule="auto"/>
        <w:rPr>
          <w:rFonts w:ascii="Arial" w:hAnsi="Arial" w:cs="Arial"/>
          <w:szCs w:val="22"/>
        </w:rPr>
      </w:pPr>
      <w:r w:rsidRPr="00CE1EA9">
        <w:rPr>
          <w:rFonts w:ascii="Arial" w:hAnsi="Arial" w:cs="Arial"/>
          <w:szCs w:val="22"/>
        </w:rPr>
        <w:t xml:space="preserve">El dato del campo </w:t>
      </w:r>
      <w:r w:rsidRPr="00CE1EA9">
        <w:rPr>
          <w:rFonts w:ascii="Arial" w:hAnsi="Arial" w:cs="Arial"/>
          <w:b/>
          <w:szCs w:val="22"/>
        </w:rPr>
        <w:t>“</w:t>
      </w:r>
      <w:proofErr w:type="spellStart"/>
      <w:r w:rsidRPr="00CE1EA9">
        <w:rPr>
          <w:rFonts w:ascii="Arial" w:hAnsi="Arial" w:cs="Arial"/>
          <w:b/>
          <w:szCs w:val="22"/>
        </w:rPr>
        <w:t>CuentaCatalogoEncaje</w:t>
      </w:r>
      <w:proofErr w:type="spellEnd"/>
      <w:r w:rsidRPr="00CE1EA9">
        <w:rPr>
          <w:rFonts w:ascii="Arial" w:hAnsi="Arial" w:cs="Arial"/>
          <w:b/>
          <w:szCs w:val="22"/>
        </w:rPr>
        <w:t>”</w:t>
      </w:r>
      <w:r w:rsidRPr="00CE1EA9">
        <w:rPr>
          <w:rFonts w:ascii="Arial" w:hAnsi="Arial" w:cs="Arial"/>
          <w:szCs w:val="22"/>
        </w:rPr>
        <w:t xml:space="preserve"> debe corresponder a una cuenta activa del Catálogo de Encaje Legal.  </w:t>
      </w:r>
    </w:p>
    <w:p w14:paraId="3572CDA5" w14:textId="77777777" w:rsidR="0043075E" w:rsidRPr="00CE1EA9" w:rsidRDefault="0043075E" w:rsidP="0043075E">
      <w:pPr>
        <w:rPr>
          <w:rFonts w:ascii="Arial" w:hAnsi="Arial" w:cs="Arial"/>
          <w:szCs w:val="22"/>
        </w:rPr>
      </w:pPr>
    </w:p>
    <w:p w14:paraId="104809B6" w14:textId="7D878B37" w:rsidR="0043075E" w:rsidRPr="00CE1EA9" w:rsidRDefault="0043075E" w:rsidP="0043075E">
      <w:pPr>
        <w:numPr>
          <w:ilvl w:val="0"/>
          <w:numId w:val="3"/>
        </w:numPr>
        <w:spacing w:line="240" w:lineRule="auto"/>
        <w:rPr>
          <w:rFonts w:ascii="Arial" w:hAnsi="Arial" w:cs="Arial"/>
          <w:szCs w:val="22"/>
        </w:rPr>
      </w:pPr>
      <w:r w:rsidRPr="00CE1EA9">
        <w:rPr>
          <w:rFonts w:ascii="Arial" w:hAnsi="Arial" w:cs="Arial"/>
          <w:szCs w:val="22"/>
        </w:rPr>
        <w:t xml:space="preserve">Para todos los rubros del Catálogo de Encaje Legal que se reporten en este </w:t>
      </w:r>
      <w:r>
        <w:rPr>
          <w:rFonts w:ascii="Arial" w:hAnsi="Arial" w:cs="Arial"/>
          <w:szCs w:val="22"/>
        </w:rPr>
        <w:t>XML</w:t>
      </w:r>
      <w:r w:rsidRPr="00CE1EA9">
        <w:rPr>
          <w:rFonts w:ascii="Arial" w:hAnsi="Arial" w:cs="Arial"/>
          <w:szCs w:val="22"/>
        </w:rPr>
        <w:t xml:space="preserve"> se deberá reportar un dato válido en el campo </w:t>
      </w:r>
      <w:r w:rsidRPr="00CE1EA9">
        <w:rPr>
          <w:rFonts w:ascii="Arial" w:hAnsi="Arial" w:cs="Arial"/>
          <w:b/>
          <w:szCs w:val="22"/>
        </w:rPr>
        <w:t>“</w:t>
      </w:r>
      <w:proofErr w:type="spellStart"/>
      <w:r w:rsidRPr="00CE1EA9">
        <w:rPr>
          <w:rFonts w:ascii="Arial" w:hAnsi="Arial" w:cs="Arial"/>
          <w:b/>
          <w:szCs w:val="22"/>
        </w:rPr>
        <w:t>TipoMonedaContratada</w:t>
      </w:r>
      <w:proofErr w:type="spellEnd"/>
      <w:r w:rsidRPr="00CE1EA9">
        <w:rPr>
          <w:rFonts w:ascii="Arial" w:hAnsi="Arial" w:cs="Arial"/>
          <w:b/>
          <w:szCs w:val="22"/>
        </w:rPr>
        <w:t>”</w:t>
      </w:r>
      <w:r w:rsidRPr="00CE1EA9">
        <w:rPr>
          <w:rFonts w:ascii="Arial" w:hAnsi="Arial" w:cs="Arial"/>
          <w:szCs w:val="22"/>
        </w:rPr>
        <w:t xml:space="preserve">. Para los rubros 902, 904 y 906 deberá reportarse el valor 1 (uno) en ese campo.  </w:t>
      </w:r>
    </w:p>
    <w:p w14:paraId="36A94BA2" w14:textId="77777777" w:rsidR="0043075E" w:rsidRPr="00CE1EA9" w:rsidRDefault="0043075E" w:rsidP="0043075E">
      <w:pPr>
        <w:rPr>
          <w:rFonts w:ascii="Arial" w:hAnsi="Arial" w:cs="Arial"/>
          <w:szCs w:val="22"/>
        </w:rPr>
      </w:pPr>
    </w:p>
    <w:p w14:paraId="17C74864" w14:textId="114E419C" w:rsidR="0043075E" w:rsidRPr="00CE1EA9" w:rsidRDefault="0043075E" w:rsidP="0043075E">
      <w:pPr>
        <w:numPr>
          <w:ilvl w:val="0"/>
          <w:numId w:val="3"/>
        </w:numPr>
        <w:spacing w:line="240" w:lineRule="auto"/>
        <w:rPr>
          <w:rFonts w:ascii="Arial" w:hAnsi="Arial" w:cs="Arial"/>
          <w:szCs w:val="22"/>
        </w:rPr>
      </w:pPr>
      <w:r w:rsidRPr="00CE1EA9">
        <w:rPr>
          <w:rFonts w:ascii="Arial" w:hAnsi="Arial" w:cs="Arial"/>
          <w:szCs w:val="22"/>
        </w:rPr>
        <w:t xml:space="preserve">Para todas las cuentas del catálogo de encaje (excepto 902, 904 y 906) se deberá reportar un dato válido en el campo </w:t>
      </w:r>
      <w:r w:rsidRPr="00CE1EA9">
        <w:rPr>
          <w:rFonts w:ascii="Arial" w:hAnsi="Arial" w:cs="Arial"/>
          <w:b/>
          <w:szCs w:val="22"/>
        </w:rPr>
        <w:t>“</w:t>
      </w:r>
      <w:proofErr w:type="spellStart"/>
      <w:r w:rsidRPr="00CE1EA9">
        <w:rPr>
          <w:rFonts w:ascii="Arial" w:hAnsi="Arial" w:cs="Arial"/>
          <w:b/>
          <w:szCs w:val="22"/>
        </w:rPr>
        <w:t>CuentaCatalogoSUGEF</w:t>
      </w:r>
      <w:proofErr w:type="spellEnd"/>
      <w:r w:rsidRPr="00CE1EA9">
        <w:rPr>
          <w:rFonts w:ascii="Arial" w:hAnsi="Arial" w:cs="Arial"/>
          <w:b/>
          <w:szCs w:val="22"/>
        </w:rPr>
        <w:t>”</w:t>
      </w:r>
      <w:r w:rsidRPr="00CE1EA9">
        <w:rPr>
          <w:rFonts w:ascii="Arial" w:hAnsi="Arial" w:cs="Arial"/>
          <w:szCs w:val="22"/>
        </w:rPr>
        <w:t xml:space="preserve">.   </w:t>
      </w:r>
    </w:p>
    <w:p w14:paraId="5330E331" w14:textId="77777777" w:rsidR="0043075E" w:rsidRPr="00CE1EA9" w:rsidRDefault="0043075E" w:rsidP="0043075E">
      <w:pPr>
        <w:rPr>
          <w:rFonts w:ascii="Arial" w:hAnsi="Arial" w:cs="Arial"/>
          <w:szCs w:val="22"/>
        </w:rPr>
      </w:pPr>
    </w:p>
    <w:p w14:paraId="1588B7DA" w14:textId="374B2C26" w:rsidR="0043075E" w:rsidRPr="00CE1EA9" w:rsidRDefault="0043075E" w:rsidP="0043075E">
      <w:pPr>
        <w:numPr>
          <w:ilvl w:val="0"/>
          <w:numId w:val="3"/>
        </w:numPr>
        <w:spacing w:line="240" w:lineRule="auto"/>
        <w:rPr>
          <w:rFonts w:ascii="Arial" w:hAnsi="Arial" w:cs="Arial"/>
          <w:szCs w:val="22"/>
        </w:rPr>
      </w:pPr>
      <w:r w:rsidRPr="00CE1EA9">
        <w:rPr>
          <w:rFonts w:ascii="Arial" w:hAnsi="Arial" w:cs="Arial"/>
          <w:szCs w:val="22"/>
        </w:rPr>
        <w:t xml:space="preserve">Si el valor del campo </w:t>
      </w:r>
      <w:r w:rsidRPr="00CE1EA9">
        <w:rPr>
          <w:rFonts w:ascii="Arial" w:hAnsi="Arial" w:cs="Arial"/>
          <w:b/>
          <w:szCs w:val="22"/>
        </w:rPr>
        <w:t>“</w:t>
      </w:r>
      <w:proofErr w:type="spellStart"/>
      <w:r w:rsidRPr="00CE1EA9">
        <w:rPr>
          <w:rFonts w:ascii="Arial" w:hAnsi="Arial" w:cs="Arial"/>
          <w:b/>
          <w:szCs w:val="22"/>
        </w:rPr>
        <w:t>CuentaCatalogoEncaje</w:t>
      </w:r>
      <w:proofErr w:type="spellEnd"/>
      <w:r w:rsidRPr="00CE1EA9">
        <w:rPr>
          <w:rFonts w:ascii="Arial" w:hAnsi="Arial" w:cs="Arial"/>
          <w:b/>
          <w:szCs w:val="22"/>
        </w:rPr>
        <w:t>”</w:t>
      </w:r>
      <w:r w:rsidRPr="00CE1EA9">
        <w:rPr>
          <w:rFonts w:ascii="Arial" w:hAnsi="Arial" w:cs="Arial"/>
          <w:szCs w:val="22"/>
        </w:rPr>
        <w:t xml:space="preserve"> empieza con 1, 2,4 </w:t>
      </w:r>
      <w:proofErr w:type="spellStart"/>
      <w:r w:rsidRPr="00CE1EA9">
        <w:rPr>
          <w:rFonts w:ascii="Arial" w:hAnsi="Arial" w:cs="Arial"/>
          <w:szCs w:val="22"/>
        </w:rPr>
        <w:t>ó</w:t>
      </w:r>
      <w:proofErr w:type="spellEnd"/>
      <w:r w:rsidRPr="00CE1EA9">
        <w:rPr>
          <w:rFonts w:ascii="Arial" w:hAnsi="Arial" w:cs="Arial"/>
          <w:szCs w:val="22"/>
        </w:rPr>
        <w:t xml:space="preserve"> 6, el valor del campo “</w:t>
      </w:r>
      <w:proofErr w:type="spellStart"/>
      <w:r w:rsidRPr="00CE1EA9">
        <w:rPr>
          <w:rFonts w:ascii="Arial" w:hAnsi="Arial" w:cs="Arial"/>
          <w:szCs w:val="22"/>
        </w:rPr>
        <w:t>CuentaCatalogoSUGEF</w:t>
      </w:r>
      <w:proofErr w:type="spellEnd"/>
      <w:r w:rsidRPr="00CE1EA9">
        <w:rPr>
          <w:rFonts w:ascii="Arial" w:hAnsi="Arial" w:cs="Arial"/>
          <w:szCs w:val="22"/>
        </w:rPr>
        <w:t xml:space="preserve">” debe empezar con 2.  Esta validación </w:t>
      </w:r>
      <w:r w:rsidRPr="00CE1EA9">
        <w:rPr>
          <w:rFonts w:ascii="Arial" w:hAnsi="Arial" w:cs="Arial"/>
          <w:b/>
          <w:szCs w:val="22"/>
        </w:rPr>
        <w:t>no aplica</w:t>
      </w:r>
      <w:r w:rsidRPr="00CE1EA9">
        <w:rPr>
          <w:rFonts w:ascii="Arial" w:hAnsi="Arial" w:cs="Arial"/>
          <w:szCs w:val="22"/>
        </w:rPr>
        <w:t xml:space="preserve"> para los rubros </w:t>
      </w:r>
      <w:r w:rsidRPr="00CE1EA9">
        <w:rPr>
          <w:rFonts w:ascii="Arial" w:hAnsi="Arial" w:cs="Arial"/>
          <w:b/>
          <w:szCs w:val="22"/>
        </w:rPr>
        <w:t>114</w:t>
      </w:r>
      <w:r w:rsidRPr="00CE1EA9">
        <w:rPr>
          <w:rFonts w:ascii="Arial" w:hAnsi="Arial" w:cs="Arial"/>
          <w:szCs w:val="22"/>
        </w:rPr>
        <w:t xml:space="preserve"> y </w:t>
      </w:r>
      <w:r w:rsidRPr="00CE1EA9">
        <w:rPr>
          <w:rFonts w:ascii="Arial" w:hAnsi="Arial" w:cs="Arial"/>
          <w:b/>
          <w:szCs w:val="22"/>
        </w:rPr>
        <w:t xml:space="preserve">272 </w:t>
      </w:r>
      <w:r w:rsidRPr="00CE1EA9">
        <w:rPr>
          <w:rFonts w:ascii="Arial" w:hAnsi="Arial" w:cs="Arial"/>
          <w:szCs w:val="22"/>
        </w:rPr>
        <w:t xml:space="preserve">del referido Catálogo Encaje Legal.   </w:t>
      </w:r>
    </w:p>
    <w:p w14:paraId="3901F2FF" w14:textId="77777777" w:rsidR="0043075E" w:rsidRPr="00CE1EA9" w:rsidRDefault="0043075E" w:rsidP="0043075E">
      <w:pPr>
        <w:rPr>
          <w:rFonts w:ascii="Arial" w:hAnsi="Arial" w:cs="Arial"/>
          <w:szCs w:val="22"/>
        </w:rPr>
      </w:pPr>
    </w:p>
    <w:p w14:paraId="1AD40172" w14:textId="59E96FED" w:rsidR="0043075E" w:rsidRPr="00CE1EA9" w:rsidRDefault="0043075E" w:rsidP="0043075E">
      <w:pPr>
        <w:numPr>
          <w:ilvl w:val="0"/>
          <w:numId w:val="3"/>
        </w:numPr>
        <w:spacing w:line="240" w:lineRule="auto"/>
        <w:rPr>
          <w:rFonts w:ascii="Arial" w:hAnsi="Arial" w:cs="Arial"/>
          <w:szCs w:val="22"/>
        </w:rPr>
      </w:pPr>
      <w:r w:rsidRPr="00CE1EA9">
        <w:rPr>
          <w:rFonts w:ascii="Arial" w:hAnsi="Arial" w:cs="Arial"/>
          <w:szCs w:val="22"/>
        </w:rPr>
        <w:t xml:space="preserve">Si el valor del campo </w:t>
      </w:r>
      <w:r w:rsidRPr="00CE1EA9">
        <w:rPr>
          <w:rFonts w:ascii="Arial" w:hAnsi="Arial" w:cs="Arial"/>
          <w:b/>
          <w:szCs w:val="22"/>
        </w:rPr>
        <w:t>“</w:t>
      </w:r>
      <w:proofErr w:type="spellStart"/>
      <w:r w:rsidRPr="00CE1EA9">
        <w:rPr>
          <w:rFonts w:ascii="Arial" w:hAnsi="Arial" w:cs="Arial"/>
          <w:b/>
          <w:szCs w:val="22"/>
        </w:rPr>
        <w:t>CuentaCatalogoEncaje</w:t>
      </w:r>
      <w:proofErr w:type="spellEnd"/>
      <w:r w:rsidRPr="00CE1EA9">
        <w:rPr>
          <w:rFonts w:ascii="Arial" w:hAnsi="Arial" w:cs="Arial"/>
          <w:b/>
          <w:szCs w:val="22"/>
        </w:rPr>
        <w:t>”</w:t>
      </w:r>
      <w:r w:rsidRPr="00CE1EA9">
        <w:rPr>
          <w:rFonts w:ascii="Arial" w:hAnsi="Arial" w:cs="Arial"/>
          <w:szCs w:val="22"/>
        </w:rPr>
        <w:t xml:space="preserve"> empieza con 3 </w:t>
      </w:r>
      <w:proofErr w:type="spellStart"/>
      <w:r w:rsidRPr="00CE1EA9">
        <w:rPr>
          <w:rFonts w:ascii="Arial" w:hAnsi="Arial" w:cs="Arial"/>
          <w:szCs w:val="22"/>
        </w:rPr>
        <w:t>ó</w:t>
      </w:r>
      <w:proofErr w:type="spellEnd"/>
      <w:r w:rsidRPr="00CE1EA9">
        <w:rPr>
          <w:rFonts w:ascii="Arial" w:hAnsi="Arial" w:cs="Arial"/>
          <w:szCs w:val="22"/>
        </w:rPr>
        <w:t xml:space="preserve"> 5, el valor del campo “</w:t>
      </w:r>
      <w:proofErr w:type="spellStart"/>
      <w:r w:rsidRPr="00CE1EA9">
        <w:rPr>
          <w:rFonts w:ascii="Arial" w:hAnsi="Arial" w:cs="Arial"/>
          <w:szCs w:val="22"/>
        </w:rPr>
        <w:t>CuentaCatalogoSUGEF</w:t>
      </w:r>
      <w:proofErr w:type="spellEnd"/>
      <w:r w:rsidRPr="00CE1EA9">
        <w:rPr>
          <w:rFonts w:ascii="Arial" w:hAnsi="Arial" w:cs="Arial"/>
          <w:szCs w:val="22"/>
        </w:rPr>
        <w:t xml:space="preserve">” debe empezar con 1.  </w:t>
      </w:r>
    </w:p>
    <w:p w14:paraId="52483FF7" w14:textId="77777777" w:rsidR="0043075E" w:rsidRPr="00CE1EA9" w:rsidRDefault="0043075E" w:rsidP="0043075E">
      <w:pPr>
        <w:rPr>
          <w:rFonts w:ascii="Arial" w:hAnsi="Arial" w:cs="Arial"/>
          <w:szCs w:val="22"/>
        </w:rPr>
      </w:pPr>
    </w:p>
    <w:p w14:paraId="38CAC07F" w14:textId="21C7D70B" w:rsidR="0043075E" w:rsidRPr="00CE1EA9" w:rsidRDefault="0043075E" w:rsidP="0043075E">
      <w:pPr>
        <w:numPr>
          <w:ilvl w:val="0"/>
          <w:numId w:val="3"/>
        </w:numPr>
        <w:spacing w:line="240" w:lineRule="auto"/>
        <w:rPr>
          <w:rFonts w:ascii="Arial" w:hAnsi="Arial" w:cs="Arial"/>
          <w:szCs w:val="22"/>
        </w:rPr>
      </w:pPr>
      <w:r w:rsidRPr="00CE1EA9">
        <w:rPr>
          <w:rFonts w:ascii="Arial" w:hAnsi="Arial" w:cs="Arial"/>
          <w:szCs w:val="22"/>
        </w:rPr>
        <w:t xml:space="preserve">Si el valor del campo </w:t>
      </w:r>
      <w:r w:rsidRPr="00CE1EA9">
        <w:rPr>
          <w:rFonts w:ascii="Arial" w:hAnsi="Arial" w:cs="Arial"/>
          <w:b/>
          <w:szCs w:val="22"/>
        </w:rPr>
        <w:t>“</w:t>
      </w:r>
      <w:proofErr w:type="spellStart"/>
      <w:r w:rsidRPr="00CE1EA9">
        <w:rPr>
          <w:rFonts w:ascii="Arial" w:hAnsi="Arial" w:cs="Arial"/>
          <w:b/>
          <w:szCs w:val="22"/>
        </w:rPr>
        <w:t>TipoMonedaContrada</w:t>
      </w:r>
      <w:proofErr w:type="spellEnd"/>
      <w:r w:rsidRPr="00CE1EA9">
        <w:rPr>
          <w:rFonts w:ascii="Arial" w:hAnsi="Arial" w:cs="Arial"/>
          <w:b/>
          <w:szCs w:val="22"/>
        </w:rPr>
        <w:t>”</w:t>
      </w:r>
      <w:r w:rsidRPr="00CE1EA9">
        <w:rPr>
          <w:rFonts w:ascii="Arial" w:hAnsi="Arial" w:cs="Arial"/>
          <w:szCs w:val="22"/>
        </w:rPr>
        <w:t xml:space="preserve"> es 1 (colón) </w:t>
      </w:r>
      <w:proofErr w:type="spellStart"/>
      <w:r w:rsidR="003B7761">
        <w:rPr>
          <w:rFonts w:ascii="Arial" w:hAnsi="Arial" w:cs="Arial"/>
          <w:szCs w:val="22"/>
        </w:rPr>
        <w:t>ó</w:t>
      </w:r>
      <w:proofErr w:type="spellEnd"/>
      <w:r w:rsidRPr="00CE1EA9">
        <w:rPr>
          <w:rFonts w:ascii="Arial" w:hAnsi="Arial" w:cs="Arial"/>
          <w:szCs w:val="22"/>
        </w:rPr>
        <w:t xml:space="preserve"> 204 </w:t>
      </w:r>
      <w:r w:rsidRPr="00C71001">
        <w:rPr>
          <w:rFonts w:ascii="Arial" w:hAnsi="Arial" w:cs="Arial"/>
          <w:szCs w:val="22"/>
        </w:rPr>
        <w:t>(colones contratados en UDES)</w:t>
      </w:r>
      <w:r w:rsidRPr="00CE1EA9">
        <w:rPr>
          <w:rFonts w:ascii="Arial" w:hAnsi="Arial" w:cs="Arial"/>
          <w:szCs w:val="22"/>
        </w:rPr>
        <w:t xml:space="preserve">, el valor del sexto dígito de la cuenta contable reportada en el campo </w:t>
      </w:r>
      <w:r w:rsidRPr="00CE1EA9">
        <w:rPr>
          <w:rFonts w:ascii="Arial" w:hAnsi="Arial" w:cs="Arial"/>
          <w:b/>
          <w:szCs w:val="22"/>
        </w:rPr>
        <w:t>“</w:t>
      </w:r>
      <w:proofErr w:type="spellStart"/>
      <w:r w:rsidRPr="00CE1EA9">
        <w:rPr>
          <w:rFonts w:ascii="Arial" w:hAnsi="Arial" w:cs="Arial"/>
          <w:b/>
          <w:szCs w:val="22"/>
        </w:rPr>
        <w:t>CuentaCatalogoSUGEF</w:t>
      </w:r>
      <w:proofErr w:type="spellEnd"/>
      <w:r w:rsidRPr="00CE1EA9">
        <w:rPr>
          <w:rFonts w:ascii="Arial" w:hAnsi="Arial" w:cs="Arial"/>
          <w:b/>
          <w:szCs w:val="22"/>
        </w:rPr>
        <w:t>”</w:t>
      </w:r>
      <w:r w:rsidRPr="00CE1EA9">
        <w:rPr>
          <w:rFonts w:ascii="Arial" w:hAnsi="Arial" w:cs="Arial"/>
          <w:szCs w:val="22"/>
        </w:rPr>
        <w:t xml:space="preserve"> debe ser 1 (uno).  </w:t>
      </w:r>
    </w:p>
    <w:p w14:paraId="554792D7" w14:textId="77777777" w:rsidR="0043075E" w:rsidRPr="00CE1EA9" w:rsidRDefault="0043075E" w:rsidP="0043075E">
      <w:pPr>
        <w:pStyle w:val="Prrafodelista"/>
        <w:rPr>
          <w:rFonts w:ascii="Arial" w:hAnsi="Arial" w:cs="Arial"/>
          <w:sz w:val="22"/>
          <w:szCs w:val="22"/>
        </w:rPr>
      </w:pPr>
    </w:p>
    <w:p w14:paraId="35D91F9E" w14:textId="6B1195FD" w:rsidR="0043075E" w:rsidRDefault="0043075E" w:rsidP="0043075E">
      <w:pPr>
        <w:numPr>
          <w:ilvl w:val="0"/>
          <w:numId w:val="3"/>
        </w:numPr>
        <w:spacing w:line="240" w:lineRule="auto"/>
        <w:rPr>
          <w:rFonts w:ascii="Arial" w:hAnsi="Arial" w:cs="Arial"/>
          <w:szCs w:val="22"/>
        </w:rPr>
      </w:pPr>
      <w:r w:rsidRPr="00CE1EA9">
        <w:rPr>
          <w:rFonts w:ascii="Arial" w:hAnsi="Arial" w:cs="Arial"/>
          <w:szCs w:val="22"/>
        </w:rPr>
        <w:lastRenderedPageBreak/>
        <w:t xml:space="preserve">Si el valor del campo </w:t>
      </w:r>
      <w:r w:rsidRPr="00CE1EA9">
        <w:rPr>
          <w:rFonts w:ascii="Arial" w:hAnsi="Arial" w:cs="Arial"/>
          <w:b/>
          <w:szCs w:val="22"/>
        </w:rPr>
        <w:t>“</w:t>
      </w:r>
      <w:proofErr w:type="spellStart"/>
      <w:r w:rsidRPr="00CE1EA9">
        <w:rPr>
          <w:rFonts w:ascii="Arial" w:hAnsi="Arial" w:cs="Arial"/>
          <w:b/>
          <w:szCs w:val="22"/>
        </w:rPr>
        <w:t>TipoMonedaContrada</w:t>
      </w:r>
      <w:proofErr w:type="spellEnd"/>
      <w:r w:rsidRPr="00CE1EA9">
        <w:rPr>
          <w:rFonts w:ascii="Arial" w:hAnsi="Arial" w:cs="Arial"/>
          <w:b/>
          <w:szCs w:val="22"/>
        </w:rPr>
        <w:t>”</w:t>
      </w:r>
      <w:r w:rsidRPr="00CE1EA9">
        <w:rPr>
          <w:rFonts w:ascii="Arial" w:hAnsi="Arial" w:cs="Arial"/>
          <w:szCs w:val="22"/>
        </w:rPr>
        <w:t xml:space="preserve"> es 4 (Unidades de desarrollo), el valor del sexto dígito del código reportado en el campo </w:t>
      </w:r>
      <w:r w:rsidRPr="00CE1EA9">
        <w:rPr>
          <w:rFonts w:ascii="Arial" w:hAnsi="Arial" w:cs="Arial"/>
          <w:b/>
          <w:szCs w:val="22"/>
        </w:rPr>
        <w:t>“</w:t>
      </w:r>
      <w:proofErr w:type="spellStart"/>
      <w:r w:rsidRPr="00CE1EA9">
        <w:rPr>
          <w:rFonts w:ascii="Arial" w:hAnsi="Arial" w:cs="Arial"/>
          <w:b/>
          <w:szCs w:val="22"/>
        </w:rPr>
        <w:t>CuentaCatalogoSUGEF</w:t>
      </w:r>
      <w:proofErr w:type="spellEnd"/>
      <w:r w:rsidRPr="00CE1EA9">
        <w:rPr>
          <w:rFonts w:ascii="Arial" w:hAnsi="Arial" w:cs="Arial"/>
          <w:b/>
          <w:szCs w:val="22"/>
        </w:rPr>
        <w:t>”</w:t>
      </w:r>
      <w:r w:rsidRPr="00CE1EA9">
        <w:rPr>
          <w:rFonts w:ascii="Arial" w:hAnsi="Arial" w:cs="Arial"/>
          <w:szCs w:val="22"/>
        </w:rPr>
        <w:t xml:space="preserve"> debe ser 3 (tres).  </w:t>
      </w:r>
    </w:p>
    <w:p w14:paraId="3DBCFBAA" w14:textId="77777777" w:rsidR="006662B5" w:rsidRDefault="006662B5" w:rsidP="006662B5">
      <w:pPr>
        <w:pStyle w:val="Prrafodelista"/>
        <w:rPr>
          <w:rFonts w:ascii="Arial" w:hAnsi="Arial" w:cs="Arial"/>
          <w:szCs w:val="22"/>
        </w:rPr>
      </w:pPr>
    </w:p>
    <w:p w14:paraId="15F56C87" w14:textId="0B82BF90" w:rsidR="0043075E" w:rsidRPr="00CE1EA9" w:rsidRDefault="0043075E" w:rsidP="0043075E">
      <w:pPr>
        <w:numPr>
          <w:ilvl w:val="0"/>
          <w:numId w:val="3"/>
        </w:numPr>
        <w:spacing w:line="240" w:lineRule="auto"/>
        <w:rPr>
          <w:rFonts w:ascii="Arial" w:hAnsi="Arial" w:cs="Arial"/>
          <w:szCs w:val="22"/>
        </w:rPr>
      </w:pPr>
      <w:r w:rsidRPr="00CE1EA9">
        <w:rPr>
          <w:rFonts w:ascii="Arial" w:hAnsi="Arial" w:cs="Arial"/>
          <w:szCs w:val="22"/>
        </w:rPr>
        <w:t xml:space="preserve">Si el valor del campo </w:t>
      </w:r>
      <w:r w:rsidRPr="00CE1EA9">
        <w:rPr>
          <w:rFonts w:ascii="Arial" w:hAnsi="Arial" w:cs="Arial"/>
          <w:b/>
          <w:szCs w:val="22"/>
        </w:rPr>
        <w:t>“</w:t>
      </w:r>
      <w:proofErr w:type="spellStart"/>
      <w:r w:rsidRPr="00CE1EA9">
        <w:rPr>
          <w:rFonts w:ascii="Arial" w:hAnsi="Arial" w:cs="Arial"/>
          <w:b/>
          <w:szCs w:val="22"/>
        </w:rPr>
        <w:t>TipoMonedaContrada</w:t>
      </w:r>
      <w:proofErr w:type="spellEnd"/>
      <w:r w:rsidRPr="00CE1EA9">
        <w:rPr>
          <w:rFonts w:ascii="Arial" w:hAnsi="Arial" w:cs="Arial"/>
          <w:b/>
          <w:szCs w:val="22"/>
        </w:rPr>
        <w:t>”</w:t>
      </w:r>
      <w:r w:rsidRPr="00CE1EA9">
        <w:rPr>
          <w:rFonts w:ascii="Arial" w:hAnsi="Arial" w:cs="Arial"/>
          <w:szCs w:val="22"/>
        </w:rPr>
        <w:t xml:space="preserve"> es </w:t>
      </w:r>
      <w:r w:rsidRPr="00CE1EA9">
        <w:rPr>
          <w:rFonts w:ascii="Arial" w:hAnsi="Arial" w:cs="Arial"/>
          <w:i/>
          <w:szCs w:val="22"/>
        </w:rPr>
        <w:t>diferente de</w:t>
      </w:r>
      <w:r w:rsidRPr="00CE1EA9">
        <w:rPr>
          <w:rFonts w:ascii="Arial" w:hAnsi="Arial" w:cs="Arial"/>
          <w:szCs w:val="22"/>
        </w:rPr>
        <w:t xml:space="preserve"> 1, 4 o 204, el valor del sexto dígito del código reportado en el campo </w:t>
      </w:r>
      <w:r w:rsidRPr="00CE1EA9">
        <w:rPr>
          <w:rFonts w:ascii="Arial" w:hAnsi="Arial" w:cs="Arial"/>
          <w:b/>
          <w:szCs w:val="22"/>
        </w:rPr>
        <w:t>“</w:t>
      </w:r>
      <w:proofErr w:type="spellStart"/>
      <w:r w:rsidRPr="00CE1EA9">
        <w:rPr>
          <w:rFonts w:ascii="Arial" w:hAnsi="Arial" w:cs="Arial"/>
          <w:b/>
          <w:szCs w:val="22"/>
        </w:rPr>
        <w:t>CuentaCatalogoSUGEF</w:t>
      </w:r>
      <w:proofErr w:type="spellEnd"/>
      <w:r w:rsidRPr="00CE1EA9">
        <w:rPr>
          <w:rFonts w:ascii="Arial" w:hAnsi="Arial" w:cs="Arial"/>
          <w:b/>
          <w:szCs w:val="22"/>
        </w:rPr>
        <w:t>”</w:t>
      </w:r>
      <w:r w:rsidRPr="00CE1EA9">
        <w:rPr>
          <w:rFonts w:ascii="Arial" w:hAnsi="Arial" w:cs="Arial"/>
          <w:szCs w:val="22"/>
        </w:rPr>
        <w:t xml:space="preserve"> debe ser 2 (dos).  </w:t>
      </w:r>
    </w:p>
    <w:p w14:paraId="03513144" w14:textId="77777777" w:rsidR="0043075E" w:rsidRPr="00CE1EA9" w:rsidRDefault="0043075E" w:rsidP="0043075E">
      <w:pPr>
        <w:pStyle w:val="Prrafodelista"/>
        <w:rPr>
          <w:rFonts w:ascii="Arial" w:hAnsi="Arial" w:cs="Arial"/>
          <w:sz w:val="22"/>
          <w:szCs w:val="22"/>
        </w:rPr>
      </w:pPr>
    </w:p>
    <w:p w14:paraId="5CDBB659" w14:textId="2D6E3E99" w:rsidR="0043075E" w:rsidRPr="00CE1EA9" w:rsidRDefault="0043075E" w:rsidP="0043075E">
      <w:pPr>
        <w:numPr>
          <w:ilvl w:val="0"/>
          <w:numId w:val="3"/>
        </w:numPr>
        <w:spacing w:line="240" w:lineRule="auto"/>
        <w:rPr>
          <w:rFonts w:ascii="Arial" w:hAnsi="Arial" w:cs="Arial"/>
          <w:szCs w:val="22"/>
        </w:rPr>
      </w:pPr>
      <w:r w:rsidRPr="00CE1EA9">
        <w:rPr>
          <w:rFonts w:ascii="Arial" w:hAnsi="Arial" w:cs="Arial"/>
          <w:szCs w:val="22"/>
        </w:rPr>
        <w:t xml:space="preserve">El campo </w:t>
      </w:r>
      <w:r w:rsidRPr="00CE1EA9">
        <w:rPr>
          <w:rFonts w:ascii="Arial" w:hAnsi="Arial" w:cs="Arial"/>
          <w:b/>
          <w:szCs w:val="22"/>
        </w:rPr>
        <w:t>“</w:t>
      </w:r>
      <w:proofErr w:type="spellStart"/>
      <w:r w:rsidRPr="00CE1EA9">
        <w:rPr>
          <w:rFonts w:ascii="Arial" w:hAnsi="Arial" w:cs="Arial"/>
          <w:b/>
          <w:szCs w:val="22"/>
        </w:rPr>
        <w:t>IdEnte</w:t>
      </w:r>
      <w:proofErr w:type="spellEnd"/>
      <w:r w:rsidRPr="00CE1EA9">
        <w:rPr>
          <w:rFonts w:ascii="Arial" w:hAnsi="Arial" w:cs="Arial"/>
          <w:b/>
          <w:szCs w:val="22"/>
        </w:rPr>
        <w:t>”</w:t>
      </w:r>
      <w:r w:rsidRPr="00CE1EA9">
        <w:rPr>
          <w:rFonts w:ascii="Arial" w:hAnsi="Arial" w:cs="Arial"/>
          <w:szCs w:val="22"/>
        </w:rPr>
        <w:t xml:space="preserve">, deberá ser llenado cuando se reporta saldo o valor para los siguientes rubros del Catálogo de Encaje Legal:  302, 304, 305, 306, 308, 310, 312, 314, 316, 318, 332, 334, 336, 361, 363, 365, 367, 381, 383, 385, 387, 390, 404, 406, 408, 424, 426, 428, 448, 452, 454, 456, 542, 544 y 546. (Se eliminaron los rubros 402 y 422) </w:t>
      </w:r>
    </w:p>
    <w:p w14:paraId="73EF5A75" w14:textId="77777777" w:rsidR="0043075E" w:rsidRPr="00CE1EA9" w:rsidRDefault="0043075E" w:rsidP="0043075E">
      <w:pPr>
        <w:rPr>
          <w:rFonts w:ascii="Arial" w:hAnsi="Arial" w:cs="Arial"/>
          <w:szCs w:val="22"/>
        </w:rPr>
      </w:pPr>
    </w:p>
    <w:p w14:paraId="406E4173" w14:textId="7F6B5BED" w:rsidR="0043075E" w:rsidRPr="00CE1EA9" w:rsidRDefault="0043075E" w:rsidP="0043075E">
      <w:pPr>
        <w:numPr>
          <w:ilvl w:val="0"/>
          <w:numId w:val="3"/>
        </w:numPr>
        <w:spacing w:line="240" w:lineRule="auto"/>
        <w:rPr>
          <w:rFonts w:ascii="Arial" w:hAnsi="Arial" w:cs="Arial"/>
          <w:szCs w:val="22"/>
        </w:rPr>
      </w:pPr>
      <w:r w:rsidRPr="00CE1EA9">
        <w:rPr>
          <w:rFonts w:ascii="Arial" w:hAnsi="Arial" w:cs="Arial"/>
          <w:szCs w:val="22"/>
        </w:rPr>
        <w:t xml:space="preserve">El dato del campo </w:t>
      </w:r>
      <w:r w:rsidRPr="00CE1EA9">
        <w:rPr>
          <w:rFonts w:ascii="Arial" w:hAnsi="Arial" w:cs="Arial"/>
          <w:b/>
          <w:szCs w:val="22"/>
        </w:rPr>
        <w:t>“</w:t>
      </w:r>
      <w:proofErr w:type="spellStart"/>
      <w:r w:rsidRPr="00CE1EA9">
        <w:rPr>
          <w:rFonts w:ascii="Arial" w:hAnsi="Arial" w:cs="Arial"/>
          <w:b/>
          <w:szCs w:val="22"/>
        </w:rPr>
        <w:t>IdEnte</w:t>
      </w:r>
      <w:proofErr w:type="spellEnd"/>
      <w:r w:rsidRPr="00CE1EA9">
        <w:rPr>
          <w:rFonts w:ascii="Arial" w:hAnsi="Arial" w:cs="Arial"/>
          <w:b/>
          <w:szCs w:val="22"/>
        </w:rPr>
        <w:t>”</w:t>
      </w:r>
      <w:r w:rsidRPr="00CE1EA9">
        <w:rPr>
          <w:rFonts w:ascii="Arial" w:hAnsi="Arial" w:cs="Arial"/>
          <w:szCs w:val="22"/>
        </w:rPr>
        <w:t xml:space="preserve"> debe ser una cédula jurídica válida de </w:t>
      </w:r>
      <w:smartTag w:uri="urn:schemas-microsoft-com:office:smarttags" w:element="PersonName">
        <w:smartTagPr>
          <w:attr w:name="ProductID" w:val="la Tabla Entidad"/>
        </w:smartTagPr>
        <w:r w:rsidRPr="00CE1EA9">
          <w:rPr>
            <w:rFonts w:ascii="Arial" w:hAnsi="Arial" w:cs="Arial"/>
            <w:szCs w:val="22"/>
          </w:rPr>
          <w:t>la Tabla Entidad</w:t>
        </w:r>
      </w:smartTag>
      <w:r w:rsidRPr="00CE1EA9">
        <w:rPr>
          <w:rFonts w:ascii="Arial" w:hAnsi="Arial" w:cs="Arial"/>
          <w:szCs w:val="22"/>
        </w:rPr>
        <w:t xml:space="preserve"> del SICVECA o de alguno de los padrones de cédulas de la SUGEF. </w:t>
      </w:r>
    </w:p>
    <w:p w14:paraId="60D1B7DC" w14:textId="77777777" w:rsidR="0043075E" w:rsidRPr="00CE1EA9" w:rsidRDefault="0043075E" w:rsidP="0043075E">
      <w:pPr>
        <w:rPr>
          <w:rFonts w:ascii="Arial" w:hAnsi="Arial" w:cs="Arial"/>
          <w:szCs w:val="22"/>
        </w:rPr>
      </w:pPr>
    </w:p>
    <w:p w14:paraId="68876004" w14:textId="0EB05359" w:rsidR="0043075E" w:rsidRPr="00CE1EA9" w:rsidRDefault="0043075E" w:rsidP="0043075E">
      <w:pPr>
        <w:numPr>
          <w:ilvl w:val="0"/>
          <w:numId w:val="3"/>
        </w:numPr>
        <w:spacing w:line="240" w:lineRule="auto"/>
        <w:rPr>
          <w:rFonts w:ascii="Arial" w:hAnsi="Arial" w:cs="Arial"/>
          <w:szCs w:val="22"/>
        </w:rPr>
      </w:pPr>
      <w:r w:rsidRPr="00CE1EA9">
        <w:rPr>
          <w:rFonts w:ascii="Arial" w:hAnsi="Arial" w:cs="Arial"/>
          <w:szCs w:val="22"/>
        </w:rPr>
        <w:t xml:space="preserve">El campo </w:t>
      </w:r>
      <w:r w:rsidRPr="00CE1EA9">
        <w:rPr>
          <w:rFonts w:ascii="Arial" w:hAnsi="Arial" w:cs="Arial"/>
          <w:b/>
          <w:szCs w:val="22"/>
        </w:rPr>
        <w:t>“</w:t>
      </w:r>
      <w:proofErr w:type="spellStart"/>
      <w:r w:rsidRPr="00CE1EA9">
        <w:rPr>
          <w:rFonts w:ascii="Arial" w:hAnsi="Arial" w:cs="Arial"/>
          <w:b/>
          <w:szCs w:val="22"/>
        </w:rPr>
        <w:t>NumeroCuenta</w:t>
      </w:r>
      <w:proofErr w:type="spellEnd"/>
      <w:r w:rsidRPr="00CE1EA9">
        <w:rPr>
          <w:rFonts w:ascii="Arial" w:hAnsi="Arial" w:cs="Arial"/>
          <w:b/>
          <w:szCs w:val="22"/>
        </w:rPr>
        <w:t>”</w:t>
      </w:r>
      <w:r w:rsidRPr="00CE1EA9">
        <w:rPr>
          <w:rFonts w:ascii="Arial" w:hAnsi="Arial" w:cs="Arial"/>
          <w:szCs w:val="22"/>
        </w:rPr>
        <w:t xml:space="preserve"> debe ser llenado </w:t>
      </w:r>
      <w:r w:rsidRPr="00CE1EA9">
        <w:rPr>
          <w:rFonts w:ascii="Arial" w:hAnsi="Arial" w:cs="Arial"/>
          <w:szCs w:val="22"/>
          <w:u w:val="single"/>
        </w:rPr>
        <w:t>para todos los días</w:t>
      </w:r>
      <w:r w:rsidRPr="00CE1EA9">
        <w:rPr>
          <w:rFonts w:ascii="Arial" w:hAnsi="Arial" w:cs="Arial"/>
          <w:szCs w:val="22"/>
        </w:rPr>
        <w:t xml:space="preserve"> cuando el saldo contable de los rubros 302 y 308 del catálogo de encaje legal sea mayor que cero (0).  As</w:t>
      </w:r>
      <w:r w:rsidR="000559A3">
        <w:rPr>
          <w:rFonts w:ascii="Arial" w:hAnsi="Arial" w:cs="Arial"/>
          <w:szCs w:val="22"/>
        </w:rPr>
        <w:t xml:space="preserve">í </w:t>
      </w:r>
      <w:r w:rsidRPr="00CE1EA9">
        <w:rPr>
          <w:rFonts w:ascii="Arial" w:hAnsi="Arial" w:cs="Arial"/>
          <w:szCs w:val="22"/>
        </w:rPr>
        <w:t>mismo</w:t>
      </w:r>
      <w:r w:rsidR="000559A3">
        <w:rPr>
          <w:rFonts w:ascii="Arial" w:hAnsi="Arial" w:cs="Arial"/>
          <w:szCs w:val="22"/>
        </w:rPr>
        <w:t>,</w:t>
      </w:r>
      <w:r w:rsidRPr="00CE1EA9">
        <w:rPr>
          <w:rFonts w:ascii="Arial" w:hAnsi="Arial" w:cs="Arial"/>
          <w:szCs w:val="22"/>
        </w:rPr>
        <w:t xml:space="preserve"> este campo deberá ser llenado </w:t>
      </w:r>
      <w:r w:rsidRPr="00CE1EA9">
        <w:rPr>
          <w:rFonts w:ascii="Arial" w:hAnsi="Arial" w:cs="Arial"/>
          <w:szCs w:val="22"/>
          <w:u w:val="single"/>
        </w:rPr>
        <w:t>solo para el último día de cada mes</w:t>
      </w:r>
      <w:r w:rsidRPr="00CE1EA9">
        <w:rPr>
          <w:rFonts w:ascii="Arial" w:hAnsi="Arial" w:cs="Arial"/>
          <w:szCs w:val="22"/>
        </w:rPr>
        <w:t xml:space="preserve"> cuando el saldo contable de los rubros 304, 305, 306, 310, 312, 314, 404, 406, 408, 424, 426, 428, 452, 454 y 456 del catálogo de encaje legal sea mayor que cero (0) a esa fecha. (Se eliminaron los rubros 402 y 422)</w:t>
      </w:r>
    </w:p>
    <w:p w14:paraId="2C7B6547" w14:textId="77777777" w:rsidR="0043075E" w:rsidRPr="00CE1EA9" w:rsidRDefault="0043075E" w:rsidP="0043075E">
      <w:pPr>
        <w:rPr>
          <w:rFonts w:ascii="Arial" w:hAnsi="Arial" w:cs="Arial"/>
          <w:szCs w:val="22"/>
        </w:rPr>
      </w:pPr>
    </w:p>
    <w:p w14:paraId="14E916E2" w14:textId="10C8A6C1" w:rsidR="0043075E" w:rsidRPr="00CE1EA9" w:rsidRDefault="0043075E" w:rsidP="0043075E">
      <w:pPr>
        <w:numPr>
          <w:ilvl w:val="0"/>
          <w:numId w:val="3"/>
        </w:numPr>
        <w:spacing w:line="240" w:lineRule="auto"/>
        <w:rPr>
          <w:rFonts w:ascii="Arial" w:hAnsi="Arial" w:cs="Arial"/>
          <w:szCs w:val="22"/>
        </w:rPr>
      </w:pPr>
      <w:r w:rsidRPr="00CE1EA9">
        <w:rPr>
          <w:rFonts w:ascii="Arial" w:hAnsi="Arial" w:cs="Arial"/>
          <w:szCs w:val="22"/>
        </w:rPr>
        <w:t>El campo “</w:t>
      </w:r>
      <w:proofErr w:type="spellStart"/>
      <w:r w:rsidRPr="00CE1EA9">
        <w:rPr>
          <w:rFonts w:ascii="Arial" w:hAnsi="Arial" w:cs="Arial"/>
          <w:szCs w:val="22"/>
        </w:rPr>
        <w:t>NumeroOperacion</w:t>
      </w:r>
      <w:proofErr w:type="spellEnd"/>
      <w:r w:rsidRPr="00CE1EA9">
        <w:rPr>
          <w:rFonts w:ascii="Arial" w:hAnsi="Arial" w:cs="Arial"/>
          <w:szCs w:val="22"/>
        </w:rPr>
        <w:t xml:space="preserve">” debe ser llenado solo para el último día de cada mes y sólo cuando se reporta un saldo diferente de cero en los rubros 582 y 584 del catálogo de encaje legal. </w:t>
      </w:r>
    </w:p>
    <w:p w14:paraId="5004A4BA" w14:textId="77777777" w:rsidR="0043075E" w:rsidRPr="00CE1EA9" w:rsidRDefault="0043075E" w:rsidP="0043075E">
      <w:pPr>
        <w:pStyle w:val="Prrafodelista"/>
        <w:rPr>
          <w:rFonts w:ascii="Arial" w:hAnsi="Arial" w:cs="Arial"/>
          <w:sz w:val="22"/>
          <w:szCs w:val="22"/>
        </w:rPr>
      </w:pPr>
    </w:p>
    <w:p w14:paraId="5D30647C" w14:textId="4E5296AA" w:rsidR="0043075E" w:rsidRPr="00CE1EA9" w:rsidRDefault="0043075E" w:rsidP="0043075E">
      <w:pPr>
        <w:numPr>
          <w:ilvl w:val="0"/>
          <w:numId w:val="3"/>
        </w:numPr>
        <w:spacing w:line="240" w:lineRule="auto"/>
        <w:rPr>
          <w:rFonts w:ascii="Arial" w:hAnsi="Arial" w:cs="Arial"/>
          <w:szCs w:val="22"/>
        </w:rPr>
      </w:pPr>
      <w:r w:rsidRPr="00CE1EA9">
        <w:rPr>
          <w:rFonts w:ascii="Arial" w:hAnsi="Arial" w:cs="Arial"/>
          <w:szCs w:val="22"/>
        </w:rPr>
        <w:t>Si el valor del campo “Periodo” (del encabezado) empieza con “16” entonces, para los registros de la última fecha reportada en los que el valor del campo “</w:t>
      </w:r>
      <w:proofErr w:type="spellStart"/>
      <w:r w:rsidRPr="00CE1EA9">
        <w:rPr>
          <w:rFonts w:ascii="Arial" w:hAnsi="Arial" w:cs="Arial"/>
          <w:szCs w:val="22"/>
        </w:rPr>
        <w:t>CuentaCatalogoSUGEF</w:t>
      </w:r>
      <w:proofErr w:type="spellEnd"/>
      <w:r w:rsidRPr="00CE1EA9">
        <w:rPr>
          <w:rFonts w:ascii="Arial" w:hAnsi="Arial" w:cs="Arial"/>
          <w:szCs w:val="22"/>
        </w:rPr>
        <w:t xml:space="preserve">” es igual a: </w:t>
      </w:r>
    </w:p>
    <w:p w14:paraId="15F4451B" w14:textId="77777777" w:rsidR="0043075E" w:rsidRPr="00CE1EA9" w:rsidRDefault="0043075E" w:rsidP="0043075E">
      <w:pPr>
        <w:rPr>
          <w:noProof/>
          <w:szCs w:val="22"/>
          <w:lang w:eastAsia="es-CR"/>
        </w:rPr>
      </w:pPr>
    </w:p>
    <w:tbl>
      <w:tblPr>
        <w:tblW w:w="8006" w:type="dxa"/>
        <w:jc w:val="center"/>
        <w:tblCellMar>
          <w:left w:w="70" w:type="dxa"/>
          <w:right w:w="70" w:type="dxa"/>
        </w:tblCellMar>
        <w:tblLook w:val="04A0" w:firstRow="1" w:lastRow="0" w:firstColumn="1" w:lastColumn="0" w:noHBand="0" w:noVBand="1"/>
      </w:tblPr>
      <w:tblGrid>
        <w:gridCol w:w="1360"/>
        <w:gridCol w:w="1300"/>
        <w:gridCol w:w="1480"/>
        <w:gridCol w:w="1306"/>
        <w:gridCol w:w="1200"/>
        <w:gridCol w:w="1360"/>
      </w:tblGrid>
      <w:tr w:rsidR="0043075E" w:rsidRPr="003817FE" w14:paraId="0F9F85E4" w14:textId="77777777" w:rsidTr="004B71B3">
        <w:trPr>
          <w:trHeight w:val="315"/>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BDE12" w14:textId="77777777" w:rsidR="0043075E" w:rsidRPr="003817FE" w:rsidRDefault="0043075E" w:rsidP="004B71B3">
            <w:pPr>
              <w:rPr>
                <w:rFonts w:ascii="Calibri" w:hAnsi="Calibri" w:cs="Calibri"/>
                <w:color w:val="000000"/>
                <w:lang w:eastAsia="es-CR"/>
              </w:rPr>
            </w:pPr>
            <w:r w:rsidRPr="003817FE">
              <w:rPr>
                <w:noProof/>
                <w:szCs w:val="22"/>
                <w:lang w:eastAsia="es-CR"/>
              </w:rPr>
              <w:br w:type="page"/>
            </w:r>
            <w:r w:rsidRPr="003817FE">
              <w:rPr>
                <w:rFonts w:ascii="Calibri" w:hAnsi="Calibri" w:cs="Calibri"/>
                <w:color w:val="000000"/>
              </w:rPr>
              <w:t>111.01.1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D533A64" w14:textId="77777777" w:rsidR="0043075E" w:rsidRPr="003817FE" w:rsidRDefault="0043075E" w:rsidP="004B71B3">
            <w:pPr>
              <w:rPr>
                <w:rFonts w:ascii="Calibri" w:hAnsi="Calibri" w:cs="Calibri"/>
                <w:color w:val="000000"/>
              </w:rPr>
            </w:pPr>
            <w:r w:rsidRPr="003817FE">
              <w:rPr>
                <w:rFonts w:ascii="Calibri" w:hAnsi="Calibri" w:cs="Calibri"/>
                <w:color w:val="000000"/>
              </w:rPr>
              <w:t>211.01.1</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7CF41712" w14:textId="77777777" w:rsidR="0043075E" w:rsidRPr="003817FE" w:rsidRDefault="0043075E" w:rsidP="004B71B3">
            <w:pPr>
              <w:rPr>
                <w:rFonts w:ascii="Calibri" w:hAnsi="Calibri" w:cs="Calibri"/>
                <w:color w:val="000000"/>
              </w:rPr>
            </w:pPr>
            <w:r w:rsidRPr="003817FE">
              <w:rPr>
                <w:rFonts w:ascii="Calibri" w:hAnsi="Calibri" w:cs="Calibri"/>
                <w:color w:val="000000"/>
              </w:rPr>
              <w:t>213.01.1</w:t>
            </w:r>
          </w:p>
        </w:tc>
        <w:tc>
          <w:tcPr>
            <w:tcW w:w="1306" w:type="dxa"/>
            <w:tcBorders>
              <w:top w:val="single" w:sz="4" w:space="0" w:color="auto"/>
              <w:left w:val="nil"/>
              <w:bottom w:val="single" w:sz="4" w:space="0" w:color="auto"/>
              <w:right w:val="single" w:sz="4" w:space="0" w:color="auto"/>
            </w:tcBorders>
            <w:shd w:val="clear" w:color="auto" w:fill="auto"/>
            <w:noWrap/>
            <w:vAlign w:val="bottom"/>
            <w:hideMark/>
          </w:tcPr>
          <w:p w14:paraId="3B25FA69" w14:textId="77777777" w:rsidR="0043075E" w:rsidRPr="003817FE" w:rsidRDefault="0043075E" w:rsidP="004B71B3">
            <w:pPr>
              <w:rPr>
                <w:rFonts w:ascii="Calibri" w:hAnsi="Calibri" w:cs="Calibri"/>
                <w:color w:val="000000"/>
              </w:rPr>
            </w:pPr>
            <w:r w:rsidRPr="003817FE">
              <w:rPr>
                <w:rFonts w:ascii="Calibri" w:hAnsi="Calibri" w:cs="Calibri"/>
                <w:color w:val="000000"/>
              </w:rPr>
              <w:t>231.02.1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B046523" w14:textId="77777777" w:rsidR="0043075E" w:rsidRPr="003817FE" w:rsidRDefault="0043075E" w:rsidP="004B71B3">
            <w:pPr>
              <w:rPr>
                <w:rFonts w:ascii="Calibri" w:hAnsi="Calibri" w:cs="Calibri"/>
                <w:color w:val="000000"/>
              </w:rPr>
            </w:pPr>
            <w:r w:rsidRPr="003817FE">
              <w:rPr>
                <w:rFonts w:ascii="Calibri" w:hAnsi="Calibri" w:cs="Calibri"/>
                <w:color w:val="000000"/>
              </w:rPr>
              <w:t>232.14.1</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2A8C522" w14:textId="77777777" w:rsidR="0043075E" w:rsidRPr="003817FE" w:rsidRDefault="0043075E" w:rsidP="004B71B3">
            <w:pPr>
              <w:rPr>
                <w:rFonts w:ascii="Calibri" w:hAnsi="Calibri" w:cs="Calibri"/>
                <w:color w:val="000000"/>
              </w:rPr>
            </w:pPr>
            <w:r w:rsidRPr="003817FE">
              <w:rPr>
                <w:rFonts w:ascii="Calibri" w:hAnsi="Calibri" w:cs="Calibri"/>
                <w:color w:val="000000"/>
              </w:rPr>
              <w:t>214.03.1</w:t>
            </w:r>
          </w:p>
        </w:tc>
      </w:tr>
      <w:tr w:rsidR="0043075E" w:rsidRPr="003817FE" w14:paraId="61D73806" w14:textId="77777777" w:rsidTr="004B71B3">
        <w:trPr>
          <w:trHeight w:val="31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5E03BD0" w14:textId="77777777" w:rsidR="0043075E" w:rsidRPr="003817FE" w:rsidRDefault="0043075E" w:rsidP="004B71B3">
            <w:pPr>
              <w:rPr>
                <w:rFonts w:ascii="Calibri" w:hAnsi="Calibri" w:cs="Calibri"/>
                <w:color w:val="000000"/>
              </w:rPr>
            </w:pPr>
            <w:r w:rsidRPr="003817FE">
              <w:rPr>
                <w:rFonts w:ascii="Calibri" w:hAnsi="Calibri" w:cs="Calibri"/>
                <w:color w:val="000000"/>
              </w:rPr>
              <w:t>111.03.1</w:t>
            </w:r>
          </w:p>
        </w:tc>
        <w:tc>
          <w:tcPr>
            <w:tcW w:w="1300" w:type="dxa"/>
            <w:tcBorders>
              <w:top w:val="nil"/>
              <w:left w:val="nil"/>
              <w:bottom w:val="single" w:sz="4" w:space="0" w:color="auto"/>
              <w:right w:val="single" w:sz="4" w:space="0" w:color="auto"/>
            </w:tcBorders>
            <w:shd w:val="clear" w:color="auto" w:fill="auto"/>
            <w:noWrap/>
            <w:vAlign w:val="bottom"/>
            <w:hideMark/>
          </w:tcPr>
          <w:p w14:paraId="36639F69" w14:textId="77777777" w:rsidR="0043075E" w:rsidRPr="003817FE" w:rsidRDefault="0043075E" w:rsidP="004B71B3">
            <w:pPr>
              <w:rPr>
                <w:rFonts w:ascii="Calibri" w:hAnsi="Calibri" w:cs="Calibri"/>
                <w:color w:val="000000"/>
              </w:rPr>
            </w:pPr>
            <w:r w:rsidRPr="003817FE">
              <w:rPr>
                <w:rFonts w:ascii="Calibri" w:hAnsi="Calibri" w:cs="Calibri"/>
                <w:color w:val="000000"/>
              </w:rPr>
              <w:t>211.02.1</w:t>
            </w:r>
          </w:p>
        </w:tc>
        <w:tc>
          <w:tcPr>
            <w:tcW w:w="1480" w:type="dxa"/>
            <w:tcBorders>
              <w:top w:val="nil"/>
              <w:left w:val="nil"/>
              <w:bottom w:val="single" w:sz="4" w:space="0" w:color="auto"/>
              <w:right w:val="single" w:sz="4" w:space="0" w:color="auto"/>
            </w:tcBorders>
            <w:shd w:val="clear" w:color="auto" w:fill="auto"/>
            <w:noWrap/>
            <w:vAlign w:val="bottom"/>
            <w:hideMark/>
          </w:tcPr>
          <w:p w14:paraId="26E75AEF" w14:textId="77777777" w:rsidR="0043075E" w:rsidRPr="003817FE" w:rsidRDefault="0043075E" w:rsidP="004B71B3">
            <w:pPr>
              <w:rPr>
                <w:rFonts w:ascii="Calibri" w:hAnsi="Calibri" w:cs="Calibri"/>
                <w:color w:val="000000"/>
              </w:rPr>
            </w:pPr>
            <w:r w:rsidRPr="003817FE">
              <w:rPr>
                <w:rFonts w:ascii="Calibri" w:hAnsi="Calibri" w:cs="Calibri"/>
                <w:color w:val="000000"/>
              </w:rPr>
              <w:t>213.02.1</w:t>
            </w:r>
          </w:p>
        </w:tc>
        <w:tc>
          <w:tcPr>
            <w:tcW w:w="1306" w:type="dxa"/>
            <w:tcBorders>
              <w:top w:val="nil"/>
              <w:left w:val="nil"/>
              <w:bottom w:val="single" w:sz="4" w:space="0" w:color="auto"/>
              <w:right w:val="single" w:sz="4" w:space="0" w:color="auto"/>
            </w:tcBorders>
            <w:shd w:val="clear" w:color="auto" w:fill="auto"/>
            <w:noWrap/>
            <w:vAlign w:val="bottom"/>
            <w:hideMark/>
          </w:tcPr>
          <w:p w14:paraId="149849DC" w14:textId="77777777" w:rsidR="0043075E" w:rsidRPr="003817FE" w:rsidRDefault="0043075E" w:rsidP="004B71B3">
            <w:pPr>
              <w:rPr>
                <w:rFonts w:ascii="Calibri" w:hAnsi="Calibri" w:cs="Calibri"/>
                <w:color w:val="000000"/>
              </w:rPr>
            </w:pPr>
            <w:r w:rsidRPr="003817FE">
              <w:rPr>
                <w:rFonts w:ascii="Calibri" w:hAnsi="Calibri" w:cs="Calibri"/>
                <w:color w:val="000000"/>
              </w:rPr>
              <w:t>231.03.1</w:t>
            </w:r>
          </w:p>
        </w:tc>
        <w:tc>
          <w:tcPr>
            <w:tcW w:w="1200" w:type="dxa"/>
            <w:tcBorders>
              <w:top w:val="nil"/>
              <w:left w:val="nil"/>
              <w:bottom w:val="single" w:sz="4" w:space="0" w:color="auto"/>
              <w:right w:val="single" w:sz="4" w:space="0" w:color="auto"/>
            </w:tcBorders>
            <w:shd w:val="clear" w:color="auto" w:fill="auto"/>
            <w:noWrap/>
            <w:vAlign w:val="bottom"/>
            <w:hideMark/>
          </w:tcPr>
          <w:p w14:paraId="315637E4" w14:textId="77777777" w:rsidR="0043075E" w:rsidRPr="003817FE" w:rsidRDefault="0043075E" w:rsidP="004B71B3">
            <w:pPr>
              <w:rPr>
                <w:rFonts w:ascii="Calibri" w:hAnsi="Calibri" w:cs="Calibri"/>
                <w:color w:val="000000"/>
              </w:rPr>
            </w:pPr>
            <w:r w:rsidRPr="003817FE">
              <w:rPr>
                <w:rFonts w:ascii="Calibri" w:hAnsi="Calibri" w:cs="Calibri"/>
                <w:color w:val="000000"/>
              </w:rPr>
              <w:t>232.15.1</w:t>
            </w:r>
          </w:p>
        </w:tc>
        <w:tc>
          <w:tcPr>
            <w:tcW w:w="1360" w:type="dxa"/>
            <w:tcBorders>
              <w:top w:val="nil"/>
              <w:left w:val="nil"/>
              <w:bottom w:val="single" w:sz="4" w:space="0" w:color="auto"/>
              <w:right w:val="single" w:sz="4" w:space="0" w:color="auto"/>
            </w:tcBorders>
            <w:shd w:val="clear" w:color="auto" w:fill="auto"/>
            <w:noWrap/>
            <w:vAlign w:val="bottom"/>
            <w:hideMark/>
          </w:tcPr>
          <w:p w14:paraId="53AAFDCB" w14:textId="77777777" w:rsidR="0043075E" w:rsidRPr="003817FE" w:rsidRDefault="0043075E" w:rsidP="004B71B3">
            <w:pPr>
              <w:rPr>
                <w:rFonts w:ascii="Calibri" w:hAnsi="Calibri" w:cs="Calibri"/>
                <w:color w:val="000000"/>
              </w:rPr>
            </w:pPr>
            <w:r w:rsidRPr="003817FE">
              <w:rPr>
                <w:rFonts w:ascii="Calibri" w:hAnsi="Calibri" w:cs="Calibri"/>
                <w:color w:val="000000"/>
              </w:rPr>
              <w:t>234.03.1</w:t>
            </w:r>
          </w:p>
        </w:tc>
      </w:tr>
      <w:tr w:rsidR="0043075E" w:rsidRPr="003817FE" w14:paraId="1147066E" w14:textId="77777777" w:rsidTr="004B71B3">
        <w:trPr>
          <w:trHeight w:val="31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88D31DF" w14:textId="77777777" w:rsidR="0043075E" w:rsidRPr="003817FE" w:rsidRDefault="0043075E" w:rsidP="004B71B3">
            <w:pPr>
              <w:rPr>
                <w:rFonts w:ascii="Calibri" w:hAnsi="Calibri" w:cs="Calibri"/>
                <w:color w:val="000000"/>
              </w:rPr>
            </w:pPr>
            <w:r w:rsidRPr="003817FE">
              <w:rPr>
                <w:rFonts w:ascii="Calibri" w:hAnsi="Calibri" w:cs="Calibri"/>
                <w:color w:val="000000"/>
              </w:rPr>
              <w:t>113.01.1</w:t>
            </w:r>
          </w:p>
        </w:tc>
        <w:tc>
          <w:tcPr>
            <w:tcW w:w="1300" w:type="dxa"/>
            <w:tcBorders>
              <w:top w:val="nil"/>
              <w:left w:val="nil"/>
              <w:bottom w:val="single" w:sz="4" w:space="0" w:color="auto"/>
              <w:right w:val="single" w:sz="4" w:space="0" w:color="auto"/>
            </w:tcBorders>
            <w:shd w:val="clear" w:color="auto" w:fill="auto"/>
            <w:noWrap/>
            <w:vAlign w:val="bottom"/>
            <w:hideMark/>
          </w:tcPr>
          <w:p w14:paraId="7BBEFCDE" w14:textId="77777777" w:rsidR="0043075E" w:rsidRPr="003817FE" w:rsidRDefault="0043075E" w:rsidP="004B71B3">
            <w:pPr>
              <w:rPr>
                <w:rFonts w:ascii="Calibri" w:hAnsi="Calibri" w:cs="Calibri"/>
                <w:color w:val="000000"/>
              </w:rPr>
            </w:pPr>
            <w:r w:rsidRPr="003817FE">
              <w:rPr>
                <w:rFonts w:ascii="Calibri" w:hAnsi="Calibri" w:cs="Calibri"/>
                <w:color w:val="000000"/>
              </w:rPr>
              <w:t>211.03.1</w:t>
            </w:r>
          </w:p>
        </w:tc>
        <w:tc>
          <w:tcPr>
            <w:tcW w:w="1480" w:type="dxa"/>
            <w:tcBorders>
              <w:top w:val="nil"/>
              <w:left w:val="nil"/>
              <w:bottom w:val="single" w:sz="4" w:space="0" w:color="auto"/>
              <w:right w:val="single" w:sz="4" w:space="0" w:color="auto"/>
            </w:tcBorders>
            <w:shd w:val="clear" w:color="auto" w:fill="auto"/>
            <w:noWrap/>
            <w:vAlign w:val="bottom"/>
            <w:hideMark/>
          </w:tcPr>
          <w:p w14:paraId="68F7CE14" w14:textId="77777777" w:rsidR="0043075E" w:rsidRPr="003817FE" w:rsidRDefault="0043075E" w:rsidP="004B71B3">
            <w:pPr>
              <w:rPr>
                <w:rFonts w:ascii="Calibri" w:hAnsi="Calibri" w:cs="Calibri"/>
                <w:color w:val="000000"/>
              </w:rPr>
            </w:pPr>
            <w:r w:rsidRPr="003817FE">
              <w:rPr>
                <w:rFonts w:ascii="Calibri" w:hAnsi="Calibri" w:cs="Calibri"/>
                <w:color w:val="000000"/>
              </w:rPr>
              <w:t>213.12.1.01</w:t>
            </w:r>
          </w:p>
        </w:tc>
        <w:tc>
          <w:tcPr>
            <w:tcW w:w="1306" w:type="dxa"/>
            <w:tcBorders>
              <w:top w:val="nil"/>
              <w:left w:val="nil"/>
              <w:bottom w:val="single" w:sz="4" w:space="0" w:color="auto"/>
              <w:right w:val="single" w:sz="4" w:space="0" w:color="auto"/>
            </w:tcBorders>
            <w:shd w:val="clear" w:color="auto" w:fill="auto"/>
            <w:noWrap/>
            <w:vAlign w:val="bottom"/>
            <w:hideMark/>
          </w:tcPr>
          <w:p w14:paraId="05A9B1CE" w14:textId="77777777" w:rsidR="0043075E" w:rsidRPr="003817FE" w:rsidRDefault="0043075E" w:rsidP="004B71B3">
            <w:pPr>
              <w:rPr>
                <w:rFonts w:ascii="Calibri" w:hAnsi="Calibri" w:cs="Calibri"/>
                <w:color w:val="000000"/>
              </w:rPr>
            </w:pPr>
            <w:r w:rsidRPr="003817FE">
              <w:rPr>
                <w:rFonts w:ascii="Calibri" w:hAnsi="Calibri" w:cs="Calibri"/>
                <w:color w:val="000000"/>
              </w:rPr>
              <w:t>231.04.1</w:t>
            </w:r>
          </w:p>
        </w:tc>
        <w:tc>
          <w:tcPr>
            <w:tcW w:w="1200" w:type="dxa"/>
            <w:tcBorders>
              <w:top w:val="nil"/>
              <w:left w:val="nil"/>
              <w:bottom w:val="single" w:sz="4" w:space="0" w:color="auto"/>
              <w:right w:val="single" w:sz="4" w:space="0" w:color="auto"/>
            </w:tcBorders>
            <w:shd w:val="clear" w:color="auto" w:fill="auto"/>
            <w:noWrap/>
            <w:vAlign w:val="bottom"/>
            <w:hideMark/>
          </w:tcPr>
          <w:p w14:paraId="5A16EBD3" w14:textId="77777777" w:rsidR="0043075E" w:rsidRPr="003817FE" w:rsidRDefault="0043075E" w:rsidP="004B71B3">
            <w:pPr>
              <w:rPr>
                <w:rFonts w:ascii="Calibri" w:hAnsi="Calibri" w:cs="Calibri"/>
                <w:color w:val="000000"/>
              </w:rPr>
            </w:pPr>
            <w:r w:rsidRPr="003817FE">
              <w:rPr>
                <w:rFonts w:ascii="Calibri" w:hAnsi="Calibri" w:cs="Calibri"/>
                <w:color w:val="000000"/>
              </w:rPr>
              <w:t>232.16.1</w:t>
            </w:r>
          </w:p>
        </w:tc>
        <w:tc>
          <w:tcPr>
            <w:tcW w:w="1360" w:type="dxa"/>
            <w:tcBorders>
              <w:top w:val="nil"/>
              <w:left w:val="nil"/>
              <w:bottom w:val="single" w:sz="4" w:space="0" w:color="auto"/>
              <w:right w:val="single" w:sz="4" w:space="0" w:color="auto"/>
            </w:tcBorders>
            <w:shd w:val="clear" w:color="auto" w:fill="auto"/>
            <w:noWrap/>
            <w:vAlign w:val="bottom"/>
            <w:hideMark/>
          </w:tcPr>
          <w:p w14:paraId="3C61DC23" w14:textId="77777777" w:rsidR="0043075E" w:rsidRPr="003817FE" w:rsidRDefault="0043075E" w:rsidP="004B71B3">
            <w:pPr>
              <w:rPr>
                <w:rFonts w:ascii="Calibri" w:hAnsi="Calibri" w:cs="Calibri"/>
                <w:color w:val="000000"/>
              </w:rPr>
            </w:pPr>
            <w:r w:rsidRPr="003817FE">
              <w:rPr>
                <w:rFonts w:ascii="Calibri" w:hAnsi="Calibri" w:cs="Calibri"/>
                <w:color w:val="000000"/>
              </w:rPr>
              <w:t>231.06.1</w:t>
            </w:r>
          </w:p>
        </w:tc>
      </w:tr>
      <w:tr w:rsidR="0043075E" w:rsidRPr="003817FE" w14:paraId="15F4F0DF" w14:textId="77777777" w:rsidTr="003817FE">
        <w:trPr>
          <w:trHeight w:val="31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CCE6A06" w14:textId="77777777" w:rsidR="0043075E" w:rsidRPr="003817FE" w:rsidRDefault="0043075E" w:rsidP="004B71B3">
            <w:pPr>
              <w:rPr>
                <w:rFonts w:ascii="Calibri" w:hAnsi="Calibri" w:cs="Calibri"/>
                <w:color w:val="000000"/>
              </w:rPr>
            </w:pPr>
            <w:r w:rsidRPr="003817FE">
              <w:rPr>
                <w:rFonts w:ascii="Calibri" w:hAnsi="Calibri" w:cs="Calibri"/>
                <w:color w:val="000000"/>
              </w:rPr>
              <w:t>113.02.1</w:t>
            </w:r>
          </w:p>
        </w:tc>
        <w:tc>
          <w:tcPr>
            <w:tcW w:w="1300" w:type="dxa"/>
            <w:tcBorders>
              <w:top w:val="nil"/>
              <w:left w:val="nil"/>
              <w:bottom w:val="single" w:sz="4" w:space="0" w:color="auto"/>
              <w:right w:val="single" w:sz="4" w:space="0" w:color="auto"/>
            </w:tcBorders>
            <w:shd w:val="clear" w:color="auto" w:fill="auto"/>
            <w:noWrap/>
            <w:vAlign w:val="bottom"/>
            <w:hideMark/>
          </w:tcPr>
          <w:p w14:paraId="45C64DA2" w14:textId="77777777" w:rsidR="0043075E" w:rsidRPr="003817FE" w:rsidRDefault="0043075E" w:rsidP="004B71B3">
            <w:pPr>
              <w:rPr>
                <w:rFonts w:ascii="Calibri" w:hAnsi="Calibri" w:cs="Calibri"/>
                <w:color w:val="000000"/>
              </w:rPr>
            </w:pPr>
            <w:r w:rsidRPr="003817FE">
              <w:rPr>
                <w:rFonts w:ascii="Calibri" w:hAnsi="Calibri" w:cs="Calibri"/>
                <w:color w:val="000000"/>
              </w:rPr>
              <w:t>211.04.1</w:t>
            </w:r>
          </w:p>
        </w:tc>
        <w:tc>
          <w:tcPr>
            <w:tcW w:w="1480" w:type="dxa"/>
            <w:tcBorders>
              <w:top w:val="nil"/>
              <w:left w:val="nil"/>
              <w:bottom w:val="single" w:sz="4" w:space="0" w:color="auto"/>
              <w:right w:val="single" w:sz="4" w:space="0" w:color="auto"/>
            </w:tcBorders>
            <w:shd w:val="clear" w:color="auto" w:fill="auto"/>
            <w:noWrap/>
            <w:vAlign w:val="bottom"/>
            <w:hideMark/>
          </w:tcPr>
          <w:p w14:paraId="639D1797" w14:textId="77777777" w:rsidR="0043075E" w:rsidRPr="003817FE" w:rsidRDefault="0043075E" w:rsidP="004B71B3">
            <w:pPr>
              <w:rPr>
                <w:rFonts w:ascii="Calibri" w:hAnsi="Calibri" w:cs="Calibri"/>
                <w:color w:val="000000"/>
              </w:rPr>
            </w:pPr>
            <w:r w:rsidRPr="003817FE">
              <w:rPr>
                <w:rFonts w:ascii="Calibri" w:hAnsi="Calibri" w:cs="Calibri"/>
                <w:color w:val="000000"/>
              </w:rPr>
              <w:t>213.13.1.01</w:t>
            </w:r>
          </w:p>
        </w:tc>
        <w:tc>
          <w:tcPr>
            <w:tcW w:w="1306" w:type="dxa"/>
            <w:tcBorders>
              <w:top w:val="nil"/>
              <w:left w:val="nil"/>
              <w:bottom w:val="single" w:sz="4" w:space="0" w:color="auto"/>
              <w:right w:val="single" w:sz="4" w:space="0" w:color="auto"/>
            </w:tcBorders>
            <w:shd w:val="clear" w:color="auto" w:fill="auto"/>
            <w:noWrap/>
            <w:vAlign w:val="bottom"/>
            <w:hideMark/>
          </w:tcPr>
          <w:p w14:paraId="1C9EF099" w14:textId="77777777" w:rsidR="0043075E" w:rsidRPr="003817FE" w:rsidRDefault="0043075E" w:rsidP="004B71B3">
            <w:pPr>
              <w:rPr>
                <w:rFonts w:ascii="Calibri" w:hAnsi="Calibri" w:cs="Calibri"/>
                <w:color w:val="000000"/>
              </w:rPr>
            </w:pPr>
            <w:r w:rsidRPr="003817FE">
              <w:rPr>
                <w:rFonts w:ascii="Calibri" w:hAnsi="Calibri" w:cs="Calibri"/>
                <w:color w:val="000000"/>
              </w:rPr>
              <w:t>232.23.1.01</w:t>
            </w:r>
          </w:p>
        </w:tc>
        <w:tc>
          <w:tcPr>
            <w:tcW w:w="1200" w:type="dxa"/>
            <w:tcBorders>
              <w:top w:val="nil"/>
              <w:left w:val="nil"/>
              <w:bottom w:val="single" w:sz="4" w:space="0" w:color="auto"/>
              <w:right w:val="single" w:sz="4" w:space="0" w:color="auto"/>
            </w:tcBorders>
            <w:shd w:val="clear" w:color="auto" w:fill="auto"/>
            <w:noWrap/>
            <w:vAlign w:val="bottom"/>
            <w:hideMark/>
          </w:tcPr>
          <w:p w14:paraId="1880D0E9" w14:textId="77777777" w:rsidR="0043075E" w:rsidRPr="003817FE" w:rsidRDefault="0043075E" w:rsidP="004B71B3">
            <w:pPr>
              <w:rPr>
                <w:rFonts w:ascii="Calibri" w:hAnsi="Calibri" w:cs="Calibri"/>
                <w:color w:val="000000"/>
              </w:rPr>
            </w:pPr>
            <w:r w:rsidRPr="003817FE">
              <w:rPr>
                <w:rFonts w:ascii="Calibri" w:hAnsi="Calibri" w:cs="Calibri"/>
                <w:color w:val="000000"/>
              </w:rPr>
              <w:t>232.18.1</w:t>
            </w:r>
          </w:p>
        </w:tc>
        <w:tc>
          <w:tcPr>
            <w:tcW w:w="1360" w:type="dxa"/>
            <w:tcBorders>
              <w:top w:val="nil"/>
              <w:left w:val="nil"/>
              <w:bottom w:val="single" w:sz="4" w:space="0" w:color="auto"/>
              <w:right w:val="single" w:sz="4" w:space="0" w:color="auto"/>
            </w:tcBorders>
            <w:shd w:val="clear" w:color="auto" w:fill="auto"/>
            <w:noWrap/>
            <w:vAlign w:val="bottom"/>
            <w:hideMark/>
          </w:tcPr>
          <w:p w14:paraId="20DB3E62" w14:textId="77777777" w:rsidR="0043075E" w:rsidRPr="003817FE" w:rsidRDefault="0043075E" w:rsidP="004B71B3">
            <w:pPr>
              <w:rPr>
                <w:rFonts w:ascii="Calibri" w:hAnsi="Calibri" w:cs="Calibri"/>
                <w:color w:val="000000"/>
              </w:rPr>
            </w:pPr>
            <w:r w:rsidRPr="003817FE">
              <w:rPr>
                <w:rFonts w:ascii="Calibri" w:hAnsi="Calibri" w:cs="Calibri"/>
                <w:color w:val="000000"/>
              </w:rPr>
              <w:t>232.11.1</w:t>
            </w:r>
          </w:p>
        </w:tc>
      </w:tr>
      <w:tr w:rsidR="0043075E" w:rsidRPr="003817FE" w14:paraId="6F864982" w14:textId="77777777" w:rsidTr="004B71B3">
        <w:trPr>
          <w:trHeight w:val="31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0C9687C" w14:textId="77777777" w:rsidR="0043075E" w:rsidRPr="003817FE" w:rsidRDefault="0043075E" w:rsidP="004B71B3">
            <w:pPr>
              <w:rPr>
                <w:rFonts w:ascii="Calibri" w:hAnsi="Calibri" w:cs="Calibri"/>
                <w:color w:val="000000"/>
              </w:rPr>
            </w:pPr>
            <w:r w:rsidRPr="003817FE">
              <w:rPr>
                <w:rFonts w:ascii="Calibri" w:hAnsi="Calibri" w:cs="Calibri"/>
                <w:color w:val="000000"/>
              </w:rPr>
              <w:t>113.05.1</w:t>
            </w:r>
          </w:p>
        </w:tc>
        <w:tc>
          <w:tcPr>
            <w:tcW w:w="1300" w:type="dxa"/>
            <w:tcBorders>
              <w:top w:val="nil"/>
              <w:left w:val="nil"/>
              <w:bottom w:val="single" w:sz="4" w:space="0" w:color="auto"/>
              <w:right w:val="single" w:sz="4" w:space="0" w:color="auto"/>
            </w:tcBorders>
            <w:shd w:val="clear" w:color="auto" w:fill="auto"/>
            <w:noWrap/>
            <w:vAlign w:val="bottom"/>
            <w:hideMark/>
          </w:tcPr>
          <w:p w14:paraId="79BA5634" w14:textId="77777777" w:rsidR="0043075E" w:rsidRPr="003817FE" w:rsidRDefault="0043075E" w:rsidP="004B71B3">
            <w:pPr>
              <w:rPr>
                <w:rFonts w:ascii="Calibri" w:hAnsi="Calibri" w:cs="Calibri"/>
                <w:color w:val="000000"/>
              </w:rPr>
            </w:pPr>
            <w:r w:rsidRPr="003817FE">
              <w:rPr>
                <w:rFonts w:ascii="Calibri" w:hAnsi="Calibri" w:cs="Calibri"/>
                <w:color w:val="000000"/>
              </w:rPr>
              <w:t>211.06.1</w:t>
            </w:r>
          </w:p>
        </w:tc>
        <w:tc>
          <w:tcPr>
            <w:tcW w:w="1480" w:type="dxa"/>
            <w:tcBorders>
              <w:top w:val="nil"/>
              <w:left w:val="nil"/>
              <w:bottom w:val="single" w:sz="4" w:space="0" w:color="auto"/>
              <w:right w:val="single" w:sz="4" w:space="0" w:color="auto"/>
            </w:tcBorders>
            <w:shd w:val="clear" w:color="auto" w:fill="auto"/>
            <w:noWrap/>
            <w:vAlign w:val="bottom"/>
            <w:hideMark/>
          </w:tcPr>
          <w:p w14:paraId="7C89FE26" w14:textId="77777777" w:rsidR="0043075E" w:rsidRPr="003817FE" w:rsidRDefault="0043075E" w:rsidP="004B71B3">
            <w:pPr>
              <w:rPr>
                <w:rFonts w:ascii="Calibri" w:hAnsi="Calibri" w:cs="Calibri"/>
                <w:color w:val="000000"/>
              </w:rPr>
            </w:pPr>
            <w:r w:rsidRPr="003817FE">
              <w:rPr>
                <w:rFonts w:ascii="Calibri" w:hAnsi="Calibri" w:cs="Calibri"/>
                <w:color w:val="000000"/>
              </w:rPr>
              <w:t>213.14.1.01</w:t>
            </w:r>
          </w:p>
        </w:tc>
        <w:tc>
          <w:tcPr>
            <w:tcW w:w="1306" w:type="dxa"/>
            <w:tcBorders>
              <w:top w:val="nil"/>
              <w:left w:val="nil"/>
              <w:bottom w:val="single" w:sz="4" w:space="0" w:color="auto"/>
              <w:right w:val="single" w:sz="4" w:space="0" w:color="auto"/>
            </w:tcBorders>
            <w:shd w:val="clear" w:color="auto" w:fill="auto"/>
            <w:noWrap/>
            <w:vAlign w:val="bottom"/>
            <w:hideMark/>
          </w:tcPr>
          <w:p w14:paraId="54E80259" w14:textId="77777777" w:rsidR="0043075E" w:rsidRPr="003817FE" w:rsidRDefault="0043075E" w:rsidP="004B71B3">
            <w:pPr>
              <w:rPr>
                <w:rFonts w:ascii="Calibri" w:hAnsi="Calibri" w:cs="Calibri"/>
                <w:color w:val="000000"/>
              </w:rPr>
            </w:pPr>
            <w:r w:rsidRPr="003817FE">
              <w:rPr>
                <w:rFonts w:ascii="Calibri" w:hAnsi="Calibri" w:cs="Calibri"/>
                <w:color w:val="000000"/>
              </w:rPr>
              <w:t>231.09.1</w:t>
            </w:r>
          </w:p>
        </w:tc>
        <w:tc>
          <w:tcPr>
            <w:tcW w:w="1200" w:type="dxa"/>
            <w:tcBorders>
              <w:top w:val="nil"/>
              <w:left w:val="nil"/>
              <w:bottom w:val="single" w:sz="4" w:space="0" w:color="auto"/>
              <w:right w:val="single" w:sz="4" w:space="0" w:color="auto"/>
            </w:tcBorders>
            <w:shd w:val="clear" w:color="auto" w:fill="auto"/>
            <w:noWrap/>
            <w:vAlign w:val="bottom"/>
            <w:hideMark/>
          </w:tcPr>
          <w:p w14:paraId="63AEE4A0" w14:textId="77777777" w:rsidR="0043075E" w:rsidRPr="003817FE" w:rsidRDefault="0043075E" w:rsidP="004B71B3">
            <w:pPr>
              <w:rPr>
                <w:rFonts w:ascii="Calibri" w:hAnsi="Calibri" w:cs="Calibri"/>
                <w:color w:val="000000"/>
              </w:rPr>
            </w:pPr>
            <w:r w:rsidRPr="003817FE">
              <w:rPr>
                <w:rFonts w:ascii="Calibri" w:hAnsi="Calibri" w:cs="Calibri"/>
                <w:color w:val="000000"/>
              </w:rPr>
              <w:t>233.01.1</w:t>
            </w:r>
          </w:p>
        </w:tc>
        <w:tc>
          <w:tcPr>
            <w:tcW w:w="1360" w:type="dxa"/>
            <w:tcBorders>
              <w:top w:val="nil"/>
              <w:left w:val="nil"/>
              <w:bottom w:val="single" w:sz="4" w:space="0" w:color="auto"/>
              <w:right w:val="single" w:sz="4" w:space="0" w:color="auto"/>
            </w:tcBorders>
            <w:shd w:val="clear" w:color="auto" w:fill="auto"/>
            <w:noWrap/>
            <w:vAlign w:val="bottom"/>
            <w:hideMark/>
          </w:tcPr>
          <w:p w14:paraId="4785B53A" w14:textId="77777777" w:rsidR="0043075E" w:rsidRPr="003817FE" w:rsidRDefault="0043075E" w:rsidP="004B71B3">
            <w:pPr>
              <w:rPr>
                <w:rFonts w:ascii="Calibri" w:hAnsi="Calibri" w:cs="Calibri"/>
                <w:color w:val="000000"/>
              </w:rPr>
            </w:pPr>
            <w:r w:rsidRPr="003817FE">
              <w:rPr>
                <w:rFonts w:ascii="Calibri" w:hAnsi="Calibri" w:cs="Calibri"/>
                <w:color w:val="000000"/>
              </w:rPr>
              <w:t>233.02.1</w:t>
            </w:r>
          </w:p>
        </w:tc>
      </w:tr>
      <w:tr w:rsidR="0043075E" w:rsidRPr="003817FE" w14:paraId="6FC2F3A1" w14:textId="77777777" w:rsidTr="004B71B3">
        <w:trPr>
          <w:trHeight w:val="31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DBEFF75" w14:textId="77777777" w:rsidR="0043075E" w:rsidRPr="003817FE" w:rsidRDefault="0043075E" w:rsidP="004B71B3">
            <w:pPr>
              <w:rPr>
                <w:rFonts w:ascii="Calibri" w:hAnsi="Calibri" w:cs="Calibri"/>
                <w:color w:val="000000"/>
              </w:rPr>
            </w:pPr>
            <w:r w:rsidRPr="003817FE">
              <w:rPr>
                <w:rFonts w:ascii="Calibri" w:hAnsi="Calibri" w:cs="Calibri"/>
                <w:color w:val="000000"/>
              </w:rPr>
              <w:t>113.06.1</w:t>
            </w:r>
          </w:p>
        </w:tc>
        <w:tc>
          <w:tcPr>
            <w:tcW w:w="1300" w:type="dxa"/>
            <w:tcBorders>
              <w:top w:val="nil"/>
              <w:left w:val="nil"/>
              <w:bottom w:val="single" w:sz="4" w:space="0" w:color="auto"/>
              <w:right w:val="single" w:sz="4" w:space="0" w:color="auto"/>
            </w:tcBorders>
            <w:shd w:val="clear" w:color="auto" w:fill="auto"/>
            <w:noWrap/>
            <w:vAlign w:val="bottom"/>
            <w:hideMark/>
          </w:tcPr>
          <w:p w14:paraId="735AEF76" w14:textId="77777777" w:rsidR="0043075E" w:rsidRPr="003817FE" w:rsidRDefault="0043075E" w:rsidP="004B71B3">
            <w:pPr>
              <w:rPr>
                <w:rFonts w:ascii="Calibri" w:hAnsi="Calibri" w:cs="Calibri"/>
                <w:color w:val="000000"/>
              </w:rPr>
            </w:pPr>
            <w:r w:rsidRPr="003817FE">
              <w:rPr>
                <w:rFonts w:ascii="Calibri" w:hAnsi="Calibri" w:cs="Calibri"/>
                <w:color w:val="000000"/>
              </w:rPr>
              <w:t>211.99.1</w:t>
            </w:r>
          </w:p>
        </w:tc>
        <w:tc>
          <w:tcPr>
            <w:tcW w:w="1480" w:type="dxa"/>
            <w:tcBorders>
              <w:top w:val="nil"/>
              <w:left w:val="nil"/>
              <w:bottom w:val="single" w:sz="4" w:space="0" w:color="auto"/>
              <w:right w:val="single" w:sz="4" w:space="0" w:color="auto"/>
            </w:tcBorders>
            <w:shd w:val="clear" w:color="auto" w:fill="auto"/>
            <w:noWrap/>
            <w:vAlign w:val="bottom"/>
            <w:hideMark/>
          </w:tcPr>
          <w:p w14:paraId="02A17868" w14:textId="77777777" w:rsidR="0043075E" w:rsidRPr="003817FE" w:rsidRDefault="0043075E" w:rsidP="004B71B3">
            <w:pPr>
              <w:rPr>
                <w:rFonts w:ascii="Calibri" w:hAnsi="Calibri" w:cs="Calibri"/>
                <w:color w:val="000000"/>
              </w:rPr>
            </w:pPr>
            <w:r w:rsidRPr="003817FE">
              <w:rPr>
                <w:rFonts w:ascii="Calibri" w:hAnsi="Calibri" w:cs="Calibri"/>
                <w:color w:val="000000"/>
              </w:rPr>
              <w:t>215.01.1</w:t>
            </w:r>
          </w:p>
        </w:tc>
        <w:tc>
          <w:tcPr>
            <w:tcW w:w="1306" w:type="dxa"/>
            <w:tcBorders>
              <w:top w:val="nil"/>
              <w:left w:val="nil"/>
              <w:bottom w:val="single" w:sz="4" w:space="0" w:color="auto"/>
              <w:right w:val="single" w:sz="4" w:space="0" w:color="auto"/>
            </w:tcBorders>
            <w:shd w:val="clear" w:color="auto" w:fill="auto"/>
            <w:noWrap/>
            <w:vAlign w:val="bottom"/>
            <w:hideMark/>
          </w:tcPr>
          <w:p w14:paraId="0794EF0C" w14:textId="77777777" w:rsidR="0043075E" w:rsidRPr="003817FE" w:rsidRDefault="0043075E" w:rsidP="004B71B3">
            <w:pPr>
              <w:rPr>
                <w:rFonts w:ascii="Calibri" w:hAnsi="Calibri" w:cs="Calibri"/>
                <w:color w:val="000000"/>
              </w:rPr>
            </w:pPr>
            <w:r w:rsidRPr="003817FE">
              <w:rPr>
                <w:rFonts w:ascii="Calibri" w:hAnsi="Calibri" w:cs="Calibri"/>
                <w:color w:val="000000"/>
              </w:rPr>
              <w:t>231.11.1</w:t>
            </w:r>
          </w:p>
        </w:tc>
        <w:tc>
          <w:tcPr>
            <w:tcW w:w="1200" w:type="dxa"/>
            <w:tcBorders>
              <w:top w:val="nil"/>
              <w:left w:val="nil"/>
              <w:bottom w:val="single" w:sz="4" w:space="0" w:color="auto"/>
              <w:right w:val="single" w:sz="4" w:space="0" w:color="auto"/>
            </w:tcBorders>
            <w:shd w:val="clear" w:color="auto" w:fill="auto"/>
            <w:noWrap/>
            <w:vAlign w:val="bottom"/>
            <w:hideMark/>
          </w:tcPr>
          <w:p w14:paraId="77A35ADA" w14:textId="77777777" w:rsidR="0043075E" w:rsidRPr="003817FE" w:rsidRDefault="0043075E" w:rsidP="004B71B3">
            <w:pPr>
              <w:rPr>
                <w:rFonts w:ascii="Calibri" w:hAnsi="Calibri" w:cs="Calibri"/>
                <w:color w:val="000000"/>
              </w:rPr>
            </w:pPr>
            <w:r w:rsidRPr="003817FE">
              <w:rPr>
                <w:rFonts w:ascii="Calibri" w:hAnsi="Calibri" w:cs="Calibri"/>
                <w:color w:val="000000"/>
              </w:rPr>
              <w:t>242.06.1</w:t>
            </w:r>
          </w:p>
        </w:tc>
        <w:tc>
          <w:tcPr>
            <w:tcW w:w="1360" w:type="dxa"/>
            <w:tcBorders>
              <w:top w:val="nil"/>
              <w:left w:val="nil"/>
              <w:bottom w:val="single" w:sz="4" w:space="0" w:color="auto"/>
              <w:right w:val="single" w:sz="4" w:space="0" w:color="auto"/>
            </w:tcBorders>
            <w:shd w:val="clear" w:color="auto" w:fill="auto"/>
            <w:noWrap/>
            <w:vAlign w:val="bottom"/>
            <w:hideMark/>
          </w:tcPr>
          <w:p w14:paraId="50E15692" w14:textId="77777777" w:rsidR="0043075E" w:rsidRPr="003817FE" w:rsidRDefault="0043075E" w:rsidP="004B71B3">
            <w:pPr>
              <w:rPr>
                <w:rFonts w:ascii="Calibri" w:hAnsi="Calibri" w:cs="Calibri"/>
                <w:color w:val="000000"/>
              </w:rPr>
            </w:pPr>
            <w:r w:rsidRPr="003817FE">
              <w:rPr>
                <w:rFonts w:ascii="Calibri" w:hAnsi="Calibri" w:cs="Calibri"/>
                <w:color w:val="000000"/>
              </w:rPr>
              <w:t>233.03.1</w:t>
            </w:r>
          </w:p>
        </w:tc>
      </w:tr>
      <w:tr w:rsidR="0043075E" w:rsidRPr="003817FE" w14:paraId="298B5EA7" w14:textId="77777777" w:rsidTr="004B71B3">
        <w:trPr>
          <w:trHeight w:val="31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5096A77" w14:textId="77777777" w:rsidR="0043075E" w:rsidRPr="003817FE" w:rsidRDefault="0043075E" w:rsidP="004B71B3">
            <w:pPr>
              <w:rPr>
                <w:rFonts w:ascii="Calibri" w:hAnsi="Calibri" w:cs="Calibri"/>
                <w:color w:val="000000"/>
              </w:rPr>
            </w:pPr>
            <w:r w:rsidRPr="003817FE">
              <w:rPr>
                <w:rFonts w:ascii="Calibri" w:hAnsi="Calibri" w:cs="Calibri"/>
                <w:color w:val="000000"/>
              </w:rPr>
              <w:t>122.14.1</w:t>
            </w:r>
          </w:p>
        </w:tc>
        <w:tc>
          <w:tcPr>
            <w:tcW w:w="1300" w:type="dxa"/>
            <w:tcBorders>
              <w:top w:val="nil"/>
              <w:left w:val="nil"/>
              <w:bottom w:val="single" w:sz="4" w:space="0" w:color="auto"/>
              <w:right w:val="single" w:sz="4" w:space="0" w:color="auto"/>
            </w:tcBorders>
            <w:shd w:val="clear" w:color="auto" w:fill="auto"/>
            <w:noWrap/>
            <w:vAlign w:val="bottom"/>
            <w:hideMark/>
          </w:tcPr>
          <w:p w14:paraId="75461E2F" w14:textId="77777777" w:rsidR="0043075E" w:rsidRPr="003817FE" w:rsidRDefault="0043075E" w:rsidP="004B71B3">
            <w:pPr>
              <w:rPr>
                <w:rFonts w:ascii="Calibri" w:hAnsi="Calibri" w:cs="Calibri"/>
                <w:color w:val="000000"/>
              </w:rPr>
            </w:pPr>
            <w:r w:rsidRPr="003817FE">
              <w:rPr>
                <w:rFonts w:ascii="Calibri" w:hAnsi="Calibri" w:cs="Calibri"/>
                <w:color w:val="000000"/>
              </w:rPr>
              <w:t>212.03.1</w:t>
            </w:r>
          </w:p>
        </w:tc>
        <w:tc>
          <w:tcPr>
            <w:tcW w:w="1480" w:type="dxa"/>
            <w:tcBorders>
              <w:top w:val="nil"/>
              <w:left w:val="nil"/>
              <w:bottom w:val="single" w:sz="4" w:space="0" w:color="auto"/>
              <w:right w:val="single" w:sz="4" w:space="0" w:color="auto"/>
            </w:tcBorders>
            <w:shd w:val="clear" w:color="auto" w:fill="auto"/>
            <w:noWrap/>
            <w:vAlign w:val="bottom"/>
            <w:hideMark/>
          </w:tcPr>
          <w:p w14:paraId="1E00F1CE" w14:textId="77777777" w:rsidR="0043075E" w:rsidRPr="003817FE" w:rsidRDefault="0043075E" w:rsidP="004B71B3">
            <w:pPr>
              <w:rPr>
                <w:rFonts w:ascii="Calibri" w:hAnsi="Calibri" w:cs="Calibri"/>
                <w:color w:val="000000"/>
              </w:rPr>
            </w:pPr>
            <w:r w:rsidRPr="003817FE">
              <w:rPr>
                <w:rFonts w:ascii="Calibri" w:hAnsi="Calibri" w:cs="Calibri"/>
                <w:color w:val="000000"/>
              </w:rPr>
              <w:t>215.02.1</w:t>
            </w:r>
          </w:p>
        </w:tc>
        <w:tc>
          <w:tcPr>
            <w:tcW w:w="1306" w:type="dxa"/>
            <w:tcBorders>
              <w:top w:val="nil"/>
              <w:left w:val="nil"/>
              <w:bottom w:val="single" w:sz="4" w:space="0" w:color="auto"/>
              <w:right w:val="single" w:sz="4" w:space="0" w:color="auto"/>
            </w:tcBorders>
            <w:shd w:val="clear" w:color="auto" w:fill="auto"/>
            <w:noWrap/>
            <w:vAlign w:val="bottom"/>
            <w:hideMark/>
          </w:tcPr>
          <w:p w14:paraId="254921B6" w14:textId="77777777" w:rsidR="0043075E" w:rsidRPr="003817FE" w:rsidRDefault="0043075E" w:rsidP="004B71B3">
            <w:pPr>
              <w:rPr>
                <w:rFonts w:ascii="Calibri" w:hAnsi="Calibri" w:cs="Calibri"/>
                <w:color w:val="000000"/>
              </w:rPr>
            </w:pPr>
            <w:r w:rsidRPr="003817FE">
              <w:rPr>
                <w:rFonts w:ascii="Calibri" w:hAnsi="Calibri" w:cs="Calibri"/>
                <w:color w:val="000000"/>
              </w:rPr>
              <w:t>232.01.1.01</w:t>
            </w:r>
          </w:p>
        </w:tc>
        <w:tc>
          <w:tcPr>
            <w:tcW w:w="1200" w:type="dxa"/>
            <w:tcBorders>
              <w:top w:val="nil"/>
              <w:left w:val="nil"/>
              <w:bottom w:val="single" w:sz="4" w:space="0" w:color="auto"/>
              <w:right w:val="single" w:sz="4" w:space="0" w:color="auto"/>
            </w:tcBorders>
            <w:shd w:val="clear" w:color="auto" w:fill="auto"/>
            <w:noWrap/>
            <w:vAlign w:val="bottom"/>
            <w:hideMark/>
          </w:tcPr>
          <w:p w14:paraId="019F0D9A" w14:textId="77777777" w:rsidR="0043075E" w:rsidRPr="003817FE" w:rsidRDefault="0043075E" w:rsidP="004B71B3">
            <w:pPr>
              <w:rPr>
                <w:rFonts w:ascii="Calibri" w:hAnsi="Calibri" w:cs="Calibri"/>
                <w:color w:val="000000"/>
              </w:rPr>
            </w:pPr>
            <w:r w:rsidRPr="003817FE">
              <w:rPr>
                <w:rFonts w:ascii="Calibri" w:hAnsi="Calibri" w:cs="Calibri"/>
                <w:color w:val="000000"/>
              </w:rPr>
              <w:t>242.07.1</w:t>
            </w:r>
          </w:p>
        </w:tc>
        <w:tc>
          <w:tcPr>
            <w:tcW w:w="1360" w:type="dxa"/>
            <w:tcBorders>
              <w:top w:val="nil"/>
              <w:left w:val="nil"/>
              <w:bottom w:val="single" w:sz="4" w:space="0" w:color="auto"/>
              <w:right w:val="single" w:sz="4" w:space="0" w:color="auto"/>
            </w:tcBorders>
            <w:shd w:val="clear" w:color="auto" w:fill="auto"/>
            <w:noWrap/>
            <w:vAlign w:val="bottom"/>
            <w:hideMark/>
          </w:tcPr>
          <w:p w14:paraId="4DD96F30" w14:textId="77777777" w:rsidR="0043075E" w:rsidRPr="003817FE" w:rsidRDefault="0043075E" w:rsidP="004B71B3">
            <w:pPr>
              <w:rPr>
                <w:rFonts w:ascii="Calibri" w:hAnsi="Calibri" w:cs="Calibri"/>
                <w:color w:val="000000"/>
              </w:rPr>
            </w:pPr>
            <w:r w:rsidRPr="003817FE">
              <w:rPr>
                <w:rFonts w:ascii="Calibri" w:hAnsi="Calibri" w:cs="Calibri"/>
                <w:color w:val="000000"/>
              </w:rPr>
              <w:t>233.04.1</w:t>
            </w:r>
          </w:p>
        </w:tc>
      </w:tr>
      <w:tr w:rsidR="0043075E" w:rsidRPr="003817FE" w14:paraId="4DAC0A7A" w14:textId="77777777" w:rsidTr="003817FE">
        <w:trPr>
          <w:trHeight w:val="31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2BB0648" w14:textId="77777777" w:rsidR="0043075E" w:rsidRPr="003817FE" w:rsidRDefault="0043075E" w:rsidP="004B71B3">
            <w:pPr>
              <w:rPr>
                <w:rFonts w:ascii="Calibri" w:hAnsi="Calibri" w:cs="Calibri"/>
                <w:color w:val="000000"/>
              </w:rPr>
            </w:pPr>
            <w:r w:rsidRPr="003817FE">
              <w:rPr>
                <w:rFonts w:ascii="Calibri" w:hAnsi="Calibri" w:cs="Calibri"/>
                <w:color w:val="000000"/>
              </w:rPr>
              <w:t>131.32.1.41</w:t>
            </w:r>
          </w:p>
        </w:tc>
        <w:tc>
          <w:tcPr>
            <w:tcW w:w="1300" w:type="dxa"/>
            <w:tcBorders>
              <w:top w:val="nil"/>
              <w:left w:val="nil"/>
              <w:bottom w:val="single" w:sz="4" w:space="0" w:color="auto"/>
              <w:right w:val="single" w:sz="4" w:space="0" w:color="auto"/>
            </w:tcBorders>
            <w:shd w:val="clear" w:color="auto" w:fill="auto"/>
            <w:noWrap/>
            <w:vAlign w:val="bottom"/>
            <w:hideMark/>
          </w:tcPr>
          <w:p w14:paraId="3BECDB49" w14:textId="77777777" w:rsidR="0043075E" w:rsidRPr="003817FE" w:rsidRDefault="0043075E" w:rsidP="004B71B3">
            <w:pPr>
              <w:rPr>
                <w:rFonts w:ascii="Calibri" w:hAnsi="Calibri" w:cs="Calibri"/>
                <w:color w:val="000000"/>
              </w:rPr>
            </w:pPr>
            <w:r w:rsidRPr="003817FE">
              <w:rPr>
                <w:rFonts w:ascii="Calibri" w:hAnsi="Calibri" w:cs="Calibri"/>
                <w:color w:val="000000"/>
              </w:rPr>
              <w:t>212.04.1</w:t>
            </w:r>
          </w:p>
        </w:tc>
        <w:tc>
          <w:tcPr>
            <w:tcW w:w="1480" w:type="dxa"/>
            <w:tcBorders>
              <w:top w:val="nil"/>
              <w:left w:val="nil"/>
              <w:bottom w:val="single" w:sz="4" w:space="0" w:color="auto"/>
              <w:right w:val="single" w:sz="4" w:space="0" w:color="auto"/>
            </w:tcBorders>
            <w:shd w:val="clear" w:color="auto" w:fill="auto"/>
            <w:noWrap/>
            <w:vAlign w:val="bottom"/>
            <w:hideMark/>
          </w:tcPr>
          <w:p w14:paraId="08A56547" w14:textId="77777777" w:rsidR="0043075E" w:rsidRPr="003817FE" w:rsidRDefault="0043075E" w:rsidP="004B71B3">
            <w:pPr>
              <w:rPr>
                <w:rFonts w:ascii="Calibri" w:hAnsi="Calibri" w:cs="Calibri"/>
                <w:color w:val="000000"/>
              </w:rPr>
            </w:pPr>
            <w:r w:rsidRPr="003817FE">
              <w:rPr>
                <w:rFonts w:ascii="Calibri" w:hAnsi="Calibri" w:cs="Calibri"/>
                <w:color w:val="000000"/>
              </w:rPr>
              <w:t>218.01.1</w:t>
            </w:r>
          </w:p>
        </w:tc>
        <w:tc>
          <w:tcPr>
            <w:tcW w:w="1306" w:type="dxa"/>
            <w:tcBorders>
              <w:top w:val="nil"/>
              <w:left w:val="nil"/>
              <w:bottom w:val="single" w:sz="4" w:space="0" w:color="auto"/>
              <w:right w:val="single" w:sz="4" w:space="0" w:color="auto"/>
            </w:tcBorders>
            <w:shd w:val="clear" w:color="auto" w:fill="auto"/>
            <w:noWrap/>
            <w:vAlign w:val="bottom"/>
            <w:hideMark/>
          </w:tcPr>
          <w:p w14:paraId="4C2AFB88" w14:textId="77777777" w:rsidR="0043075E" w:rsidRPr="003817FE" w:rsidRDefault="0043075E" w:rsidP="004B71B3">
            <w:pPr>
              <w:rPr>
                <w:rFonts w:ascii="Calibri" w:hAnsi="Calibri" w:cs="Calibri"/>
                <w:color w:val="000000"/>
              </w:rPr>
            </w:pPr>
            <w:r w:rsidRPr="003817FE">
              <w:rPr>
                <w:rFonts w:ascii="Calibri" w:hAnsi="Calibri" w:cs="Calibri"/>
                <w:color w:val="000000"/>
              </w:rPr>
              <w:t>232.02.1.01</w:t>
            </w:r>
          </w:p>
        </w:tc>
        <w:tc>
          <w:tcPr>
            <w:tcW w:w="1200" w:type="dxa"/>
            <w:tcBorders>
              <w:top w:val="nil"/>
              <w:left w:val="nil"/>
              <w:bottom w:val="single" w:sz="4" w:space="0" w:color="auto"/>
              <w:right w:val="single" w:sz="4" w:space="0" w:color="auto"/>
            </w:tcBorders>
            <w:shd w:val="clear" w:color="auto" w:fill="auto"/>
            <w:noWrap/>
            <w:vAlign w:val="bottom"/>
            <w:hideMark/>
          </w:tcPr>
          <w:p w14:paraId="280066BA" w14:textId="77777777" w:rsidR="0043075E" w:rsidRPr="003817FE" w:rsidRDefault="0043075E" w:rsidP="004B71B3">
            <w:pPr>
              <w:rPr>
                <w:rFonts w:ascii="Calibri" w:hAnsi="Calibri" w:cs="Calibri"/>
                <w:color w:val="000000"/>
              </w:rPr>
            </w:pPr>
            <w:r w:rsidRPr="003817FE">
              <w:rPr>
                <w:rFonts w:ascii="Calibri" w:hAnsi="Calibri" w:cs="Calibri"/>
                <w:color w:val="000000"/>
              </w:rPr>
              <w:t>242.08.1</w:t>
            </w:r>
          </w:p>
        </w:tc>
        <w:tc>
          <w:tcPr>
            <w:tcW w:w="1360" w:type="dxa"/>
            <w:tcBorders>
              <w:top w:val="nil"/>
              <w:left w:val="nil"/>
              <w:bottom w:val="single" w:sz="4" w:space="0" w:color="auto"/>
              <w:right w:val="single" w:sz="4" w:space="0" w:color="auto"/>
            </w:tcBorders>
            <w:shd w:val="clear" w:color="auto" w:fill="auto"/>
            <w:noWrap/>
            <w:vAlign w:val="bottom"/>
            <w:hideMark/>
          </w:tcPr>
          <w:p w14:paraId="3271AAA3" w14:textId="77777777" w:rsidR="0043075E" w:rsidRPr="003817FE" w:rsidRDefault="0043075E" w:rsidP="004B71B3">
            <w:pPr>
              <w:rPr>
                <w:rFonts w:ascii="Calibri" w:hAnsi="Calibri" w:cs="Calibri"/>
                <w:color w:val="000000"/>
              </w:rPr>
            </w:pPr>
            <w:r w:rsidRPr="003817FE">
              <w:rPr>
                <w:rFonts w:ascii="Calibri" w:hAnsi="Calibri" w:cs="Calibri"/>
                <w:color w:val="000000"/>
              </w:rPr>
              <w:t> 232.23.1.02</w:t>
            </w:r>
          </w:p>
        </w:tc>
      </w:tr>
      <w:tr w:rsidR="0043075E" w:rsidRPr="003817FE" w14:paraId="27021318" w14:textId="77777777" w:rsidTr="003817FE">
        <w:trPr>
          <w:trHeight w:val="31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C1ACD4D" w14:textId="77777777" w:rsidR="0043075E" w:rsidRPr="003817FE" w:rsidRDefault="0043075E" w:rsidP="004B71B3">
            <w:pPr>
              <w:rPr>
                <w:rFonts w:ascii="Calibri" w:hAnsi="Calibri" w:cs="Calibri"/>
                <w:color w:val="000000"/>
              </w:rPr>
            </w:pPr>
            <w:r w:rsidRPr="003817FE">
              <w:rPr>
                <w:rFonts w:ascii="Calibri" w:hAnsi="Calibri" w:cs="Calibri"/>
                <w:color w:val="000000"/>
              </w:rPr>
              <w:t>132.32.1.41</w:t>
            </w:r>
          </w:p>
        </w:tc>
        <w:tc>
          <w:tcPr>
            <w:tcW w:w="1300" w:type="dxa"/>
            <w:tcBorders>
              <w:top w:val="nil"/>
              <w:left w:val="nil"/>
              <w:bottom w:val="single" w:sz="4" w:space="0" w:color="auto"/>
              <w:right w:val="single" w:sz="4" w:space="0" w:color="auto"/>
            </w:tcBorders>
            <w:shd w:val="clear" w:color="auto" w:fill="auto"/>
            <w:noWrap/>
            <w:vAlign w:val="bottom"/>
            <w:hideMark/>
          </w:tcPr>
          <w:p w14:paraId="0B42DACB" w14:textId="77777777" w:rsidR="0043075E" w:rsidRPr="003817FE" w:rsidRDefault="0043075E" w:rsidP="004B71B3">
            <w:pPr>
              <w:rPr>
                <w:rFonts w:ascii="Calibri" w:hAnsi="Calibri" w:cs="Calibri"/>
                <w:color w:val="000000"/>
              </w:rPr>
            </w:pPr>
            <w:r w:rsidRPr="003817FE">
              <w:rPr>
                <w:rFonts w:ascii="Calibri" w:hAnsi="Calibri" w:cs="Calibri"/>
                <w:color w:val="000000"/>
              </w:rPr>
              <w:t>212.06.1</w:t>
            </w:r>
          </w:p>
        </w:tc>
        <w:tc>
          <w:tcPr>
            <w:tcW w:w="1480" w:type="dxa"/>
            <w:tcBorders>
              <w:top w:val="nil"/>
              <w:left w:val="nil"/>
              <w:bottom w:val="single" w:sz="4" w:space="0" w:color="auto"/>
              <w:right w:val="single" w:sz="4" w:space="0" w:color="auto"/>
            </w:tcBorders>
            <w:shd w:val="clear" w:color="auto" w:fill="auto"/>
            <w:noWrap/>
            <w:vAlign w:val="bottom"/>
            <w:hideMark/>
          </w:tcPr>
          <w:p w14:paraId="1ED04CBA" w14:textId="77777777" w:rsidR="0043075E" w:rsidRPr="003817FE" w:rsidRDefault="0043075E" w:rsidP="004B71B3">
            <w:pPr>
              <w:rPr>
                <w:rFonts w:ascii="Calibri" w:hAnsi="Calibri" w:cs="Calibri"/>
                <w:color w:val="000000"/>
              </w:rPr>
            </w:pPr>
            <w:r w:rsidRPr="003817FE">
              <w:rPr>
                <w:rFonts w:ascii="Calibri" w:hAnsi="Calibri" w:cs="Calibri"/>
                <w:color w:val="000000"/>
              </w:rPr>
              <w:t>218.02.1</w:t>
            </w:r>
          </w:p>
        </w:tc>
        <w:tc>
          <w:tcPr>
            <w:tcW w:w="1306" w:type="dxa"/>
            <w:tcBorders>
              <w:top w:val="nil"/>
              <w:left w:val="nil"/>
              <w:bottom w:val="single" w:sz="4" w:space="0" w:color="auto"/>
              <w:right w:val="single" w:sz="4" w:space="0" w:color="auto"/>
            </w:tcBorders>
            <w:shd w:val="clear" w:color="auto" w:fill="auto"/>
            <w:noWrap/>
            <w:vAlign w:val="bottom"/>
            <w:hideMark/>
          </w:tcPr>
          <w:p w14:paraId="381C5124" w14:textId="77777777" w:rsidR="0043075E" w:rsidRPr="003817FE" w:rsidRDefault="0043075E" w:rsidP="004B71B3">
            <w:pPr>
              <w:rPr>
                <w:rFonts w:ascii="Calibri" w:hAnsi="Calibri" w:cs="Calibri"/>
                <w:color w:val="000000"/>
              </w:rPr>
            </w:pPr>
            <w:r w:rsidRPr="003817FE">
              <w:rPr>
                <w:rFonts w:ascii="Calibri" w:hAnsi="Calibri" w:cs="Calibri"/>
                <w:color w:val="000000"/>
              </w:rPr>
              <w:t>232.10.1</w:t>
            </w:r>
          </w:p>
        </w:tc>
        <w:tc>
          <w:tcPr>
            <w:tcW w:w="1200" w:type="dxa"/>
            <w:tcBorders>
              <w:top w:val="nil"/>
              <w:left w:val="nil"/>
              <w:bottom w:val="single" w:sz="4" w:space="0" w:color="auto"/>
              <w:right w:val="single" w:sz="4" w:space="0" w:color="auto"/>
            </w:tcBorders>
            <w:shd w:val="clear" w:color="auto" w:fill="auto"/>
            <w:noWrap/>
            <w:vAlign w:val="bottom"/>
            <w:hideMark/>
          </w:tcPr>
          <w:p w14:paraId="31619630" w14:textId="77777777" w:rsidR="0043075E" w:rsidRPr="003817FE" w:rsidRDefault="0043075E" w:rsidP="004B71B3">
            <w:pPr>
              <w:rPr>
                <w:rFonts w:ascii="Calibri" w:hAnsi="Calibri" w:cs="Calibri"/>
                <w:color w:val="000000"/>
              </w:rPr>
            </w:pPr>
            <w:r w:rsidRPr="003817FE">
              <w:rPr>
                <w:rFonts w:ascii="Calibri" w:hAnsi="Calibri" w:cs="Calibri"/>
                <w:color w:val="000000"/>
              </w:rPr>
              <w:t>242.09.1</w:t>
            </w:r>
          </w:p>
        </w:tc>
        <w:tc>
          <w:tcPr>
            <w:tcW w:w="1360" w:type="dxa"/>
            <w:tcBorders>
              <w:top w:val="nil"/>
              <w:left w:val="nil"/>
              <w:bottom w:val="single" w:sz="4" w:space="0" w:color="auto"/>
              <w:right w:val="single" w:sz="4" w:space="0" w:color="auto"/>
            </w:tcBorders>
            <w:shd w:val="clear" w:color="auto" w:fill="auto"/>
            <w:noWrap/>
            <w:vAlign w:val="bottom"/>
            <w:hideMark/>
          </w:tcPr>
          <w:p w14:paraId="07CB8D8D" w14:textId="77777777" w:rsidR="0043075E" w:rsidRPr="003817FE" w:rsidRDefault="0043075E" w:rsidP="004B71B3">
            <w:pPr>
              <w:rPr>
                <w:rFonts w:ascii="Calibri" w:hAnsi="Calibri" w:cs="Calibri"/>
                <w:color w:val="000000"/>
              </w:rPr>
            </w:pPr>
            <w:r w:rsidRPr="003817FE">
              <w:rPr>
                <w:rFonts w:ascii="Calibri" w:hAnsi="Calibri" w:cs="Calibri"/>
                <w:color w:val="000000"/>
              </w:rPr>
              <w:t> 232.23.1.09</w:t>
            </w:r>
          </w:p>
        </w:tc>
      </w:tr>
      <w:tr w:rsidR="0043075E" w:rsidRPr="003817FE" w14:paraId="503E380E" w14:textId="77777777" w:rsidTr="003817FE">
        <w:trPr>
          <w:trHeight w:val="31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5A35464" w14:textId="77777777" w:rsidR="0043075E" w:rsidRPr="003817FE" w:rsidRDefault="0043075E" w:rsidP="004B71B3">
            <w:pPr>
              <w:rPr>
                <w:rFonts w:ascii="Calibri" w:hAnsi="Calibri" w:cs="Calibri"/>
                <w:color w:val="000000"/>
              </w:rPr>
            </w:pPr>
            <w:r w:rsidRPr="003817FE">
              <w:rPr>
                <w:rFonts w:ascii="Calibri" w:hAnsi="Calibri" w:cs="Calibri"/>
                <w:color w:val="000000"/>
              </w:rPr>
              <w:t>133.32.1.41</w:t>
            </w:r>
          </w:p>
        </w:tc>
        <w:tc>
          <w:tcPr>
            <w:tcW w:w="1300" w:type="dxa"/>
            <w:tcBorders>
              <w:top w:val="nil"/>
              <w:left w:val="nil"/>
              <w:bottom w:val="single" w:sz="4" w:space="0" w:color="auto"/>
              <w:right w:val="single" w:sz="4" w:space="0" w:color="auto"/>
            </w:tcBorders>
            <w:shd w:val="clear" w:color="auto" w:fill="auto"/>
            <w:noWrap/>
            <w:vAlign w:val="bottom"/>
            <w:hideMark/>
          </w:tcPr>
          <w:p w14:paraId="35E93D8C" w14:textId="77777777" w:rsidR="0043075E" w:rsidRPr="003817FE" w:rsidRDefault="0043075E" w:rsidP="004B71B3">
            <w:pPr>
              <w:rPr>
                <w:rFonts w:ascii="Calibri" w:hAnsi="Calibri" w:cs="Calibri"/>
                <w:color w:val="000000"/>
              </w:rPr>
            </w:pPr>
            <w:r w:rsidRPr="003817FE">
              <w:rPr>
                <w:rFonts w:ascii="Calibri" w:hAnsi="Calibri" w:cs="Calibri"/>
                <w:color w:val="000000"/>
              </w:rPr>
              <w:t>212.10.1</w:t>
            </w:r>
          </w:p>
        </w:tc>
        <w:tc>
          <w:tcPr>
            <w:tcW w:w="1480" w:type="dxa"/>
            <w:tcBorders>
              <w:top w:val="nil"/>
              <w:left w:val="nil"/>
              <w:bottom w:val="single" w:sz="4" w:space="0" w:color="auto"/>
              <w:right w:val="single" w:sz="4" w:space="0" w:color="auto"/>
            </w:tcBorders>
            <w:shd w:val="clear" w:color="auto" w:fill="auto"/>
            <w:noWrap/>
            <w:vAlign w:val="bottom"/>
            <w:hideMark/>
          </w:tcPr>
          <w:p w14:paraId="4FEAE6B2" w14:textId="77777777" w:rsidR="0043075E" w:rsidRPr="003817FE" w:rsidRDefault="0043075E" w:rsidP="004B71B3">
            <w:pPr>
              <w:rPr>
                <w:rFonts w:ascii="Calibri" w:hAnsi="Calibri" w:cs="Calibri"/>
                <w:color w:val="000000"/>
              </w:rPr>
            </w:pPr>
            <w:r w:rsidRPr="003817FE">
              <w:rPr>
                <w:rFonts w:ascii="Calibri" w:hAnsi="Calibri" w:cs="Calibri"/>
                <w:color w:val="000000"/>
              </w:rPr>
              <w:t>231.01.1</w:t>
            </w:r>
          </w:p>
        </w:tc>
        <w:tc>
          <w:tcPr>
            <w:tcW w:w="1306" w:type="dxa"/>
            <w:tcBorders>
              <w:top w:val="nil"/>
              <w:left w:val="nil"/>
              <w:bottom w:val="single" w:sz="4" w:space="0" w:color="auto"/>
              <w:right w:val="single" w:sz="4" w:space="0" w:color="auto"/>
            </w:tcBorders>
            <w:shd w:val="clear" w:color="auto" w:fill="auto"/>
            <w:noWrap/>
            <w:vAlign w:val="bottom"/>
            <w:hideMark/>
          </w:tcPr>
          <w:p w14:paraId="01A11568" w14:textId="77777777" w:rsidR="0043075E" w:rsidRPr="003817FE" w:rsidRDefault="0043075E" w:rsidP="004B71B3">
            <w:pPr>
              <w:rPr>
                <w:rFonts w:ascii="Calibri" w:hAnsi="Calibri" w:cs="Calibri"/>
                <w:color w:val="000000"/>
              </w:rPr>
            </w:pPr>
            <w:r w:rsidRPr="003817FE">
              <w:rPr>
                <w:rFonts w:ascii="Calibri" w:hAnsi="Calibri" w:cs="Calibri"/>
                <w:color w:val="000000"/>
              </w:rPr>
              <w:t>232.13.1</w:t>
            </w:r>
          </w:p>
        </w:tc>
        <w:tc>
          <w:tcPr>
            <w:tcW w:w="1200" w:type="dxa"/>
            <w:tcBorders>
              <w:top w:val="nil"/>
              <w:left w:val="nil"/>
              <w:bottom w:val="single" w:sz="4" w:space="0" w:color="auto"/>
              <w:right w:val="single" w:sz="4" w:space="0" w:color="auto"/>
            </w:tcBorders>
            <w:shd w:val="clear" w:color="auto" w:fill="auto"/>
            <w:noWrap/>
            <w:vAlign w:val="bottom"/>
            <w:hideMark/>
          </w:tcPr>
          <w:p w14:paraId="1BBEE8FC" w14:textId="77777777" w:rsidR="0043075E" w:rsidRPr="003817FE" w:rsidRDefault="0043075E" w:rsidP="004B71B3">
            <w:pPr>
              <w:rPr>
                <w:rFonts w:ascii="Calibri" w:hAnsi="Calibri" w:cs="Calibri"/>
                <w:color w:val="000000"/>
              </w:rPr>
            </w:pPr>
            <w:r w:rsidRPr="003817FE">
              <w:rPr>
                <w:rFonts w:ascii="Calibri" w:hAnsi="Calibri" w:cs="Calibri"/>
                <w:color w:val="000000"/>
              </w:rPr>
              <w:t>213.99.1</w:t>
            </w:r>
          </w:p>
        </w:tc>
        <w:tc>
          <w:tcPr>
            <w:tcW w:w="1360" w:type="dxa"/>
            <w:tcBorders>
              <w:top w:val="nil"/>
              <w:left w:val="nil"/>
              <w:bottom w:val="single" w:sz="4" w:space="0" w:color="auto"/>
              <w:right w:val="single" w:sz="4" w:space="0" w:color="auto"/>
            </w:tcBorders>
            <w:shd w:val="clear" w:color="auto" w:fill="auto"/>
            <w:noWrap/>
            <w:vAlign w:val="bottom"/>
            <w:hideMark/>
          </w:tcPr>
          <w:p w14:paraId="05FCD9DA" w14:textId="77777777" w:rsidR="0043075E" w:rsidRPr="003817FE" w:rsidRDefault="0043075E" w:rsidP="004B71B3">
            <w:pPr>
              <w:rPr>
                <w:rFonts w:ascii="Calibri" w:hAnsi="Calibri" w:cs="Calibri"/>
                <w:color w:val="000000"/>
              </w:rPr>
            </w:pPr>
            <w:r w:rsidRPr="003817FE">
              <w:rPr>
                <w:rFonts w:ascii="Calibri" w:hAnsi="Calibri" w:cs="Calibri"/>
                <w:color w:val="000000"/>
              </w:rPr>
              <w:t> </w:t>
            </w:r>
          </w:p>
        </w:tc>
      </w:tr>
    </w:tbl>
    <w:p w14:paraId="7DF94796" w14:textId="77777777" w:rsidR="0043075E" w:rsidRPr="00CE1EA9" w:rsidRDefault="0043075E" w:rsidP="0043075E">
      <w:pPr>
        <w:jc w:val="center"/>
        <w:rPr>
          <w:rFonts w:ascii="Arial" w:hAnsi="Arial" w:cs="Arial"/>
          <w:szCs w:val="22"/>
        </w:rPr>
      </w:pPr>
    </w:p>
    <w:p w14:paraId="277861C2" w14:textId="77777777" w:rsidR="0043075E" w:rsidRPr="00CE1EA9" w:rsidRDefault="0043075E" w:rsidP="0043075E">
      <w:pPr>
        <w:rPr>
          <w:rFonts w:ascii="Arial" w:hAnsi="Arial" w:cs="Arial"/>
          <w:szCs w:val="22"/>
        </w:rPr>
      </w:pPr>
      <w:r>
        <w:rPr>
          <w:rFonts w:ascii="Arial" w:hAnsi="Arial" w:cs="Arial"/>
          <w:szCs w:val="22"/>
        </w:rPr>
        <w:t>S</w:t>
      </w:r>
      <w:r w:rsidRPr="00CE1EA9">
        <w:rPr>
          <w:rFonts w:ascii="Arial" w:hAnsi="Arial" w:cs="Arial"/>
          <w:szCs w:val="22"/>
        </w:rPr>
        <w:t xml:space="preserve">e debe cumplir lo siguiente:  </w:t>
      </w:r>
    </w:p>
    <w:p w14:paraId="504B1E27" w14:textId="77777777" w:rsidR="0043075E" w:rsidRPr="00CE1EA9" w:rsidRDefault="0043075E" w:rsidP="0043075E">
      <w:pPr>
        <w:rPr>
          <w:rFonts w:ascii="Arial" w:hAnsi="Arial" w:cs="Arial"/>
          <w:sz w:val="16"/>
          <w:szCs w:val="16"/>
        </w:rPr>
      </w:pPr>
    </w:p>
    <w:p w14:paraId="6CD08D5D" w14:textId="5C258F29" w:rsidR="0043075E" w:rsidRPr="00CE1EA9" w:rsidRDefault="000F4706" w:rsidP="0043075E">
      <w:pPr>
        <w:numPr>
          <w:ilvl w:val="0"/>
          <w:numId w:val="4"/>
        </w:numPr>
        <w:spacing w:line="240" w:lineRule="auto"/>
        <w:rPr>
          <w:rFonts w:ascii="Arial" w:hAnsi="Arial" w:cs="Arial"/>
          <w:szCs w:val="22"/>
        </w:rPr>
      </w:pPr>
      <w:r>
        <w:rPr>
          <w:rFonts w:ascii="Arial" w:hAnsi="Arial" w:cs="Arial"/>
          <w:szCs w:val="22"/>
        </w:rPr>
        <w:t>L</w:t>
      </w:r>
      <w:r w:rsidR="0043075E" w:rsidRPr="00CE1EA9">
        <w:rPr>
          <w:rFonts w:ascii="Arial" w:hAnsi="Arial" w:cs="Arial"/>
          <w:szCs w:val="22"/>
        </w:rPr>
        <w:t>a sumatoria del saldo asociado a un mismo valor del campo “</w:t>
      </w:r>
      <w:proofErr w:type="spellStart"/>
      <w:r w:rsidR="0043075E" w:rsidRPr="00CE1EA9">
        <w:rPr>
          <w:rFonts w:ascii="Arial" w:hAnsi="Arial" w:cs="Arial"/>
          <w:szCs w:val="22"/>
        </w:rPr>
        <w:t>CuentaCatalogoSUGEF</w:t>
      </w:r>
      <w:proofErr w:type="spellEnd"/>
      <w:r w:rsidR="0043075E" w:rsidRPr="00CE1EA9">
        <w:rPr>
          <w:rFonts w:ascii="Arial" w:hAnsi="Arial" w:cs="Arial"/>
          <w:szCs w:val="22"/>
        </w:rPr>
        <w:t xml:space="preserve">”, con tipo de moneda igual a 1 (uno) debe ser igual al saldo reflejado en el </w:t>
      </w:r>
      <w:r w:rsidR="0043075E">
        <w:rPr>
          <w:rFonts w:ascii="Arial" w:hAnsi="Arial" w:cs="Arial"/>
          <w:szCs w:val="22"/>
        </w:rPr>
        <w:t>XML</w:t>
      </w:r>
      <w:r w:rsidR="0043075E" w:rsidRPr="00CE1EA9">
        <w:rPr>
          <w:rFonts w:ascii="Arial" w:hAnsi="Arial" w:cs="Arial"/>
          <w:szCs w:val="22"/>
        </w:rPr>
        <w:t xml:space="preserve"> “Financiero Contable” para ese código de cuenta del catálogo de la SUGEF. </w:t>
      </w:r>
    </w:p>
    <w:p w14:paraId="17CC28C4" w14:textId="77777777" w:rsidR="0043075E" w:rsidRPr="00CE1EA9" w:rsidRDefault="0043075E" w:rsidP="0043075E">
      <w:pPr>
        <w:rPr>
          <w:rFonts w:ascii="Arial" w:hAnsi="Arial" w:cs="Arial"/>
          <w:szCs w:val="22"/>
        </w:rPr>
      </w:pPr>
    </w:p>
    <w:p w14:paraId="0E44A3F9" w14:textId="26A6FB28" w:rsidR="0043075E" w:rsidRPr="00CE1EA9" w:rsidRDefault="0043075E" w:rsidP="0043075E">
      <w:pPr>
        <w:rPr>
          <w:rFonts w:ascii="Arial" w:hAnsi="Arial" w:cs="Arial"/>
          <w:szCs w:val="22"/>
        </w:rPr>
      </w:pPr>
      <w:r w:rsidRPr="00CE1EA9">
        <w:rPr>
          <w:rFonts w:ascii="Arial" w:hAnsi="Arial" w:cs="Arial"/>
          <w:szCs w:val="22"/>
        </w:rPr>
        <w:t xml:space="preserve">Esta validación aplica solo para los rubros del Catálogo Encaje Legal reportados en este </w:t>
      </w:r>
      <w:r>
        <w:rPr>
          <w:rFonts w:ascii="Arial" w:hAnsi="Arial" w:cs="Arial"/>
          <w:szCs w:val="22"/>
        </w:rPr>
        <w:t>XML</w:t>
      </w:r>
      <w:r w:rsidRPr="00CE1EA9">
        <w:rPr>
          <w:rFonts w:ascii="Arial" w:hAnsi="Arial" w:cs="Arial"/>
          <w:szCs w:val="22"/>
        </w:rPr>
        <w:t xml:space="preserve">, que empiezan con </w:t>
      </w:r>
      <w:r w:rsidRPr="00CE1EA9">
        <w:rPr>
          <w:rFonts w:ascii="Arial" w:hAnsi="Arial" w:cs="Arial"/>
          <w:b/>
          <w:szCs w:val="22"/>
        </w:rPr>
        <w:t xml:space="preserve">1 </w:t>
      </w:r>
      <w:proofErr w:type="spellStart"/>
      <w:r w:rsidR="00582213" w:rsidRPr="00582213">
        <w:rPr>
          <w:rFonts w:ascii="Arial" w:hAnsi="Arial" w:cs="Arial"/>
          <w:bCs/>
          <w:szCs w:val="22"/>
        </w:rPr>
        <w:t>ó</w:t>
      </w:r>
      <w:proofErr w:type="spellEnd"/>
      <w:r w:rsidRPr="00CE1EA9">
        <w:rPr>
          <w:rFonts w:ascii="Arial" w:hAnsi="Arial" w:cs="Arial"/>
          <w:szCs w:val="22"/>
        </w:rPr>
        <w:t xml:space="preserve"> con </w:t>
      </w:r>
      <w:r w:rsidRPr="00CE1EA9">
        <w:rPr>
          <w:rFonts w:ascii="Arial" w:hAnsi="Arial" w:cs="Arial"/>
          <w:b/>
          <w:szCs w:val="22"/>
        </w:rPr>
        <w:t>2</w:t>
      </w:r>
      <w:r w:rsidRPr="00CE1EA9">
        <w:rPr>
          <w:rFonts w:ascii="Arial" w:hAnsi="Arial" w:cs="Arial"/>
          <w:szCs w:val="22"/>
        </w:rPr>
        <w:t xml:space="preserve"> y para los rubros </w:t>
      </w:r>
      <w:r w:rsidRPr="00CE1EA9">
        <w:rPr>
          <w:rFonts w:ascii="Arial" w:hAnsi="Arial" w:cs="Arial"/>
          <w:b/>
          <w:szCs w:val="22"/>
        </w:rPr>
        <w:t>302, 308</w:t>
      </w:r>
      <w:r w:rsidRPr="00CE1EA9">
        <w:rPr>
          <w:rFonts w:ascii="Arial" w:hAnsi="Arial" w:cs="Arial"/>
          <w:szCs w:val="22"/>
        </w:rPr>
        <w:t xml:space="preserve">, </w:t>
      </w:r>
      <w:r w:rsidRPr="00CE1EA9">
        <w:rPr>
          <w:rFonts w:ascii="Arial" w:hAnsi="Arial" w:cs="Arial"/>
          <w:b/>
          <w:szCs w:val="22"/>
        </w:rPr>
        <w:t>304, 305, 306, 310, 312, 314</w:t>
      </w:r>
      <w:r w:rsidRPr="00CE1EA9">
        <w:rPr>
          <w:rFonts w:ascii="Arial" w:hAnsi="Arial" w:cs="Arial"/>
          <w:szCs w:val="22"/>
        </w:rPr>
        <w:t xml:space="preserve">, </w:t>
      </w:r>
      <w:r w:rsidRPr="00CE1EA9">
        <w:rPr>
          <w:rFonts w:ascii="Arial" w:hAnsi="Arial" w:cs="Arial"/>
          <w:b/>
          <w:szCs w:val="22"/>
        </w:rPr>
        <w:t>502, 702, 704, 706, 708, 710, 712, 714 y 730</w:t>
      </w:r>
      <w:r w:rsidRPr="00CE1EA9">
        <w:rPr>
          <w:rFonts w:ascii="Arial" w:hAnsi="Arial" w:cs="Arial"/>
          <w:szCs w:val="22"/>
        </w:rPr>
        <w:t xml:space="preserve">. Para los restantes rubros </w:t>
      </w:r>
      <w:r w:rsidR="00582213">
        <w:rPr>
          <w:rFonts w:ascii="Arial" w:hAnsi="Arial" w:cs="Arial"/>
          <w:szCs w:val="22"/>
        </w:rPr>
        <w:t>r</w:t>
      </w:r>
      <w:r w:rsidRPr="00CE1EA9">
        <w:rPr>
          <w:rFonts w:ascii="Arial" w:hAnsi="Arial" w:cs="Arial"/>
          <w:szCs w:val="22"/>
        </w:rPr>
        <w:t xml:space="preserve">eportados en este </w:t>
      </w:r>
      <w:r>
        <w:rPr>
          <w:rFonts w:ascii="Arial" w:hAnsi="Arial" w:cs="Arial"/>
          <w:szCs w:val="22"/>
        </w:rPr>
        <w:t>XML</w:t>
      </w:r>
      <w:r w:rsidRPr="00CE1EA9">
        <w:rPr>
          <w:rFonts w:ascii="Arial" w:hAnsi="Arial" w:cs="Arial"/>
          <w:szCs w:val="22"/>
        </w:rPr>
        <w:t xml:space="preserve"> NO aplicará esta validación.  </w:t>
      </w:r>
    </w:p>
    <w:p w14:paraId="67D1BFEE" w14:textId="77777777" w:rsidR="0043075E" w:rsidRPr="00CE1EA9" w:rsidRDefault="0043075E" w:rsidP="0043075E">
      <w:pPr>
        <w:rPr>
          <w:rFonts w:ascii="Arial" w:hAnsi="Arial" w:cs="Arial"/>
          <w:b/>
          <w:szCs w:val="22"/>
        </w:rPr>
      </w:pPr>
    </w:p>
    <w:p w14:paraId="74BD0A37" w14:textId="617E0597" w:rsidR="0043075E" w:rsidRPr="00CE1EA9" w:rsidRDefault="0043075E" w:rsidP="0043075E">
      <w:pPr>
        <w:numPr>
          <w:ilvl w:val="0"/>
          <w:numId w:val="3"/>
        </w:numPr>
        <w:spacing w:line="240" w:lineRule="auto"/>
        <w:rPr>
          <w:rFonts w:ascii="Arial" w:hAnsi="Arial" w:cs="Arial"/>
          <w:szCs w:val="22"/>
        </w:rPr>
      </w:pPr>
      <w:r w:rsidRPr="00CE1EA9">
        <w:rPr>
          <w:rFonts w:ascii="Arial" w:hAnsi="Arial" w:cs="Arial"/>
          <w:szCs w:val="22"/>
        </w:rPr>
        <w:t>Si el valor del campo “Periodo” (del encabezado) empieza con “16” entonces, para los registros de</w:t>
      </w:r>
      <w:r w:rsidR="00582213">
        <w:rPr>
          <w:rFonts w:ascii="Arial" w:hAnsi="Arial" w:cs="Arial"/>
          <w:szCs w:val="22"/>
        </w:rPr>
        <w:t xml:space="preserve"> </w:t>
      </w:r>
      <w:r w:rsidRPr="00CE1EA9">
        <w:rPr>
          <w:rFonts w:ascii="Arial" w:hAnsi="Arial" w:cs="Arial"/>
          <w:szCs w:val="22"/>
        </w:rPr>
        <w:t>la última fecha reportada en los que el valor del campo “</w:t>
      </w:r>
      <w:proofErr w:type="spellStart"/>
      <w:r w:rsidRPr="00CE1EA9">
        <w:rPr>
          <w:rFonts w:ascii="Arial" w:hAnsi="Arial" w:cs="Arial"/>
          <w:szCs w:val="22"/>
        </w:rPr>
        <w:t>CuentaCatalogoSUGEF</w:t>
      </w:r>
      <w:proofErr w:type="spellEnd"/>
      <w:r w:rsidRPr="00CE1EA9">
        <w:rPr>
          <w:rFonts w:ascii="Arial" w:hAnsi="Arial" w:cs="Arial"/>
          <w:szCs w:val="22"/>
        </w:rPr>
        <w:t xml:space="preserve">” es igual a:  </w:t>
      </w:r>
    </w:p>
    <w:p w14:paraId="4489C261" w14:textId="77777777" w:rsidR="0043075E" w:rsidRPr="00CE1EA9" w:rsidRDefault="0043075E" w:rsidP="0043075E">
      <w:pPr>
        <w:rPr>
          <w:rFonts w:ascii="Arial" w:hAnsi="Arial" w:cs="Arial"/>
          <w:szCs w:val="16"/>
        </w:rPr>
      </w:pPr>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6"/>
        <w:gridCol w:w="1200"/>
        <w:gridCol w:w="1295"/>
        <w:gridCol w:w="1306"/>
        <w:gridCol w:w="1200"/>
        <w:gridCol w:w="1249"/>
      </w:tblGrid>
      <w:tr w:rsidR="0043075E" w:rsidRPr="003817FE" w14:paraId="337B0A2F" w14:textId="77777777" w:rsidTr="003817FE">
        <w:trPr>
          <w:trHeight w:val="315"/>
          <w:jc w:val="center"/>
        </w:trPr>
        <w:tc>
          <w:tcPr>
            <w:tcW w:w="1306" w:type="dxa"/>
            <w:shd w:val="clear" w:color="auto" w:fill="auto"/>
            <w:noWrap/>
            <w:vAlign w:val="bottom"/>
            <w:hideMark/>
          </w:tcPr>
          <w:p w14:paraId="73F2E697" w14:textId="77777777" w:rsidR="0043075E" w:rsidRPr="003817FE" w:rsidRDefault="0043075E" w:rsidP="004B71B3">
            <w:pPr>
              <w:rPr>
                <w:rFonts w:ascii="Calibri" w:hAnsi="Calibri" w:cs="Calibri"/>
                <w:color w:val="000000"/>
                <w:lang w:eastAsia="es-CR"/>
              </w:rPr>
            </w:pPr>
            <w:r w:rsidRPr="003817FE">
              <w:rPr>
                <w:rFonts w:ascii="Calibri" w:hAnsi="Calibri" w:cs="Calibri"/>
                <w:color w:val="000000"/>
              </w:rPr>
              <w:t>111.01.2</w:t>
            </w:r>
          </w:p>
        </w:tc>
        <w:tc>
          <w:tcPr>
            <w:tcW w:w="1200" w:type="dxa"/>
            <w:shd w:val="clear" w:color="auto" w:fill="auto"/>
            <w:noWrap/>
            <w:vAlign w:val="bottom"/>
            <w:hideMark/>
          </w:tcPr>
          <w:p w14:paraId="48852983" w14:textId="77777777" w:rsidR="0043075E" w:rsidRPr="003817FE" w:rsidRDefault="0043075E" w:rsidP="004B71B3">
            <w:pPr>
              <w:rPr>
                <w:rFonts w:ascii="Calibri" w:hAnsi="Calibri" w:cs="Calibri"/>
                <w:color w:val="000000"/>
              </w:rPr>
            </w:pPr>
            <w:r w:rsidRPr="003817FE">
              <w:rPr>
                <w:rFonts w:ascii="Calibri" w:hAnsi="Calibri" w:cs="Calibri"/>
                <w:color w:val="000000"/>
              </w:rPr>
              <w:t>211.01.2</w:t>
            </w:r>
          </w:p>
        </w:tc>
        <w:tc>
          <w:tcPr>
            <w:tcW w:w="1295" w:type="dxa"/>
            <w:shd w:val="clear" w:color="auto" w:fill="auto"/>
            <w:noWrap/>
            <w:vAlign w:val="bottom"/>
            <w:hideMark/>
          </w:tcPr>
          <w:p w14:paraId="37966DC4" w14:textId="77777777" w:rsidR="0043075E" w:rsidRPr="003817FE" w:rsidRDefault="0043075E" w:rsidP="004B71B3">
            <w:pPr>
              <w:rPr>
                <w:rFonts w:ascii="Calibri" w:hAnsi="Calibri" w:cs="Calibri"/>
                <w:color w:val="000000"/>
              </w:rPr>
            </w:pPr>
            <w:r w:rsidRPr="003817FE">
              <w:rPr>
                <w:rFonts w:ascii="Calibri" w:hAnsi="Calibri" w:cs="Calibri"/>
                <w:color w:val="000000"/>
              </w:rPr>
              <w:t>213.01.2</w:t>
            </w:r>
          </w:p>
        </w:tc>
        <w:tc>
          <w:tcPr>
            <w:tcW w:w="1306" w:type="dxa"/>
            <w:shd w:val="clear" w:color="auto" w:fill="auto"/>
            <w:noWrap/>
            <w:vAlign w:val="bottom"/>
            <w:hideMark/>
          </w:tcPr>
          <w:p w14:paraId="20FDD69D" w14:textId="77777777" w:rsidR="0043075E" w:rsidRPr="003817FE" w:rsidRDefault="0043075E" w:rsidP="004B71B3">
            <w:pPr>
              <w:rPr>
                <w:rFonts w:ascii="Calibri" w:hAnsi="Calibri" w:cs="Calibri"/>
                <w:color w:val="000000"/>
              </w:rPr>
            </w:pPr>
            <w:r w:rsidRPr="003817FE">
              <w:rPr>
                <w:rFonts w:ascii="Calibri" w:hAnsi="Calibri" w:cs="Calibri"/>
                <w:color w:val="000000"/>
              </w:rPr>
              <w:t>231.02.</w:t>
            </w:r>
          </w:p>
        </w:tc>
        <w:tc>
          <w:tcPr>
            <w:tcW w:w="1200" w:type="dxa"/>
            <w:shd w:val="clear" w:color="auto" w:fill="auto"/>
            <w:noWrap/>
            <w:vAlign w:val="bottom"/>
            <w:hideMark/>
          </w:tcPr>
          <w:p w14:paraId="451F19C7" w14:textId="77777777" w:rsidR="0043075E" w:rsidRPr="003817FE" w:rsidRDefault="0043075E" w:rsidP="004B71B3">
            <w:pPr>
              <w:rPr>
                <w:rFonts w:ascii="Calibri" w:hAnsi="Calibri" w:cs="Calibri"/>
                <w:color w:val="000000"/>
              </w:rPr>
            </w:pPr>
            <w:r w:rsidRPr="003817FE">
              <w:rPr>
                <w:rFonts w:ascii="Calibri" w:hAnsi="Calibri" w:cs="Calibri"/>
                <w:color w:val="000000"/>
              </w:rPr>
              <w:t>232.14.2</w:t>
            </w:r>
          </w:p>
        </w:tc>
        <w:tc>
          <w:tcPr>
            <w:tcW w:w="1200" w:type="dxa"/>
            <w:shd w:val="clear" w:color="auto" w:fill="auto"/>
            <w:noWrap/>
            <w:vAlign w:val="bottom"/>
            <w:hideMark/>
          </w:tcPr>
          <w:p w14:paraId="552CD1D7" w14:textId="77777777" w:rsidR="0043075E" w:rsidRPr="003817FE" w:rsidRDefault="0043075E" w:rsidP="004B71B3">
            <w:pPr>
              <w:rPr>
                <w:rFonts w:ascii="Calibri" w:hAnsi="Calibri" w:cs="Calibri"/>
                <w:color w:val="000000"/>
              </w:rPr>
            </w:pPr>
            <w:r w:rsidRPr="003817FE">
              <w:rPr>
                <w:rFonts w:ascii="Calibri" w:hAnsi="Calibri" w:cs="Calibri"/>
                <w:color w:val="000000"/>
              </w:rPr>
              <w:t>214.03.2</w:t>
            </w:r>
          </w:p>
        </w:tc>
      </w:tr>
      <w:tr w:rsidR="0043075E" w:rsidRPr="003817FE" w14:paraId="3DE317CC" w14:textId="77777777" w:rsidTr="003817FE">
        <w:trPr>
          <w:trHeight w:val="315"/>
          <w:jc w:val="center"/>
        </w:trPr>
        <w:tc>
          <w:tcPr>
            <w:tcW w:w="1306" w:type="dxa"/>
            <w:shd w:val="clear" w:color="auto" w:fill="auto"/>
            <w:noWrap/>
            <w:vAlign w:val="bottom"/>
            <w:hideMark/>
          </w:tcPr>
          <w:p w14:paraId="12428831" w14:textId="77777777" w:rsidR="0043075E" w:rsidRPr="003817FE" w:rsidRDefault="0043075E" w:rsidP="004B71B3">
            <w:pPr>
              <w:rPr>
                <w:rFonts w:ascii="Calibri" w:hAnsi="Calibri" w:cs="Calibri"/>
                <w:color w:val="000000"/>
              </w:rPr>
            </w:pPr>
            <w:r w:rsidRPr="003817FE">
              <w:rPr>
                <w:rFonts w:ascii="Calibri" w:hAnsi="Calibri" w:cs="Calibri"/>
                <w:color w:val="000000"/>
              </w:rPr>
              <w:t>111.03.2</w:t>
            </w:r>
          </w:p>
        </w:tc>
        <w:tc>
          <w:tcPr>
            <w:tcW w:w="1200" w:type="dxa"/>
            <w:shd w:val="clear" w:color="auto" w:fill="auto"/>
            <w:noWrap/>
            <w:vAlign w:val="bottom"/>
            <w:hideMark/>
          </w:tcPr>
          <w:p w14:paraId="1D6F6E7C" w14:textId="77777777" w:rsidR="0043075E" w:rsidRPr="003817FE" w:rsidRDefault="0043075E" w:rsidP="004B71B3">
            <w:pPr>
              <w:rPr>
                <w:rFonts w:ascii="Calibri" w:hAnsi="Calibri" w:cs="Calibri"/>
                <w:color w:val="000000"/>
              </w:rPr>
            </w:pPr>
            <w:r w:rsidRPr="003817FE">
              <w:rPr>
                <w:rFonts w:ascii="Calibri" w:hAnsi="Calibri" w:cs="Calibri"/>
                <w:color w:val="000000"/>
              </w:rPr>
              <w:t>211.02.2</w:t>
            </w:r>
          </w:p>
        </w:tc>
        <w:tc>
          <w:tcPr>
            <w:tcW w:w="1295" w:type="dxa"/>
            <w:shd w:val="clear" w:color="auto" w:fill="auto"/>
            <w:noWrap/>
            <w:vAlign w:val="bottom"/>
            <w:hideMark/>
          </w:tcPr>
          <w:p w14:paraId="56EE44BE" w14:textId="77777777" w:rsidR="0043075E" w:rsidRPr="003817FE" w:rsidRDefault="0043075E" w:rsidP="004B71B3">
            <w:pPr>
              <w:rPr>
                <w:rFonts w:ascii="Calibri" w:hAnsi="Calibri" w:cs="Calibri"/>
                <w:color w:val="000000"/>
              </w:rPr>
            </w:pPr>
            <w:r w:rsidRPr="003817FE">
              <w:rPr>
                <w:rFonts w:ascii="Calibri" w:hAnsi="Calibri" w:cs="Calibri"/>
                <w:color w:val="000000"/>
              </w:rPr>
              <w:t>213.02.2</w:t>
            </w:r>
          </w:p>
        </w:tc>
        <w:tc>
          <w:tcPr>
            <w:tcW w:w="1306" w:type="dxa"/>
            <w:shd w:val="clear" w:color="auto" w:fill="auto"/>
            <w:noWrap/>
            <w:vAlign w:val="bottom"/>
            <w:hideMark/>
          </w:tcPr>
          <w:p w14:paraId="0DD0019F" w14:textId="77777777" w:rsidR="0043075E" w:rsidRPr="003817FE" w:rsidRDefault="0043075E" w:rsidP="004B71B3">
            <w:pPr>
              <w:rPr>
                <w:rFonts w:ascii="Calibri" w:hAnsi="Calibri" w:cs="Calibri"/>
                <w:color w:val="000000"/>
              </w:rPr>
            </w:pPr>
            <w:r w:rsidRPr="003817FE">
              <w:rPr>
                <w:rFonts w:ascii="Calibri" w:hAnsi="Calibri" w:cs="Calibri"/>
                <w:color w:val="000000"/>
              </w:rPr>
              <w:t>231.03.2</w:t>
            </w:r>
          </w:p>
        </w:tc>
        <w:tc>
          <w:tcPr>
            <w:tcW w:w="1200" w:type="dxa"/>
            <w:shd w:val="clear" w:color="auto" w:fill="auto"/>
            <w:noWrap/>
            <w:vAlign w:val="bottom"/>
            <w:hideMark/>
          </w:tcPr>
          <w:p w14:paraId="7FDAE702" w14:textId="77777777" w:rsidR="0043075E" w:rsidRPr="003817FE" w:rsidRDefault="0043075E" w:rsidP="004B71B3">
            <w:pPr>
              <w:rPr>
                <w:rFonts w:ascii="Calibri" w:hAnsi="Calibri" w:cs="Calibri"/>
                <w:color w:val="000000"/>
              </w:rPr>
            </w:pPr>
            <w:r w:rsidRPr="003817FE">
              <w:rPr>
                <w:rFonts w:ascii="Calibri" w:hAnsi="Calibri" w:cs="Calibri"/>
                <w:color w:val="000000"/>
              </w:rPr>
              <w:t>232.15.2</w:t>
            </w:r>
          </w:p>
        </w:tc>
        <w:tc>
          <w:tcPr>
            <w:tcW w:w="1200" w:type="dxa"/>
            <w:shd w:val="clear" w:color="auto" w:fill="auto"/>
            <w:noWrap/>
            <w:vAlign w:val="bottom"/>
            <w:hideMark/>
          </w:tcPr>
          <w:p w14:paraId="0BDD250D" w14:textId="77777777" w:rsidR="0043075E" w:rsidRPr="003817FE" w:rsidRDefault="0043075E" w:rsidP="004B71B3">
            <w:pPr>
              <w:rPr>
                <w:rFonts w:ascii="Calibri" w:hAnsi="Calibri" w:cs="Calibri"/>
                <w:color w:val="000000"/>
              </w:rPr>
            </w:pPr>
            <w:r w:rsidRPr="003817FE">
              <w:rPr>
                <w:rFonts w:ascii="Calibri" w:hAnsi="Calibri" w:cs="Calibri"/>
                <w:color w:val="000000"/>
              </w:rPr>
              <w:t>234.03.2</w:t>
            </w:r>
          </w:p>
        </w:tc>
      </w:tr>
      <w:tr w:rsidR="0043075E" w:rsidRPr="003817FE" w14:paraId="1EB74FFB" w14:textId="77777777" w:rsidTr="003817FE">
        <w:trPr>
          <w:trHeight w:val="315"/>
          <w:jc w:val="center"/>
        </w:trPr>
        <w:tc>
          <w:tcPr>
            <w:tcW w:w="1306" w:type="dxa"/>
            <w:shd w:val="clear" w:color="auto" w:fill="auto"/>
            <w:noWrap/>
            <w:vAlign w:val="bottom"/>
            <w:hideMark/>
          </w:tcPr>
          <w:p w14:paraId="4C14D02A" w14:textId="77777777" w:rsidR="0043075E" w:rsidRPr="003817FE" w:rsidRDefault="0043075E" w:rsidP="004B71B3">
            <w:pPr>
              <w:rPr>
                <w:rFonts w:ascii="Calibri" w:hAnsi="Calibri" w:cs="Calibri"/>
                <w:color w:val="000000"/>
              </w:rPr>
            </w:pPr>
            <w:r w:rsidRPr="003817FE">
              <w:rPr>
                <w:rFonts w:ascii="Calibri" w:hAnsi="Calibri" w:cs="Calibri"/>
                <w:color w:val="000000"/>
              </w:rPr>
              <w:t>113.01.2</w:t>
            </w:r>
          </w:p>
        </w:tc>
        <w:tc>
          <w:tcPr>
            <w:tcW w:w="1200" w:type="dxa"/>
            <w:shd w:val="clear" w:color="auto" w:fill="auto"/>
            <w:noWrap/>
            <w:vAlign w:val="bottom"/>
            <w:hideMark/>
          </w:tcPr>
          <w:p w14:paraId="5582BA0B" w14:textId="77777777" w:rsidR="0043075E" w:rsidRPr="003817FE" w:rsidRDefault="0043075E" w:rsidP="004B71B3">
            <w:pPr>
              <w:rPr>
                <w:rFonts w:ascii="Calibri" w:hAnsi="Calibri" w:cs="Calibri"/>
                <w:color w:val="000000"/>
              </w:rPr>
            </w:pPr>
            <w:r w:rsidRPr="003817FE">
              <w:rPr>
                <w:rFonts w:ascii="Calibri" w:hAnsi="Calibri" w:cs="Calibri"/>
                <w:color w:val="000000"/>
              </w:rPr>
              <w:t>211.03.2</w:t>
            </w:r>
          </w:p>
        </w:tc>
        <w:tc>
          <w:tcPr>
            <w:tcW w:w="1295" w:type="dxa"/>
            <w:shd w:val="clear" w:color="auto" w:fill="auto"/>
            <w:noWrap/>
            <w:vAlign w:val="bottom"/>
            <w:hideMark/>
          </w:tcPr>
          <w:p w14:paraId="13280939" w14:textId="77777777" w:rsidR="0043075E" w:rsidRPr="003817FE" w:rsidRDefault="0043075E" w:rsidP="004B71B3">
            <w:pPr>
              <w:rPr>
                <w:rFonts w:ascii="Calibri" w:hAnsi="Calibri" w:cs="Calibri"/>
                <w:color w:val="000000"/>
              </w:rPr>
            </w:pPr>
            <w:r w:rsidRPr="003817FE">
              <w:rPr>
                <w:rFonts w:ascii="Calibri" w:hAnsi="Calibri" w:cs="Calibri"/>
                <w:color w:val="000000"/>
              </w:rPr>
              <w:t>213.12.2.01</w:t>
            </w:r>
          </w:p>
        </w:tc>
        <w:tc>
          <w:tcPr>
            <w:tcW w:w="1306" w:type="dxa"/>
            <w:shd w:val="clear" w:color="auto" w:fill="auto"/>
            <w:noWrap/>
            <w:vAlign w:val="bottom"/>
            <w:hideMark/>
          </w:tcPr>
          <w:p w14:paraId="01F67F4A" w14:textId="77777777" w:rsidR="0043075E" w:rsidRPr="003817FE" w:rsidRDefault="0043075E" w:rsidP="004B71B3">
            <w:pPr>
              <w:rPr>
                <w:rFonts w:ascii="Calibri" w:hAnsi="Calibri" w:cs="Calibri"/>
                <w:color w:val="000000"/>
              </w:rPr>
            </w:pPr>
            <w:r w:rsidRPr="003817FE">
              <w:rPr>
                <w:rFonts w:ascii="Calibri" w:hAnsi="Calibri" w:cs="Calibri"/>
                <w:color w:val="000000"/>
              </w:rPr>
              <w:t>231.04.2</w:t>
            </w:r>
          </w:p>
        </w:tc>
        <w:tc>
          <w:tcPr>
            <w:tcW w:w="1200" w:type="dxa"/>
            <w:shd w:val="clear" w:color="auto" w:fill="auto"/>
            <w:noWrap/>
            <w:vAlign w:val="bottom"/>
            <w:hideMark/>
          </w:tcPr>
          <w:p w14:paraId="687DFA78" w14:textId="77777777" w:rsidR="0043075E" w:rsidRPr="003817FE" w:rsidRDefault="0043075E" w:rsidP="004B71B3">
            <w:pPr>
              <w:rPr>
                <w:rFonts w:ascii="Calibri" w:hAnsi="Calibri" w:cs="Calibri"/>
                <w:color w:val="000000"/>
              </w:rPr>
            </w:pPr>
            <w:r w:rsidRPr="003817FE">
              <w:rPr>
                <w:rFonts w:ascii="Calibri" w:hAnsi="Calibri" w:cs="Calibri"/>
                <w:color w:val="000000"/>
              </w:rPr>
              <w:t>232.16.2</w:t>
            </w:r>
          </w:p>
        </w:tc>
        <w:tc>
          <w:tcPr>
            <w:tcW w:w="1200" w:type="dxa"/>
            <w:shd w:val="clear" w:color="auto" w:fill="auto"/>
            <w:noWrap/>
            <w:vAlign w:val="bottom"/>
            <w:hideMark/>
          </w:tcPr>
          <w:p w14:paraId="43FEBD77" w14:textId="77777777" w:rsidR="0043075E" w:rsidRPr="003817FE" w:rsidRDefault="0043075E" w:rsidP="004B71B3">
            <w:pPr>
              <w:rPr>
                <w:rFonts w:ascii="Calibri" w:hAnsi="Calibri" w:cs="Calibri"/>
                <w:color w:val="000000"/>
              </w:rPr>
            </w:pPr>
            <w:r w:rsidRPr="003817FE">
              <w:rPr>
                <w:rFonts w:ascii="Calibri" w:hAnsi="Calibri" w:cs="Calibri"/>
                <w:color w:val="000000"/>
              </w:rPr>
              <w:t>231.06.2</w:t>
            </w:r>
          </w:p>
        </w:tc>
      </w:tr>
      <w:tr w:rsidR="0043075E" w:rsidRPr="003817FE" w14:paraId="3A2BD88F" w14:textId="77777777" w:rsidTr="003817FE">
        <w:trPr>
          <w:trHeight w:val="315"/>
          <w:jc w:val="center"/>
        </w:trPr>
        <w:tc>
          <w:tcPr>
            <w:tcW w:w="1306" w:type="dxa"/>
            <w:shd w:val="clear" w:color="auto" w:fill="auto"/>
            <w:noWrap/>
            <w:vAlign w:val="bottom"/>
            <w:hideMark/>
          </w:tcPr>
          <w:p w14:paraId="79840A2D" w14:textId="77777777" w:rsidR="0043075E" w:rsidRPr="003817FE" w:rsidRDefault="0043075E" w:rsidP="004B71B3">
            <w:pPr>
              <w:rPr>
                <w:rFonts w:ascii="Calibri" w:hAnsi="Calibri" w:cs="Calibri"/>
                <w:color w:val="000000"/>
              </w:rPr>
            </w:pPr>
            <w:r w:rsidRPr="003817FE">
              <w:rPr>
                <w:rFonts w:ascii="Calibri" w:hAnsi="Calibri" w:cs="Calibri"/>
                <w:color w:val="000000"/>
              </w:rPr>
              <w:t>113.02.2</w:t>
            </w:r>
          </w:p>
        </w:tc>
        <w:tc>
          <w:tcPr>
            <w:tcW w:w="1200" w:type="dxa"/>
            <w:shd w:val="clear" w:color="auto" w:fill="auto"/>
            <w:noWrap/>
            <w:vAlign w:val="bottom"/>
            <w:hideMark/>
          </w:tcPr>
          <w:p w14:paraId="598750D0" w14:textId="77777777" w:rsidR="0043075E" w:rsidRPr="003817FE" w:rsidRDefault="0043075E" w:rsidP="004B71B3">
            <w:pPr>
              <w:rPr>
                <w:rFonts w:ascii="Calibri" w:hAnsi="Calibri" w:cs="Calibri"/>
                <w:color w:val="000000"/>
              </w:rPr>
            </w:pPr>
            <w:r w:rsidRPr="003817FE">
              <w:rPr>
                <w:rFonts w:ascii="Calibri" w:hAnsi="Calibri" w:cs="Calibri"/>
                <w:color w:val="000000"/>
              </w:rPr>
              <w:t>211.04.2</w:t>
            </w:r>
          </w:p>
        </w:tc>
        <w:tc>
          <w:tcPr>
            <w:tcW w:w="1295" w:type="dxa"/>
            <w:shd w:val="clear" w:color="auto" w:fill="auto"/>
            <w:noWrap/>
            <w:vAlign w:val="bottom"/>
            <w:hideMark/>
          </w:tcPr>
          <w:p w14:paraId="37342E21" w14:textId="77777777" w:rsidR="0043075E" w:rsidRPr="003817FE" w:rsidRDefault="0043075E" w:rsidP="004B71B3">
            <w:pPr>
              <w:rPr>
                <w:rFonts w:ascii="Calibri" w:hAnsi="Calibri" w:cs="Calibri"/>
                <w:color w:val="000000"/>
              </w:rPr>
            </w:pPr>
            <w:r w:rsidRPr="003817FE">
              <w:rPr>
                <w:rFonts w:ascii="Calibri" w:hAnsi="Calibri" w:cs="Calibri"/>
                <w:color w:val="000000"/>
              </w:rPr>
              <w:t>213.13.2.01</w:t>
            </w:r>
          </w:p>
        </w:tc>
        <w:tc>
          <w:tcPr>
            <w:tcW w:w="1306" w:type="dxa"/>
            <w:shd w:val="clear" w:color="auto" w:fill="auto"/>
            <w:noWrap/>
            <w:vAlign w:val="bottom"/>
            <w:hideMark/>
          </w:tcPr>
          <w:p w14:paraId="67DA7769" w14:textId="77777777" w:rsidR="0043075E" w:rsidRPr="003817FE" w:rsidRDefault="0043075E" w:rsidP="004B71B3">
            <w:pPr>
              <w:rPr>
                <w:rFonts w:ascii="Calibri" w:hAnsi="Calibri" w:cs="Calibri"/>
                <w:color w:val="000000"/>
              </w:rPr>
            </w:pPr>
            <w:r w:rsidRPr="003817FE">
              <w:rPr>
                <w:rFonts w:ascii="Calibri" w:hAnsi="Calibri" w:cs="Calibri"/>
                <w:color w:val="000000"/>
              </w:rPr>
              <w:t>232.23.2.01</w:t>
            </w:r>
          </w:p>
        </w:tc>
        <w:tc>
          <w:tcPr>
            <w:tcW w:w="1200" w:type="dxa"/>
            <w:shd w:val="clear" w:color="auto" w:fill="auto"/>
            <w:noWrap/>
            <w:vAlign w:val="bottom"/>
            <w:hideMark/>
          </w:tcPr>
          <w:p w14:paraId="4323E5AA" w14:textId="77777777" w:rsidR="0043075E" w:rsidRPr="003817FE" w:rsidRDefault="0043075E" w:rsidP="004B71B3">
            <w:pPr>
              <w:rPr>
                <w:rFonts w:ascii="Calibri" w:hAnsi="Calibri" w:cs="Calibri"/>
                <w:color w:val="000000"/>
              </w:rPr>
            </w:pPr>
            <w:r w:rsidRPr="003817FE">
              <w:rPr>
                <w:rFonts w:ascii="Calibri" w:hAnsi="Calibri" w:cs="Calibri"/>
                <w:color w:val="000000"/>
              </w:rPr>
              <w:t>232.18.2</w:t>
            </w:r>
          </w:p>
        </w:tc>
        <w:tc>
          <w:tcPr>
            <w:tcW w:w="1200" w:type="dxa"/>
            <w:shd w:val="clear" w:color="auto" w:fill="auto"/>
            <w:noWrap/>
            <w:vAlign w:val="bottom"/>
            <w:hideMark/>
          </w:tcPr>
          <w:p w14:paraId="532E8186" w14:textId="77777777" w:rsidR="0043075E" w:rsidRPr="003817FE" w:rsidRDefault="0043075E" w:rsidP="004B71B3">
            <w:pPr>
              <w:rPr>
                <w:rFonts w:ascii="Calibri" w:hAnsi="Calibri" w:cs="Calibri"/>
                <w:color w:val="000000"/>
              </w:rPr>
            </w:pPr>
            <w:r w:rsidRPr="003817FE">
              <w:rPr>
                <w:rFonts w:ascii="Calibri" w:hAnsi="Calibri" w:cs="Calibri"/>
                <w:color w:val="000000"/>
              </w:rPr>
              <w:t>232.11.2</w:t>
            </w:r>
          </w:p>
        </w:tc>
      </w:tr>
      <w:tr w:rsidR="0043075E" w:rsidRPr="003817FE" w14:paraId="377D72F0" w14:textId="77777777" w:rsidTr="003817FE">
        <w:trPr>
          <w:trHeight w:val="315"/>
          <w:jc w:val="center"/>
        </w:trPr>
        <w:tc>
          <w:tcPr>
            <w:tcW w:w="1306" w:type="dxa"/>
            <w:shd w:val="clear" w:color="auto" w:fill="auto"/>
            <w:noWrap/>
            <w:vAlign w:val="bottom"/>
            <w:hideMark/>
          </w:tcPr>
          <w:p w14:paraId="3F1FA87C" w14:textId="77777777" w:rsidR="0043075E" w:rsidRPr="003817FE" w:rsidRDefault="0043075E" w:rsidP="004B71B3">
            <w:pPr>
              <w:rPr>
                <w:rFonts w:ascii="Calibri" w:hAnsi="Calibri" w:cs="Calibri"/>
                <w:color w:val="000000"/>
              </w:rPr>
            </w:pPr>
            <w:r w:rsidRPr="003817FE">
              <w:rPr>
                <w:rFonts w:ascii="Calibri" w:hAnsi="Calibri" w:cs="Calibri"/>
                <w:color w:val="000000"/>
              </w:rPr>
              <w:t>113.05.2</w:t>
            </w:r>
          </w:p>
        </w:tc>
        <w:tc>
          <w:tcPr>
            <w:tcW w:w="1200" w:type="dxa"/>
            <w:shd w:val="clear" w:color="auto" w:fill="auto"/>
            <w:noWrap/>
            <w:vAlign w:val="bottom"/>
            <w:hideMark/>
          </w:tcPr>
          <w:p w14:paraId="3C8F8247" w14:textId="77777777" w:rsidR="0043075E" w:rsidRPr="003817FE" w:rsidRDefault="0043075E" w:rsidP="004B71B3">
            <w:pPr>
              <w:rPr>
                <w:rFonts w:ascii="Calibri" w:hAnsi="Calibri" w:cs="Calibri"/>
                <w:color w:val="000000"/>
              </w:rPr>
            </w:pPr>
            <w:r w:rsidRPr="003817FE">
              <w:rPr>
                <w:rFonts w:ascii="Calibri" w:hAnsi="Calibri" w:cs="Calibri"/>
                <w:color w:val="000000"/>
              </w:rPr>
              <w:t>211.06.2</w:t>
            </w:r>
          </w:p>
        </w:tc>
        <w:tc>
          <w:tcPr>
            <w:tcW w:w="1295" w:type="dxa"/>
            <w:shd w:val="clear" w:color="auto" w:fill="auto"/>
            <w:noWrap/>
            <w:vAlign w:val="bottom"/>
            <w:hideMark/>
          </w:tcPr>
          <w:p w14:paraId="6885A07A" w14:textId="77777777" w:rsidR="0043075E" w:rsidRPr="003817FE" w:rsidRDefault="0043075E" w:rsidP="004B71B3">
            <w:pPr>
              <w:rPr>
                <w:rFonts w:ascii="Calibri" w:hAnsi="Calibri" w:cs="Calibri"/>
                <w:color w:val="000000"/>
              </w:rPr>
            </w:pPr>
            <w:r w:rsidRPr="003817FE">
              <w:rPr>
                <w:rFonts w:ascii="Calibri" w:hAnsi="Calibri" w:cs="Calibri"/>
                <w:color w:val="000000"/>
              </w:rPr>
              <w:t>213.14.2.01</w:t>
            </w:r>
          </w:p>
        </w:tc>
        <w:tc>
          <w:tcPr>
            <w:tcW w:w="1306" w:type="dxa"/>
            <w:shd w:val="clear" w:color="auto" w:fill="auto"/>
            <w:noWrap/>
            <w:vAlign w:val="bottom"/>
            <w:hideMark/>
          </w:tcPr>
          <w:p w14:paraId="696A5B7C" w14:textId="77777777" w:rsidR="0043075E" w:rsidRPr="003817FE" w:rsidRDefault="0043075E" w:rsidP="004B71B3">
            <w:pPr>
              <w:rPr>
                <w:rFonts w:ascii="Calibri" w:hAnsi="Calibri" w:cs="Calibri"/>
                <w:color w:val="000000"/>
              </w:rPr>
            </w:pPr>
            <w:r w:rsidRPr="003817FE">
              <w:rPr>
                <w:rFonts w:ascii="Calibri" w:hAnsi="Calibri" w:cs="Calibri"/>
                <w:color w:val="000000"/>
              </w:rPr>
              <w:t>231.09.2</w:t>
            </w:r>
          </w:p>
        </w:tc>
        <w:tc>
          <w:tcPr>
            <w:tcW w:w="1200" w:type="dxa"/>
            <w:shd w:val="clear" w:color="auto" w:fill="auto"/>
            <w:noWrap/>
            <w:vAlign w:val="bottom"/>
            <w:hideMark/>
          </w:tcPr>
          <w:p w14:paraId="304484DB" w14:textId="77777777" w:rsidR="0043075E" w:rsidRPr="003817FE" w:rsidRDefault="0043075E" w:rsidP="004B71B3">
            <w:pPr>
              <w:rPr>
                <w:rFonts w:ascii="Calibri" w:hAnsi="Calibri" w:cs="Calibri"/>
                <w:color w:val="000000"/>
              </w:rPr>
            </w:pPr>
            <w:r w:rsidRPr="003817FE">
              <w:rPr>
                <w:rFonts w:ascii="Calibri" w:hAnsi="Calibri" w:cs="Calibri"/>
                <w:color w:val="000000"/>
              </w:rPr>
              <w:t>233.01.2</w:t>
            </w:r>
          </w:p>
        </w:tc>
        <w:tc>
          <w:tcPr>
            <w:tcW w:w="1200" w:type="dxa"/>
            <w:shd w:val="clear" w:color="auto" w:fill="auto"/>
            <w:noWrap/>
            <w:vAlign w:val="bottom"/>
            <w:hideMark/>
          </w:tcPr>
          <w:p w14:paraId="4FA9931C" w14:textId="77777777" w:rsidR="0043075E" w:rsidRPr="003817FE" w:rsidRDefault="0043075E" w:rsidP="004B71B3">
            <w:pPr>
              <w:rPr>
                <w:rFonts w:ascii="Calibri" w:hAnsi="Calibri" w:cs="Calibri"/>
                <w:color w:val="000000"/>
              </w:rPr>
            </w:pPr>
            <w:r w:rsidRPr="003817FE">
              <w:rPr>
                <w:rFonts w:ascii="Calibri" w:hAnsi="Calibri" w:cs="Calibri"/>
                <w:color w:val="000000"/>
              </w:rPr>
              <w:t>233.02.2</w:t>
            </w:r>
          </w:p>
        </w:tc>
      </w:tr>
      <w:tr w:rsidR="0043075E" w:rsidRPr="003817FE" w14:paraId="52752CEE" w14:textId="77777777" w:rsidTr="003817FE">
        <w:trPr>
          <w:trHeight w:val="315"/>
          <w:jc w:val="center"/>
        </w:trPr>
        <w:tc>
          <w:tcPr>
            <w:tcW w:w="1306" w:type="dxa"/>
            <w:shd w:val="clear" w:color="auto" w:fill="auto"/>
            <w:noWrap/>
            <w:vAlign w:val="bottom"/>
            <w:hideMark/>
          </w:tcPr>
          <w:p w14:paraId="62AF2BE4" w14:textId="77777777" w:rsidR="0043075E" w:rsidRPr="003817FE" w:rsidRDefault="0043075E" w:rsidP="004B71B3">
            <w:pPr>
              <w:rPr>
                <w:rFonts w:ascii="Calibri" w:hAnsi="Calibri" w:cs="Calibri"/>
                <w:color w:val="000000"/>
              </w:rPr>
            </w:pPr>
            <w:r w:rsidRPr="003817FE">
              <w:rPr>
                <w:rFonts w:ascii="Calibri" w:hAnsi="Calibri" w:cs="Calibri"/>
                <w:color w:val="000000"/>
              </w:rPr>
              <w:t>113.06.2</w:t>
            </w:r>
          </w:p>
        </w:tc>
        <w:tc>
          <w:tcPr>
            <w:tcW w:w="1200" w:type="dxa"/>
            <w:shd w:val="clear" w:color="auto" w:fill="auto"/>
            <w:noWrap/>
            <w:vAlign w:val="bottom"/>
            <w:hideMark/>
          </w:tcPr>
          <w:p w14:paraId="7533A756" w14:textId="77777777" w:rsidR="0043075E" w:rsidRPr="003817FE" w:rsidRDefault="0043075E" w:rsidP="004B71B3">
            <w:pPr>
              <w:rPr>
                <w:rFonts w:ascii="Calibri" w:hAnsi="Calibri" w:cs="Calibri"/>
                <w:color w:val="000000"/>
              </w:rPr>
            </w:pPr>
            <w:r w:rsidRPr="003817FE">
              <w:rPr>
                <w:rFonts w:ascii="Calibri" w:hAnsi="Calibri" w:cs="Calibri"/>
                <w:color w:val="000000"/>
              </w:rPr>
              <w:t>211.99.2</w:t>
            </w:r>
          </w:p>
        </w:tc>
        <w:tc>
          <w:tcPr>
            <w:tcW w:w="1295" w:type="dxa"/>
            <w:shd w:val="clear" w:color="auto" w:fill="auto"/>
            <w:noWrap/>
            <w:vAlign w:val="bottom"/>
            <w:hideMark/>
          </w:tcPr>
          <w:p w14:paraId="59A78274" w14:textId="77777777" w:rsidR="0043075E" w:rsidRPr="003817FE" w:rsidRDefault="0043075E" w:rsidP="004B71B3">
            <w:pPr>
              <w:rPr>
                <w:rFonts w:ascii="Calibri" w:hAnsi="Calibri" w:cs="Calibri"/>
                <w:color w:val="000000"/>
              </w:rPr>
            </w:pPr>
            <w:r w:rsidRPr="003817FE">
              <w:rPr>
                <w:rFonts w:ascii="Calibri" w:hAnsi="Calibri" w:cs="Calibri"/>
                <w:color w:val="000000"/>
              </w:rPr>
              <w:t>215.01.2</w:t>
            </w:r>
          </w:p>
        </w:tc>
        <w:tc>
          <w:tcPr>
            <w:tcW w:w="1306" w:type="dxa"/>
            <w:shd w:val="clear" w:color="auto" w:fill="auto"/>
            <w:noWrap/>
            <w:vAlign w:val="bottom"/>
            <w:hideMark/>
          </w:tcPr>
          <w:p w14:paraId="0A4491DB" w14:textId="77777777" w:rsidR="0043075E" w:rsidRPr="003817FE" w:rsidRDefault="0043075E" w:rsidP="004B71B3">
            <w:pPr>
              <w:rPr>
                <w:rFonts w:ascii="Calibri" w:hAnsi="Calibri" w:cs="Calibri"/>
                <w:color w:val="000000"/>
              </w:rPr>
            </w:pPr>
            <w:r w:rsidRPr="003817FE">
              <w:rPr>
                <w:rFonts w:ascii="Calibri" w:hAnsi="Calibri" w:cs="Calibri"/>
                <w:color w:val="000000"/>
              </w:rPr>
              <w:t>231.11.2</w:t>
            </w:r>
          </w:p>
        </w:tc>
        <w:tc>
          <w:tcPr>
            <w:tcW w:w="1200" w:type="dxa"/>
            <w:shd w:val="clear" w:color="auto" w:fill="auto"/>
            <w:noWrap/>
            <w:vAlign w:val="bottom"/>
            <w:hideMark/>
          </w:tcPr>
          <w:p w14:paraId="039C3FC0" w14:textId="77777777" w:rsidR="0043075E" w:rsidRPr="003817FE" w:rsidRDefault="0043075E" w:rsidP="004B71B3">
            <w:pPr>
              <w:rPr>
                <w:rFonts w:ascii="Calibri" w:hAnsi="Calibri" w:cs="Calibri"/>
                <w:color w:val="000000"/>
              </w:rPr>
            </w:pPr>
            <w:r w:rsidRPr="003817FE">
              <w:rPr>
                <w:rFonts w:ascii="Calibri" w:hAnsi="Calibri" w:cs="Calibri"/>
                <w:color w:val="000000"/>
              </w:rPr>
              <w:t>242.06.2</w:t>
            </w:r>
          </w:p>
        </w:tc>
        <w:tc>
          <w:tcPr>
            <w:tcW w:w="1200" w:type="dxa"/>
            <w:shd w:val="clear" w:color="auto" w:fill="auto"/>
            <w:noWrap/>
            <w:vAlign w:val="bottom"/>
            <w:hideMark/>
          </w:tcPr>
          <w:p w14:paraId="1C465D47" w14:textId="77777777" w:rsidR="0043075E" w:rsidRPr="003817FE" w:rsidRDefault="0043075E" w:rsidP="004B71B3">
            <w:pPr>
              <w:rPr>
                <w:rFonts w:ascii="Calibri" w:hAnsi="Calibri" w:cs="Calibri"/>
                <w:color w:val="000000"/>
              </w:rPr>
            </w:pPr>
            <w:r w:rsidRPr="003817FE">
              <w:rPr>
                <w:rFonts w:ascii="Calibri" w:hAnsi="Calibri" w:cs="Calibri"/>
                <w:color w:val="000000"/>
              </w:rPr>
              <w:t>233.03.2</w:t>
            </w:r>
          </w:p>
        </w:tc>
      </w:tr>
      <w:tr w:rsidR="0043075E" w:rsidRPr="003817FE" w14:paraId="6928C896" w14:textId="77777777" w:rsidTr="003817FE">
        <w:trPr>
          <w:trHeight w:val="315"/>
          <w:jc w:val="center"/>
        </w:trPr>
        <w:tc>
          <w:tcPr>
            <w:tcW w:w="1306" w:type="dxa"/>
            <w:shd w:val="clear" w:color="auto" w:fill="auto"/>
            <w:noWrap/>
            <w:vAlign w:val="bottom"/>
            <w:hideMark/>
          </w:tcPr>
          <w:p w14:paraId="744992E1" w14:textId="77777777" w:rsidR="0043075E" w:rsidRPr="003817FE" w:rsidRDefault="0043075E" w:rsidP="004B71B3">
            <w:pPr>
              <w:rPr>
                <w:rFonts w:ascii="Calibri" w:hAnsi="Calibri" w:cs="Calibri"/>
                <w:color w:val="000000"/>
              </w:rPr>
            </w:pPr>
            <w:r w:rsidRPr="003817FE">
              <w:rPr>
                <w:rFonts w:ascii="Calibri" w:hAnsi="Calibri" w:cs="Calibri"/>
                <w:color w:val="000000"/>
              </w:rPr>
              <w:t>122.14.2</w:t>
            </w:r>
          </w:p>
        </w:tc>
        <w:tc>
          <w:tcPr>
            <w:tcW w:w="1200" w:type="dxa"/>
            <w:shd w:val="clear" w:color="auto" w:fill="auto"/>
            <w:noWrap/>
            <w:vAlign w:val="bottom"/>
            <w:hideMark/>
          </w:tcPr>
          <w:p w14:paraId="4594BB92" w14:textId="77777777" w:rsidR="0043075E" w:rsidRPr="003817FE" w:rsidRDefault="0043075E" w:rsidP="004B71B3">
            <w:pPr>
              <w:rPr>
                <w:rFonts w:ascii="Calibri" w:hAnsi="Calibri" w:cs="Calibri"/>
                <w:color w:val="000000"/>
              </w:rPr>
            </w:pPr>
            <w:r w:rsidRPr="003817FE">
              <w:rPr>
                <w:rFonts w:ascii="Calibri" w:hAnsi="Calibri" w:cs="Calibri"/>
                <w:color w:val="000000"/>
              </w:rPr>
              <w:t>212.03.2</w:t>
            </w:r>
          </w:p>
        </w:tc>
        <w:tc>
          <w:tcPr>
            <w:tcW w:w="1295" w:type="dxa"/>
            <w:shd w:val="clear" w:color="auto" w:fill="auto"/>
            <w:noWrap/>
            <w:vAlign w:val="bottom"/>
            <w:hideMark/>
          </w:tcPr>
          <w:p w14:paraId="75ECB75D" w14:textId="77777777" w:rsidR="0043075E" w:rsidRPr="003817FE" w:rsidRDefault="0043075E" w:rsidP="004B71B3">
            <w:pPr>
              <w:rPr>
                <w:rFonts w:ascii="Calibri" w:hAnsi="Calibri" w:cs="Calibri"/>
                <w:color w:val="000000"/>
              </w:rPr>
            </w:pPr>
            <w:r w:rsidRPr="003817FE">
              <w:rPr>
                <w:rFonts w:ascii="Calibri" w:hAnsi="Calibri" w:cs="Calibri"/>
                <w:color w:val="000000"/>
              </w:rPr>
              <w:t>215.02.2</w:t>
            </w:r>
          </w:p>
        </w:tc>
        <w:tc>
          <w:tcPr>
            <w:tcW w:w="1306" w:type="dxa"/>
            <w:shd w:val="clear" w:color="auto" w:fill="auto"/>
            <w:noWrap/>
            <w:vAlign w:val="bottom"/>
            <w:hideMark/>
          </w:tcPr>
          <w:p w14:paraId="15435722" w14:textId="77777777" w:rsidR="0043075E" w:rsidRPr="003817FE" w:rsidRDefault="0043075E" w:rsidP="004B71B3">
            <w:pPr>
              <w:rPr>
                <w:rFonts w:ascii="Calibri" w:hAnsi="Calibri" w:cs="Calibri"/>
                <w:color w:val="000000"/>
              </w:rPr>
            </w:pPr>
            <w:r w:rsidRPr="003817FE">
              <w:rPr>
                <w:rFonts w:ascii="Calibri" w:hAnsi="Calibri" w:cs="Calibri"/>
                <w:color w:val="000000"/>
              </w:rPr>
              <w:t>232.01.2.01</w:t>
            </w:r>
          </w:p>
        </w:tc>
        <w:tc>
          <w:tcPr>
            <w:tcW w:w="1200" w:type="dxa"/>
            <w:shd w:val="clear" w:color="auto" w:fill="auto"/>
            <w:noWrap/>
            <w:vAlign w:val="bottom"/>
            <w:hideMark/>
          </w:tcPr>
          <w:p w14:paraId="53728001" w14:textId="77777777" w:rsidR="0043075E" w:rsidRPr="003817FE" w:rsidRDefault="0043075E" w:rsidP="004B71B3">
            <w:pPr>
              <w:rPr>
                <w:rFonts w:ascii="Calibri" w:hAnsi="Calibri" w:cs="Calibri"/>
                <w:color w:val="000000"/>
              </w:rPr>
            </w:pPr>
            <w:r w:rsidRPr="003817FE">
              <w:rPr>
                <w:rFonts w:ascii="Calibri" w:hAnsi="Calibri" w:cs="Calibri"/>
                <w:color w:val="000000"/>
              </w:rPr>
              <w:t>242.07.2</w:t>
            </w:r>
          </w:p>
        </w:tc>
        <w:tc>
          <w:tcPr>
            <w:tcW w:w="1200" w:type="dxa"/>
            <w:shd w:val="clear" w:color="auto" w:fill="auto"/>
            <w:noWrap/>
            <w:vAlign w:val="bottom"/>
            <w:hideMark/>
          </w:tcPr>
          <w:p w14:paraId="6AA5793B" w14:textId="77777777" w:rsidR="0043075E" w:rsidRPr="003817FE" w:rsidRDefault="0043075E" w:rsidP="004B71B3">
            <w:pPr>
              <w:rPr>
                <w:rFonts w:ascii="Calibri" w:hAnsi="Calibri" w:cs="Calibri"/>
                <w:color w:val="000000"/>
              </w:rPr>
            </w:pPr>
            <w:r w:rsidRPr="003817FE">
              <w:rPr>
                <w:rFonts w:ascii="Calibri" w:hAnsi="Calibri" w:cs="Calibri"/>
                <w:color w:val="000000"/>
              </w:rPr>
              <w:t>233.04.2</w:t>
            </w:r>
          </w:p>
        </w:tc>
      </w:tr>
      <w:tr w:rsidR="0043075E" w:rsidRPr="003817FE" w14:paraId="28A0C9EE" w14:textId="77777777" w:rsidTr="003817FE">
        <w:trPr>
          <w:trHeight w:val="315"/>
          <w:jc w:val="center"/>
        </w:trPr>
        <w:tc>
          <w:tcPr>
            <w:tcW w:w="1306" w:type="dxa"/>
            <w:shd w:val="clear" w:color="auto" w:fill="auto"/>
            <w:noWrap/>
            <w:vAlign w:val="bottom"/>
            <w:hideMark/>
          </w:tcPr>
          <w:p w14:paraId="5CA421DE" w14:textId="77777777" w:rsidR="0043075E" w:rsidRPr="003817FE" w:rsidRDefault="0043075E" w:rsidP="004B71B3">
            <w:pPr>
              <w:rPr>
                <w:rFonts w:ascii="Calibri" w:hAnsi="Calibri" w:cs="Calibri"/>
                <w:color w:val="000000"/>
              </w:rPr>
            </w:pPr>
            <w:r w:rsidRPr="003817FE">
              <w:rPr>
                <w:rFonts w:ascii="Calibri" w:hAnsi="Calibri" w:cs="Calibri"/>
                <w:color w:val="000000"/>
              </w:rPr>
              <w:t>131.32.2.41</w:t>
            </w:r>
          </w:p>
        </w:tc>
        <w:tc>
          <w:tcPr>
            <w:tcW w:w="1200" w:type="dxa"/>
            <w:shd w:val="clear" w:color="auto" w:fill="auto"/>
            <w:noWrap/>
            <w:vAlign w:val="bottom"/>
            <w:hideMark/>
          </w:tcPr>
          <w:p w14:paraId="1FB439C3" w14:textId="77777777" w:rsidR="0043075E" w:rsidRPr="003817FE" w:rsidRDefault="0043075E" w:rsidP="004B71B3">
            <w:pPr>
              <w:rPr>
                <w:rFonts w:ascii="Calibri" w:hAnsi="Calibri" w:cs="Calibri"/>
                <w:color w:val="000000"/>
              </w:rPr>
            </w:pPr>
            <w:r w:rsidRPr="003817FE">
              <w:rPr>
                <w:rFonts w:ascii="Calibri" w:hAnsi="Calibri" w:cs="Calibri"/>
                <w:color w:val="000000"/>
              </w:rPr>
              <w:t>212.04.2</w:t>
            </w:r>
          </w:p>
        </w:tc>
        <w:tc>
          <w:tcPr>
            <w:tcW w:w="1295" w:type="dxa"/>
            <w:shd w:val="clear" w:color="auto" w:fill="auto"/>
            <w:noWrap/>
            <w:vAlign w:val="bottom"/>
            <w:hideMark/>
          </w:tcPr>
          <w:p w14:paraId="6018A7D5" w14:textId="77777777" w:rsidR="0043075E" w:rsidRPr="003817FE" w:rsidRDefault="0043075E" w:rsidP="004B71B3">
            <w:pPr>
              <w:rPr>
                <w:rFonts w:ascii="Calibri" w:hAnsi="Calibri" w:cs="Calibri"/>
                <w:color w:val="000000"/>
              </w:rPr>
            </w:pPr>
            <w:r w:rsidRPr="003817FE">
              <w:rPr>
                <w:rFonts w:ascii="Calibri" w:hAnsi="Calibri" w:cs="Calibri"/>
                <w:color w:val="000000"/>
              </w:rPr>
              <w:t>218.01.2</w:t>
            </w:r>
          </w:p>
        </w:tc>
        <w:tc>
          <w:tcPr>
            <w:tcW w:w="1306" w:type="dxa"/>
            <w:shd w:val="clear" w:color="auto" w:fill="auto"/>
            <w:noWrap/>
            <w:vAlign w:val="bottom"/>
            <w:hideMark/>
          </w:tcPr>
          <w:p w14:paraId="2CEB86D9" w14:textId="77777777" w:rsidR="0043075E" w:rsidRPr="003817FE" w:rsidRDefault="0043075E" w:rsidP="004B71B3">
            <w:pPr>
              <w:rPr>
                <w:rFonts w:ascii="Calibri" w:hAnsi="Calibri" w:cs="Calibri"/>
                <w:color w:val="000000"/>
              </w:rPr>
            </w:pPr>
            <w:r w:rsidRPr="003817FE">
              <w:rPr>
                <w:rFonts w:ascii="Calibri" w:hAnsi="Calibri" w:cs="Calibri"/>
                <w:color w:val="000000"/>
              </w:rPr>
              <w:t>232.02.2.01</w:t>
            </w:r>
          </w:p>
        </w:tc>
        <w:tc>
          <w:tcPr>
            <w:tcW w:w="1200" w:type="dxa"/>
            <w:shd w:val="clear" w:color="auto" w:fill="auto"/>
            <w:noWrap/>
            <w:vAlign w:val="bottom"/>
            <w:hideMark/>
          </w:tcPr>
          <w:p w14:paraId="62A0FEF5" w14:textId="77777777" w:rsidR="0043075E" w:rsidRPr="003817FE" w:rsidRDefault="0043075E" w:rsidP="004B71B3">
            <w:pPr>
              <w:rPr>
                <w:rFonts w:ascii="Calibri" w:hAnsi="Calibri" w:cs="Calibri"/>
                <w:color w:val="000000"/>
              </w:rPr>
            </w:pPr>
            <w:r w:rsidRPr="003817FE">
              <w:rPr>
                <w:rFonts w:ascii="Calibri" w:hAnsi="Calibri" w:cs="Calibri"/>
                <w:color w:val="000000"/>
              </w:rPr>
              <w:t>242.08.2</w:t>
            </w:r>
          </w:p>
        </w:tc>
        <w:tc>
          <w:tcPr>
            <w:tcW w:w="1200" w:type="dxa"/>
            <w:shd w:val="clear" w:color="auto" w:fill="auto"/>
            <w:noWrap/>
            <w:vAlign w:val="bottom"/>
            <w:hideMark/>
          </w:tcPr>
          <w:p w14:paraId="5561EBD2" w14:textId="77777777" w:rsidR="0043075E" w:rsidRPr="003817FE" w:rsidRDefault="0043075E" w:rsidP="004B71B3">
            <w:pPr>
              <w:rPr>
                <w:rFonts w:ascii="Calibri" w:hAnsi="Calibri" w:cs="Calibri"/>
                <w:color w:val="000000"/>
              </w:rPr>
            </w:pPr>
            <w:r w:rsidRPr="003817FE">
              <w:rPr>
                <w:rFonts w:ascii="Calibri" w:hAnsi="Calibri" w:cs="Calibri"/>
                <w:color w:val="000000"/>
              </w:rPr>
              <w:t> 232.23.2.02</w:t>
            </w:r>
          </w:p>
        </w:tc>
      </w:tr>
      <w:tr w:rsidR="0043075E" w:rsidRPr="003817FE" w14:paraId="09194D72" w14:textId="77777777" w:rsidTr="003817FE">
        <w:trPr>
          <w:trHeight w:val="315"/>
          <w:jc w:val="center"/>
        </w:trPr>
        <w:tc>
          <w:tcPr>
            <w:tcW w:w="1306" w:type="dxa"/>
            <w:shd w:val="clear" w:color="auto" w:fill="auto"/>
            <w:noWrap/>
            <w:vAlign w:val="bottom"/>
            <w:hideMark/>
          </w:tcPr>
          <w:p w14:paraId="3B6F85DB" w14:textId="77777777" w:rsidR="0043075E" w:rsidRPr="003817FE" w:rsidRDefault="0043075E" w:rsidP="004B71B3">
            <w:pPr>
              <w:rPr>
                <w:rFonts w:ascii="Calibri" w:hAnsi="Calibri" w:cs="Calibri"/>
                <w:color w:val="000000"/>
              </w:rPr>
            </w:pPr>
            <w:r w:rsidRPr="003817FE">
              <w:rPr>
                <w:rFonts w:ascii="Calibri" w:hAnsi="Calibri" w:cs="Calibri"/>
                <w:color w:val="000000"/>
              </w:rPr>
              <w:t>132.32.2.41</w:t>
            </w:r>
          </w:p>
        </w:tc>
        <w:tc>
          <w:tcPr>
            <w:tcW w:w="1200" w:type="dxa"/>
            <w:shd w:val="clear" w:color="auto" w:fill="auto"/>
            <w:noWrap/>
            <w:vAlign w:val="bottom"/>
            <w:hideMark/>
          </w:tcPr>
          <w:p w14:paraId="406EE698" w14:textId="77777777" w:rsidR="0043075E" w:rsidRPr="003817FE" w:rsidRDefault="0043075E" w:rsidP="004B71B3">
            <w:pPr>
              <w:rPr>
                <w:rFonts w:ascii="Calibri" w:hAnsi="Calibri" w:cs="Calibri"/>
                <w:color w:val="000000"/>
              </w:rPr>
            </w:pPr>
            <w:r w:rsidRPr="003817FE">
              <w:rPr>
                <w:rFonts w:ascii="Calibri" w:hAnsi="Calibri" w:cs="Calibri"/>
                <w:color w:val="000000"/>
              </w:rPr>
              <w:t>212.06.2</w:t>
            </w:r>
          </w:p>
        </w:tc>
        <w:tc>
          <w:tcPr>
            <w:tcW w:w="1295" w:type="dxa"/>
            <w:shd w:val="clear" w:color="auto" w:fill="auto"/>
            <w:noWrap/>
            <w:vAlign w:val="bottom"/>
            <w:hideMark/>
          </w:tcPr>
          <w:p w14:paraId="79912C5B" w14:textId="77777777" w:rsidR="0043075E" w:rsidRPr="003817FE" w:rsidRDefault="0043075E" w:rsidP="004B71B3">
            <w:pPr>
              <w:rPr>
                <w:rFonts w:ascii="Calibri" w:hAnsi="Calibri" w:cs="Calibri"/>
                <w:color w:val="000000"/>
              </w:rPr>
            </w:pPr>
            <w:r w:rsidRPr="003817FE">
              <w:rPr>
                <w:rFonts w:ascii="Calibri" w:hAnsi="Calibri" w:cs="Calibri"/>
                <w:color w:val="000000"/>
              </w:rPr>
              <w:t>218.02.2</w:t>
            </w:r>
          </w:p>
        </w:tc>
        <w:tc>
          <w:tcPr>
            <w:tcW w:w="1306" w:type="dxa"/>
            <w:shd w:val="clear" w:color="auto" w:fill="auto"/>
            <w:noWrap/>
            <w:vAlign w:val="bottom"/>
            <w:hideMark/>
          </w:tcPr>
          <w:p w14:paraId="515FA8C7" w14:textId="77777777" w:rsidR="0043075E" w:rsidRPr="003817FE" w:rsidRDefault="0043075E" w:rsidP="004B71B3">
            <w:pPr>
              <w:rPr>
                <w:rFonts w:ascii="Calibri" w:hAnsi="Calibri" w:cs="Calibri"/>
                <w:color w:val="000000"/>
              </w:rPr>
            </w:pPr>
            <w:r w:rsidRPr="003817FE">
              <w:rPr>
                <w:rFonts w:ascii="Calibri" w:hAnsi="Calibri" w:cs="Calibri"/>
                <w:color w:val="000000"/>
              </w:rPr>
              <w:t>232.10.2</w:t>
            </w:r>
          </w:p>
        </w:tc>
        <w:tc>
          <w:tcPr>
            <w:tcW w:w="1200" w:type="dxa"/>
            <w:shd w:val="clear" w:color="auto" w:fill="auto"/>
            <w:noWrap/>
            <w:vAlign w:val="bottom"/>
            <w:hideMark/>
          </w:tcPr>
          <w:p w14:paraId="5DDAAEBC" w14:textId="77777777" w:rsidR="0043075E" w:rsidRPr="003817FE" w:rsidRDefault="0043075E" w:rsidP="004B71B3">
            <w:pPr>
              <w:rPr>
                <w:rFonts w:ascii="Calibri" w:hAnsi="Calibri" w:cs="Calibri"/>
                <w:color w:val="000000"/>
              </w:rPr>
            </w:pPr>
            <w:r w:rsidRPr="003817FE">
              <w:rPr>
                <w:rFonts w:ascii="Calibri" w:hAnsi="Calibri" w:cs="Calibri"/>
                <w:color w:val="000000"/>
              </w:rPr>
              <w:t>242.09.2</w:t>
            </w:r>
          </w:p>
        </w:tc>
        <w:tc>
          <w:tcPr>
            <w:tcW w:w="1200" w:type="dxa"/>
            <w:shd w:val="clear" w:color="auto" w:fill="auto"/>
            <w:noWrap/>
            <w:vAlign w:val="bottom"/>
            <w:hideMark/>
          </w:tcPr>
          <w:p w14:paraId="296E5756" w14:textId="77777777" w:rsidR="0043075E" w:rsidRPr="003817FE" w:rsidRDefault="0043075E" w:rsidP="004B71B3">
            <w:pPr>
              <w:rPr>
                <w:rFonts w:ascii="Calibri" w:hAnsi="Calibri" w:cs="Calibri"/>
                <w:color w:val="000000"/>
              </w:rPr>
            </w:pPr>
            <w:r w:rsidRPr="003817FE">
              <w:rPr>
                <w:rFonts w:ascii="Calibri" w:hAnsi="Calibri" w:cs="Calibri"/>
                <w:color w:val="000000"/>
              </w:rPr>
              <w:t> 232.23.2.09</w:t>
            </w:r>
          </w:p>
        </w:tc>
      </w:tr>
      <w:tr w:rsidR="0043075E" w:rsidRPr="003817FE" w14:paraId="3000F720" w14:textId="77777777" w:rsidTr="003817FE">
        <w:trPr>
          <w:trHeight w:val="315"/>
          <w:jc w:val="center"/>
        </w:trPr>
        <w:tc>
          <w:tcPr>
            <w:tcW w:w="1306" w:type="dxa"/>
            <w:shd w:val="clear" w:color="auto" w:fill="auto"/>
            <w:noWrap/>
            <w:vAlign w:val="bottom"/>
            <w:hideMark/>
          </w:tcPr>
          <w:p w14:paraId="2ABCC1AB" w14:textId="77777777" w:rsidR="0043075E" w:rsidRPr="003817FE" w:rsidRDefault="0043075E" w:rsidP="004B71B3">
            <w:pPr>
              <w:rPr>
                <w:rFonts w:ascii="Calibri" w:hAnsi="Calibri" w:cs="Calibri"/>
                <w:color w:val="000000"/>
              </w:rPr>
            </w:pPr>
            <w:r w:rsidRPr="003817FE">
              <w:rPr>
                <w:rFonts w:ascii="Calibri" w:hAnsi="Calibri" w:cs="Calibri"/>
                <w:color w:val="000000"/>
              </w:rPr>
              <w:t>133.32.2.41</w:t>
            </w:r>
          </w:p>
        </w:tc>
        <w:tc>
          <w:tcPr>
            <w:tcW w:w="1200" w:type="dxa"/>
            <w:shd w:val="clear" w:color="auto" w:fill="auto"/>
            <w:noWrap/>
            <w:vAlign w:val="bottom"/>
            <w:hideMark/>
          </w:tcPr>
          <w:p w14:paraId="265E79E4" w14:textId="77777777" w:rsidR="0043075E" w:rsidRPr="003817FE" w:rsidRDefault="0043075E" w:rsidP="004B71B3">
            <w:pPr>
              <w:rPr>
                <w:rFonts w:ascii="Calibri" w:hAnsi="Calibri" w:cs="Calibri"/>
                <w:color w:val="000000"/>
              </w:rPr>
            </w:pPr>
            <w:r w:rsidRPr="003817FE">
              <w:rPr>
                <w:rFonts w:ascii="Calibri" w:hAnsi="Calibri" w:cs="Calibri"/>
                <w:color w:val="000000"/>
              </w:rPr>
              <w:t>212.10.2</w:t>
            </w:r>
          </w:p>
        </w:tc>
        <w:tc>
          <w:tcPr>
            <w:tcW w:w="1295" w:type="dxa"/>
            <w:shd w:val="clear" w:color="auto" w:fill="auto"/>
            <w:noWrap/>
            <w:vAlign w:val="bottom"/>
            <w:hideMark/>
          </w:tcPr>
          <w:p w14:paraId="1176DF38" w14:textId="77777777" w:rsidR="0043075E" w:rsidRPr="003817FE" w:rsidRDefault="0043075E" w:rsidP="004B71B3">
            <w:pPr>
              <w:rPr>
                <w:rFonts w:ascii="Calibri" w:hAnsi="Calibri" w:cs="Calibri"/>
                <w:color w:val="000000"/>
              </w:rPr>
            </w:pPr>
            <w:r w:rsidRPr="003817FE">
              <w:rPr>
                <w:rFonts w:ascii="Calibri" w:hAnsi="Calibri" w:cs="Calibri"/>
                <w:color w:val="000000"/>
              </w:rPr>
              <w:t>231.01.2</w:t>
            </w:r>
          </w:p>
        </w:tc>
        <w:tc>
          <w:tcPr>
            <w:tcW w:w="1306" w:type="dxa"/>
            <w:shd w:val="clear" w:color="auto" w:fill="auto"/>
            <w:noWrap/>
            <w:vAlign w:val="bottom"/>
            <w:hideMark/>
          </w:tcPr>
          <w:p w14:paraId="185E3473" w14:textId="77777777" w:rsidR="0043075E" w:rsidRPr="003817FE" w:rsidRDefault="0043075E" w:rsidP="004B71B3">
            <w:pPr>
              <w:rPr>
                <w:rFonts w:ascii="Calibri" w:hAnsi="Calibri" w:cs="Calibri"/>
                <w:color w:val="000000"/>
              </w:rPr>
            </w:pPr>
            <w:r w:rsidRPr="003817FE">
              <w:rPr>
                <w:rFonts w:ascii="Calibri" w:hAnsi="Calibri" w:cs="Calibri"/>
                <w:color w:val="000000"/>
              </w:rPr>
              <w:t>232.13.2</w:t>
            </w:r>
          </w:p>
        </w:tc>
        <w:tc>
          <w:tcPr>
            <w:tcW w:w="1200" w:type="dxa"/>
            <w:shd w:val="clear" w:color="auto" w:fill="auto"/>
            <w:noWrap/>
            <w:vAlign w:val="bottom"/>
            <w:hideMark/>
          </w:tcPr>
          <w:p w14:paraId="710ECFBB" w14:textId="77777777" w:rsidR="0043075E" w:rsidRPr="003817FE" w:rsidRDefault="0043075E" w:rsidP="004B71B3">
            <w:pPr>
              <w:rPr>
                <w:rFonts w:ascii="Calibri" w:hAnsi="Calibri" w:cs="Calibri"/>
                <w:color w:val="000000"/>
              </w:rPr>
            </w:pPr>
            <w:r w:rsidRPr="003817FE">
              <w:rPr>
                <w:rFonts w:ascii="Calibri" w:hAnsi="Calibri" w:cs="Calibri"/>
                <w:color w:val="000000"/>
              </w:rPr>
              <w:t>213.99.2</w:t>
            </w:r>
          </w:p>
        </w:tc>
        <w:tc>
          <w:tcPr>
            <w:tcW w:w="1200" w:type="dxa"/>
            <w:shd w:val="clear" w:color="auto" w:fill="auto"/>
            <w:noWrap/>
            <w:vAlign w:val="bottom"/>
            <w:hideMark/>
          </w:tcPr>
          <w:p w14:paraId="60441C5D" w14:textId="77777777" w:rsidR="0043075E" w:rsidRPr="003817FE" w:rsidRDefault="0043075E" w:rsidP="004B71B3">
            <w:pPr>
              <w:rPr>
                <w:rFonts w:ascii="Calibri" w:hAnsi="Calibri" w:cs="Calibri"/>
                <w:color w:val="000000"/>
              </w:rPr>
            </w:pPr>
            <w:r w:rsidRPr="003817FE">
              <w:rPr>
                <w:rFonts w:ascii="Calibri" w:hAnsi="Calibri" w:cs="Calibri"/>
                <w:color w:val="000000"/>
              </w:rPr>
              <w:t> </w:t>
            </w:r>
          </w:p>
        </w:tc>
      </w:tr>
    </w:tbl>
    <w:p w14:paraId="3BCCCD50" w14:textId="77777777" w:rsidR="0043075E" w:rsidRPr="00CE1EA9" w:rsidRDefault="0043075E" w:rsidP="0043075E">
      <w:pPr>
        <w:rPr>
          <w:rFonts w:ascii="Arial" w:hAnsi="Arial" w:cs="Arial"/>
          <w:szCs w:val="22"/>
        </w:rPr>
      </w:pPr>
    </w:p>
    <w:p w14:paraId="3AED4BC8" w14:textId="77777777" w:rsidR="0043075E" w:rsidRPr="00CE1EA9" w:rsidRDefault="0043075E" w:rsidP="0043075E">
      <w:pPr>
        <w:rPr>
          <w:rFonts w:ascii="Arial" w:hAnsi="Arial" w:cs="Arial"/>
          <w:szCs w:val="22"/>
        </w:rPr>
      </w:pPr>
      <w:r>
        <w:rPr>
          <w:rFonts w:ascii="Arial" w:hAnsi="Arial" w:cs="Arial"/>
          <w:szCs w:val="22"/>
        </w:rPr>
        <w:t>S</w:t>
      </w:r>
      <w:r w:rsidRPr="00CE1EA9">
        <w:rPr>
          <w:rFonts w:ascii="Arial" w:hAnsi="Arial" w:cs="Arial"/>
          <w:szCs w:val="22"/>
        </w:rPr>
        <w:t xml:space="preserve">e debe cumplir lo siguiente:  </w:t>
      </w:r>
    </w:p>
    <w:p w14:paraId="3C8109B4" w14:textId="77777777" w:rsidR="0043075E" w:rsidRPr="00CE1EA9" w:rsidRDefault="0043075E" w:rsidP="0043075E">
      <w:pPr>
        <w:rPr>
          <w:rFonts w:ascii="Arial" w:hAnsi="Arial" w:cs="Arial"/>
          <w:szCs w:val="22"/>
        </w:rPr>
      </w:pPr>
    </w:p>
    <w:p w14:paraId="3D5E1442" w14:textId="6E6934AC" w:rsidR="0043075E" w:rsidRPr="00CE1EA9" w:rsidRDefault="0043075E" w:rsidP="0043075E">
      <w:pPr>
        <w:numPr>
          <w:ilvl w:val="0"/>
          <w:numId w:val="4"/>
        </w:numPr>
        <w:spacing w:line="240" w:lineRule="auto"/>
        <w:rPr>
          <w:rFonts w:ascii="Arial" w:hAnsi="Arial" w:cs="Arial"/>
          <w:szCs w:val="22"/>
        </w:rPr>
      </w:pPr>
      <w:r w:rsidRPr="00CE1EA9">
        <w:rPr>
          <w:rFonts w:ascii="Arial" w:hAnsi="Arial" w:cs="Arial"/>
          <w:szCs w:val="22"/>
        </w:rPr>
        <w:t>Cuando el valor del campo “</w:t>
      </w:r>
      <w:proofErr w:type="spellStart"/>
      <w:r w:rsidRPr="00CE1EA9">
        <w:rPr>
          <w:rFonts w:ascii="Arial" w:hAnsi="Arial" w:cs="Arial"/>
          <w:szCs w:val="22"/>
        </w:rPr>
        <w:t>TipoMoneda</w:t>
      </w:r>
      <w:proofErr w:type="spellEnd"/>
      <w:r w:rsidRPr="00CE1EA9">
        <w:rPr>
          <w:rFonts w:ascii="Arial" w:hAnsi="Arial" w:cs="Arial"/>
          <w:szCs w:val="22"/>
        </w:rPr>
        <w:t>” es 3 (euro), el resultado de la sumatoria del saldo asociado a un mismo valor del campo “</w:t>
      </w:r>
      <w:proofErr w:type="spellStart"/>
      <w:r w:rsidRPr="00CE1EA9">
        <w:rPr>
          <w:rFonts w:ascii="Arial" w:hAnsi="Arial" w:cs="Arial"/>
          <w:szCs w:val="22"/>
        </w:rPr>
        <w:t>CuentaCatalogoSUGEF</w:t>
      </w:r>
      <w:proofErr w:type="spellEnd"/>
      <w:r w:rsidRPr="00CE1EA9">
        <w:rPr>
          <w:rFonts w:ascii="Arial" w:hAnsi="Arial" w:cs="Arial"/>
          <w:szCs w:val="22"/>
        </w:rPr>
        <w:t xml:space="preserve">” multiplicado por el valor reportado en el rubro 904 (tipo de cambio CR¢/1EURO), debe ser igual al saldo reflejado en el </w:t>
      </w:r>
      <w:r>
        <w:rPr>
          <w:rFonts w:ascii="Arial" w:hAnsi="Arial" w:cs="Arial"/>
          <w:szCs w:val="22"/>
        </w:rPr>
        <w:t>XML</w:t>
      </w:r>
      <w:r w:rsidRPr="00CE1EA9">
        <w:rPr>
          <w:rFonts w:ascii="Arial" w:hAnsi="Arial" w:cs="Arial"/>
          <w:szCs w:val="22"/>
        </w:rPr>
        <w:t xml:space="preserve"> “Financiero Contable” para ese código de cuenta del catálogo de la SUGEF.  </w:t>
      </w:r>
    </w:p>
    <w:p w14:paraId="5D3C07F5" w14:textId="77777777" w:rsidR="0043075E" w:rsidRPr="00CE1EA9" w:rsidRDefault="0043075E" w:rsidP="0043075E">
      <w:pPr>
        <w:rPr>
          <w:rFonts w:ascii="Arial" w:hAnsi="Arial" w:cs="Arial"/>
          <w:szCs w:val="22"/>
        </w:rPr>
      </w:pPr>
    </w:p>
    <w:p w14:paraId="630A35FE" w14:textId="7D48949D" w:rsidR="0043075E" w:rsidRPr="00CE1EA9" w:rsidRDefault="0043075E" w:rsidP="0043075E">
      <w:pPr>
        <w:numPr>
          <w:ilvl w:val="0"/>
          <w:numId w:val="5"/>
        </w:numPr>
        <w:spacing w:line="240" w:lineRule="auto"/>
        <w:rPr>
          <w:rFonts w:ascii="Arial" w:hAnsi="Arial" w:cs="Arial"/>
          <w:szCs w:val="22"/>
        </w:rPr>
      </w:pPr>
      <w:r w:rsidRPr="00CE1EA9">
        <w:rPr>
          <w:rFonts w:ascii="Arial" w:hAnsi="Arial" w:cs="Arial"/>
          <w:szCs w:val="22"/>
        </w:rPr>
        <w:t>Cuando el valor del campo “</w:t>
      </w:r>
      <w:proofErr w:type="spellStart"/>
      <w:r w:rsidRPr="00CE1EA9">
        <w:rPr>
          <w:rFonts w:ascii="Arial" w:hAnsi="Arial" w:cs="Arial"/>
          <w:szCs w:val="22"/>
        </w:rPr>
        <w:t>TipoMoneda</w:t>
      </w:r>
      <w:proofErr w:type="spellEnd"/>
      <w:r w:rsidRPr="00CE1EA9">
        <w:rPr>
          <w:rFonts w:ascii="Arial" w:hAnsi="Arial" w:cs="Arial"/>
          <w:szCs w:val="22"/>
        </w:rPr>
        <w:t>” es distinto de 1, 3, 4 o 204, el resultado de la sumatoria del saldo asociado a un mismo valor del campo “</w:t>
      </w:r>
      <w:proofErr w:type="spellStart"/>
      <w:r w:rsidRPr="00CE1EA9">
        <w:rPr>
          <w:rFonts w:ascii="Arial" w:hAnsi="Arial" w:cs="Arial"/>
          <w:szCs w:val="22"/>
        </w:rPr>
        <w:t>CuentaCatalogoSUGEF</w:t>
      </w:r>
      <w:proofErr w:type="spellEnd"/>
      <w:r w:rsidRPr="00CE1EA9">
        <w:rPr>
          <w:rFonts w:ascii="Arial" w:hAnsi="Arial" w:cs="Arial"/>
          <w:szCs w:val="22"/>
        </w:rPr>
        <w:t xml:space="preserve">” multiplicado por el valor reportado en el rubro 902 (tipo de cambio CR¢/1USA$), debe ser igual al saldo reflejado en el </w:t>
      </w:r>
      <w:r>
        <w:rPr>
          <w:rFonts w:ascii="Arial" w:hAnsi="Arial" w:cs="Arial"/>
          <w:szCs w:val="22"/>
        </w:rPr>
        <w:t>XML</w:t>
      </w:r>
      <w:r w:rsidRPr="00CE1EA9">
        <w:rPr>
          <w:rFonts w:ascii="Arial" w:hAnsi="Arial" w:cs="Arial"/>
          <w:szCs w:val="22"/>
        </w:rPr>
        <w:t xml:space="preserve"> “Financiero Contable” para ese código de cuenta del catálogo de la SUGEF.   </w:t>
      </w:r>
    </w:p>
    <w:p w14:paraId="19C63202" w14:textId="77777777" w:rsidR="0043075E" w:rsidRPr="00CE1EA9" w:rsidRDefault="0043075E" w:rsidP="0043075E">
      <w:pPr>
        <w:rPr>
          <w:rFonts w:ascii="Arial" w:hAnsi="Arial" w:cs="Arial"/>
          <w:szCs w:val="22"/>
        </w:rPr>
      </w:pPr>
    </w:p>
    <w:p w14:paraId="63793D4F" w14:textId="15BEAEF3" w:rsidR="0043075E" w:rsidRPr="00CE1EA9" w:rsidRDefault="0043075E" w:rsidP="0043075E">
      <w:pPr>
        <w:rPr>
          <w:rFonts w:ascii="Arial" w:hAnsi="Arial" w:cs="Arial"/>
          <w:szCs w:val="22"/>
        </w:rPr>
      </w:pPr>
      <w:r w:rsidRPr="00CE1EA9">
        <w:rPr>
          <w:rFonts w:ascii="Arial" w:hAnsi="Arial" w:cs="Arial"/>
          <w:szCs w:val="22"/>
        </w:rPr>
        <w:t xml:space="preserve">Esta validación aplica solo para los rubros del Catálogo Encaje Legal reportados en este </w:t>
      </w:r>
      <w:r>
        <w:rPr>
          <w:rFonts w:ascii="Arial" w:hAnsi="Arial" w:cs="Arial"/>
          <w:szCs w:val="22"/>
        </w:rPr>
        <w:t>XML</w:t>
      </w:r>
      <w:r w:rsidRPr="00CE1EA9">
        <w:rPr>
          <w:rFonts w:ascii="Arial" w:hAnsi="Arial" w:cs="Arial"/>
          <w:szCs w:val="22"/>
        </w:rPr>
        <w:t xml:space="preserve">, que empiezan con </w:t>
      </w:r>
      <w:r w:rsidRPr="00CE1EA9">
        <w:rPr>
          <w:rFonts w:ascii="Arial" w:hAnsi="Arial" w:cs="Arial"/>
          <w:b/>
          <w:szCs w:val="22"/>
        </w:rPr>
        <w:t xml:space="preserve">1 </w:t>
      </w:r>
      <w:r w:rsidRPr="00CE1EA9">
        <w:rPr>
          <w:rFonts w:ascii="Arial" w:hAnsi="Arial" w:cs="Arial"/>
          <w:szCs w:val="22"/>
        </w:rPr>
        <w:t xml:space="preserve">o con </w:t>
      </w:r>
      <w:r w:rsidRPr="00CE1EA9">
        <w:rPr>
          <w:rFonts w:ascii="Arial" w:hAnsi="Arial" w:cs="Arial"/>
          <w:b/>
          <w:szCs w:val="22"/>
        </w:rPr>
        <w:t>2</w:t>
      </w:r>
      <w:r w:rsidRPr="00CE1EA9">
        <w:rPr>
          <w:rFonts w:ascii="Arial" w:hAnsi="Arial" w:cs="Arial"/>
          <w:szCs w:val="22"/>
        </w:rPr>
        <w:t xml:space="preserve"> y para los rubros </w:t>
      </w:r>
      <w:r w:rsidRPr="00CE1EA9">
        <w:rPr>
          <w:rFonts w:ascii="Arial" w:hAnsi="Arial" w:cs="Arial"/>
          <w:b/>
          <w:szCs w:val="22"/>
        </w:rPr>
        <w:t>302, 308</w:t>
      </w:r>
      <w:r w:rsidRPr="00CE1EA9">
        <w:rPr>
          <w:rFonts w:ascii="Arial" w:hAnsi="Arial" w:cs="Arial"/>
          <w:szCs w:val="22"/>
        </w:rPr>
        <w:t xml:space="preserve">, </w:t>
      </w:r>
      <w:r w:rsidRPr="00CE1EA9">
        <w:rPr>
          <w:rFonts w:ascii="Arial" w:hAnsi="Arial" w:cs="Arial"/>
          <w:b/>
          <w:szCs w:val="22"/>
        </w:rPr>
        <w:t>304, 305, 306, 310, 312, 314,</w:t>
      </w:r>
      <w:r w:rsidRPr="00CE1EA9">
        <w:rPr>
          <w:rFonts w:ascii="Arial" w:hAnsi="Arial" w:cs="Arial"/>
          <w:szCs w:val="22"/>
        </w:rPr>
        <w:t xml:space="preserve"> </w:t>
      </w:r>
      <w:r w:rsidRPr="00CE1EA9">
        <w:rPr>
          <w:rFonts w:ascii="Arial" w:hAnsi="Arial" w:cs="Arial"/>
          <w:b/>
          <w:szCs w:val="22"/>
        </w:rPr>
        <w:t>502</w:t>
      </w:r>
      <w:r w:rsidRPr="00CE1EA9">
        <w:rPr>
          <w:rFonts w:ascii="Arial" w:hAnsi="Arial" w:cs="Arial"/>
          <w:szCs w:val="22"/>
        </w:rPr>
        <w:t xml:space="preserve">, </w:t>
      </w:r>
      <w:r w:rsidRPr="00CE1EA9">
        <w:rPr>
          <w:rFonts w:ascii="Arial" w:hAnsi="Arial" w:cs="Arial"/>
          <w:b/>
          <w:szCs w:val="22"/>
        </w:rPr>
        <w:t>702, 704, 706, 708, 710, 712, 714 y 730</w:t>
      </w:r>
      <w:r w:rsidRPr="00CE1EA9">
        <w:rPr>
          <w:rFonts w:ascii="Arial" w:hAnsi="Arial" w:cs="Arial"/>
          <w:szCs w:val="22"/>
        </w:rPr>
        <w:t xml:space="preserve">. Para los restantes rubros reportados en este </w:t>
      </w:r>
      <w:r>
        <w:rPr>
          <w:rFonts w:ascii="Arial" w:hAnsi="Arial" w:cs="Arial"/>
          <w:szCs w:val="22"/>
        </w:rPr>
        <w:t>XML</w:t>
      </w:r>
      <w:r w:rsidRPr="00CE1EA9">
        <w:rPr>
          <w:rFonts w:ascii="Arial" w:hAnsi="Arial" w:cs="Arial"/>
          <w:szCs w:val="22"/>
        </w:rPr>
        <w:t xml:space="preserve"> No aplicará esta validación.  </w:t>
      </w:r>
    </w:p>
    <w:p w14:paraId="3D31DD96" w14:textId="77777777" w:rsidR="0043075E" w:rsidRPr="00CE1EA9" w:rsidRDefault="0043075E" w:rsidP="0043075E">
      <w:pPr>
        <w:rPr>
          <w:rFonts w:ascii="Arial" w:hAnsi="Arial" w:cs="Arial"/>
          <w:b/>
          <w:sz w:val="28"/>
          <w:szCs w:val="22"/>
        </w:rPr>
      </w:pPr>
    </w:p>
    <w:p w14:paraId="3D0E8DD2" w14:textId="2500B185" w:rsidR="0043075E" w:rsidRPr="00CE1EA9" w:rsidRDefault="0043075E" w:rsidP="0043075E">
      <w:pPr>
        <w:numPr>
          <w:ilvl w:val="0"/>
          <w:numId w:val="3"/>
        </w:numPr>
        <w:spacing w:line="240" w:lineRule="auto"/>
        <w:rPr>
          <w:rFonts w:ascii="Arial" w:hAnsi="Arial" w:cs="Arial"/>
          <w:szCs w:val="22"/>
        </w:rPr>
      </w:pPr>
      <w:r w:rsidRPr="00CE1EA9">
        <w:rPr>
          <w:rFonts w:ascii="Arial" w:hAnsi="Arial" w:cs="Arial"/>
          <w:szCs w:val="22"/>
        </w:rPr>
        <w:t>El campo “</w:t>
      </w:r>
      <w:proofErr w:type="spellStart"/>
      <w:r w:rsidRPr="00CE1EA9">
        <w:rPr>
          <w:rFonts w:ascii="Arial" w:hAnsi="Arial" w:cs="Arial"/>
          <w:szCs w:val="22"/>
        </w:rPr>
        <w:t>NumeroOperacion</w:t>
      </w:r>
      <w:proofErr w:type="spellEnd"/>
      <w:r w:rsidRPr="00CE1EA9">
        <w:rPr>
          <w:rFonts w:ascii="Arial" w:hAnsi="Arial" w:cs="Arial"/>
          <w:szCs w:val="22"/>
        </w:rPr>
        <w:t xml:space="preserve">” deberá ser llenado cuando el saldo sea diferente de cero, en los rubros 218, 295, </w:t>
      </w:r>
      <w:r w:rsidRPr="00CE1EA9">
        <w:rPr>
          <w:rFonts w:ascii="Arial" w:hAnsi="Arial" w:cs="Arial"/>
          <w:szCs w:val="22"/>
          <w:highlight w:val="yellow"/>
        </w:rPr>
        <w:t>322,</w:t>
      </w:r>
      <w:r w:rsidR="000F4706">
        <w:rPr>
          <w:rFonts w:ascii="Arial" w:hAnsi="Arial" w:cs="Arial"/>
          <w:szCs w:val="22"/>
          <w:highlight w:val="yellow"/>
        </w:rPr>
        <w:t xml:space="preserve"> </w:t>
      </w:r>
      <w:r w:rsidRPr="00CE1EA9">
        <w:rPr>
          <w:rFonts w:ascii="Arial" w:hAnsi="Arial" w:cs="Arial"/>
          <w:szCs w:val="22"/>
          <w:highlight w:val="yellow"/>
        </w:rPr>
        <w:t>324</w:t>
      </w:r>
      <w:r>
        <w:rPr>
          <w:rFonts w:ascii="Arial" w:hAnsi="Arial" w:cs="Arial"/>
          <w:szCs w:val="22"/>
        </w:rPr>
        <w:t xml:space="preserve">, </w:t>
      </w:r>
      <w:r w:rsidRPr="00CE1EA9">
        <w:rPr>
          <w:rFonts w:ascii="Arial" w:hAnsi="Arial" w:cs="Arial"/>
          <w:szCs w:val="22"/>
        </w:rPr>
        <w:t xml:space="preserve">582, 584 y 586 del catálogo de encaje legal. </w:t>
      </w:r>
    </w:p>
    <w:p w14:paraId="72639252" w14:textId="77777777" w:rsidR="0043075E" w:rsidRDefault="0043075E" w:rsidP="0043075E">
      <w:pPr>
        <w:rPr>
          <w:rFonts w:ascii="Arial" w:hAnsi="Arial" w:cs="Arial"/>
          <w:b/>
          <w:szCs w:val="22"/>
        </w:rPr>
      </w:pPr>
    </w:p>
    <w:p w14:paraId="3CAEB094" w14:textId="77777777" w:rsidR="006F7BED" w:rsidRDefault="006F7BED" w:rsidP="006F7BED">
      <w:pPr>
        <w:pStyle w:val="Texto"/>
        <w:spacing w:before="0" w:after="0" w:line="240" w:lineRule="auto"/>
        <w:rPr>
          <w:sz w:val="24"/>
        </w:rPr>
      </w:pPr>
    </w:p>
    <w:sectPr w:rsidR="006F7BED" w:rsidSect="00E62A52">
      <w:headerReference w:type="default" r:id="rId10"/>
      <w:footerReference w:type="default" r:id="rId11"/>
      <w:pgSz w:w="12240" w:h="15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0506" w14:textId="77777777" w:rsidR="003230AE" w:rsidRDefault="003230AE" w:rsidP="00A05E79">
      <w:pPr>
        <w:spacing w:line="240" w:lineRule="auto"/>
      </w:pPr>
      <w:r>
        <w:separator/>
      </w:r>
    </w:p>
  </w:endnote>
  <w:endnote w:type="continuationSeparator" w:id="0">
    <w:p w14:paraId="359A1D75" w14:textId="77777777" w:rsidR="003230AE" w:rsidRDefault="003230AE" w:rsidP="00A05E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Japanese">
    <w:altName w:val="Arial Unicode MS"/>
    <w:panose1 w:val="00000000000000000000"/>
    <w:charset w:val="80"/>
    <w:family w:val="swiss"/>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8CC9" w14:textId="77777777" w:rsidR="00A84DBD" w:rsidRPr="0071297C" w:rsidRDefault="00A84DBD" w:rsidP="00A84DBD">
    <w:pPr>
      <w:pStyle w:val="Piedepgina"/>
      <w:rPr>
        <w:rStyle w:val="Nmerodepgina"/>
        <w:sz w:val="16"/>
      </w:rPr>
    </w:pPr>
    <w:r w:rsidRPr="0071297C">
      <w:rPr>
        <w:rStyle w:val="Nmerodepgina"/>
        <w:sz w:val="16"/>
      </w:rPr>
      <w:t>Versión de la Web SUGEF 1.</w:t>
    </w:r>
    <w:r>
      <w:rPr>
        <w:rStyle w:val="Nmerodepgina"/>
        <w:sz w:val="16"/>
      </w:rPr>
      <w:t>5</w:t>
    </w:r>
  </w:p>
  <w:p w14:paraId="10B4ED83" w14:textId="77777777" w:rsidR="00A84DBD" w:rsidRPr="0071297C" w:rsidRDefault="00A84DBD" w:rsidP="00A84DBD">
    <w:pPr>
      <w:pStyle w:val="Piedepgina"/>
      <w:rPr>
        <w:rStyle w:val="Nmerodepgina"/>
        <w:sz w:val="16"/>
      </w:rPr>
    </w:pPr>
    <w:r w:rsidRPr="0071297C">
      <w:rPr>
        <w:rStyle w:val="Nmerodepgina"/>
        <w:sz w:val="16"/>
      </w:rPr>
      <w:t xml:space="preserve">Rige a partir de </w:t>
    </w:r>
    <w:r>
      <w:rPr>
        <w:rStyle w:val="Nmerodepgina"/>
        <w:sz w:val="16"/>
      </w:rPr>
      <w:t>Marzo</w:t>
    </w:r>
    <w:r w:rsidRPr="0071297C">
      <w:rPr>
        <w:rStyle w:val="Nmerodepgina"/>
        <w:sz w:val="16"/>
      </w:rPr>
      <w:t>/202</w:t>
    </w:r>
    <w:r>
      <w:rPr>
        <w:rStyle w:val="Nmerodepgina"/>
        <w:sz w:val="16"/>
      </w:rPr>
      <w:t>4</w:t>
    </w:r>
    <w:r w:rsidRPr="0071297C">
      <w:rPr>
        <w:rStyle w:val="Nmerodepgina"/>
        <w:sz w:val="16"/>
      </w:rPr>
      <w:t xml:space="preserve">  </w:t>
    </w:r>
  </w:p>
  <w:p w14:paraId="76566E17" w14:textId="77777777" w:rsidR="0073598E" w:rsidRPr="0071297C" w:rsidRDefault="0073598E" w:rsidP="0073598E">
    <w:pPr>
      <w:pStyle w:val="Piedepgina"/>
      <w:framePr w:wrap="around" w:vAnchor="text" w:hAnchor="margin" w:xAlign="right" w:y="1"/>
      <w:rPr>
        <w:rStyle w:val="Nmerodepgina"/>
        <w:sz w:val="20"/>
      </w:rPr>
    </w:pPr>
    <w:r>
      <w:rPr>
        <w:noProof/>
        <w:sz w:val="20"/>
      </w:rPr>
      <mc:AlternateContent>
        <mc:Choice Requires="wps">
          <w:drawing>
            <wp:anchor distT="0" distB="0" distL="114300" distR="114300" simplePos="0" relativeHeight="251658752" behindDoc="0" locked="0" layoutInCell="0" allowOverlap="1" wp14:anchorId="6CCA7272" wp14:editId="2D9576A0">
              <wp:simplePos x="0" y="0"/>
              <wp:positionH relativeFrom="page">
                <wp:posOffset>0</wp:posOffset>
              </wp:positionH>
              <wp:positionV relativeFrom="page">
                <wp:posOffset>9594215</wp:posOffset>
              </wp:positionV>
              <wp:extent cx="7772400" cy="273050"/>
              <wp:effectExtent l="0" t="0" r="0" b="12700"/>
              <wp:wrapNone/>
              <wp:docPr id="1" name="MSIPCM317943588241c9fc3355be63"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3D02E" w14:textId="77777777" w:rsidR="0073598E" w:rsidRPr="00BC2450" w:rsidRDefault="0073598E" w:rsidP="0073598E">
                          <w:pPr>
                            <w:jc w:val="center"/>
                            <w:rPr>
                              <w:rFonts w:ascii="Calibri" w:hAnsi="Calibri" w:cs="Calibri"/>
                              <w:color w:val="000000"/>
                              <w:sz w:val="20"/>
                            </w:rPr>
                          </w:pPr>
                          <w:r w:rsidRPr="00BC2450">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CA7272" id="_x0000_t202" coordsize="21600,21600" o:spt="202" path="m,l,21600r21600,l21600,xe">
              <v:stroke joinstyle="miter"/>
              <v:path gradientshapeok="t" o:connecttype="rect"/>
            </v:shapetype>
            <v:shape id="MSIPCM317943588241c9fc3355be63" o:spid="_x0000_s1026" type="#_x0000_t202" alt="{&quot;HashCode&quot;:1186230005,&quot;Height&quot;:792.0,&quot;Width&quot;:612.0,&quot;Placement&quot;:&quot;Footer&quot;,&quot;Index&quot;:&quot;Primary&quot;,&quot;Section&quot;:1,&quot;Top&quot;:0.0,&quot;Left&quot;:0.0}" style="position:absolute;margin-left:0;margin-top:755.45pt;width:612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5D03D02E" w14:textId="77777777" w:rsidR="0073598E" w:rsidRPr="00BC2450" w:rsidRDefault="0073598E" w:rsidP="0073598E">
                    <w:pPr>
                      <w:jc w:val="center"/>
                      <w:rPr>
                        <w:rFonts w:ascii="Calibri" w:hAnsi="Calibri" w:cs="Calibri"/>
                        <w:color w:val="000000"/>
                        <w:sz w:val="20"/>
                      </w:rPr>
                    </w:pPr>
                    <w:r w:rsidRPr="00BC2450">
                      <w:rPr>
                        <w:rFonts w:ascii="Calibri" w:hAnsi="Calibri" w:cs="Calibri"/>
                        <w:color w:val="000000"/>
                        <w:sz w:val="20"/>
                      </w:rPr>
                      <w:t>Uso Interno</w:t>
                    </w:r>
                  </w:p>
                </w:txbxContent>
              </v:textbox>
              <w10:wrap anchorx="page" anchory="page"/>
            </v:shape>
          </w:pict>
        </mc:Fallback>
      </mc:AlternateContent>
    </w:r>
    <w:r w:rsidRPr="0071297C">
      <w:rPr>
        <w:rStyle w:val="Nmerodepgina"/>
        <w:sz w:val="20"/>
      </w:rPr>
      <w:t xml:space="preserve">Página No. </w:t>
    </w:r>
    <w:r w:rsidRPr="0071297C">
      <w:rPr>
        <w:rStyle w:val="Nmerodepgina"/>
        <w:sz w:val="20"/>
      </w:rPr>
      <w:fldChar w:fldCharType="begin"/>
    </w:r>
    <w:r w:rsidRPr="0071297C">
      <w:rPr>
        <w:rStyle w:val="Nmerodepgina"/>
        <w:sz w:val="20"/>
      </w:rPr>
      <w:instrText xml:space="preserve">PAGE  </w:instrText>
    </w:r>
    <w:r w:rsidRPr="0071297C">
      <w:rPr>
        <w:rStyle w:val="Nmerodepgina"/>
        <w:sz w:val="20"/>
      </w:rPr>
      <w:fldChar w:fldCharType="separate"/>
    </w:r>
    <w:r>
      <w:rPr>
        <w:rStyle w:val="Nmerodepgina"/>
        <w:sz w:val="20"/>
      </w:rPr>
      <w:t>1</w:t>
    </w:r>
    <w:r w:rsidRPr="0071297C">
      <w:rPr>
        <w:rStyle w:val="Nmerodepgina"/>
        <w:sz w:val="20"/>
      </w:rPr>
      <w:fldChar w:fldCharType="end"/>
    </w:r>
  </w:p>
  <w:p w14:paraId="0808830D" w14:textId="615F9553" w:rsidR="00A84DBD" w:rsidRDefault="00A84DBD" w:rsidP="00A84DBD">
    <w:pPr>
      <w:pStyle w:val="Piedepgina"/>
      <w:rPr>
        <w:rStyle w:val="Nmerodepgina"/>
      </w:rPr>
    </w:pPr>
    <w:r w:rsidRPr="0071297C">
      <w:rPr>
        <w:rStyle w:val="Nmerodepgina"/>
        <w:sz w:val="20"/>
      </w:rPr>
      <w:t xml:space="preserve">Fecha de Impresión: </w:t>
    </w:r>
    <w:r w:rsidRPr="0071297C">
      <w:rPr>
        <w:rStyle w:val="Nmerodepgina"/>
        <w:sz w:val="20"/>
      </w:rPr>
      <w:fldChar w:fldCharType="begin"/>
    </w:r>
    <w:r w:rsidRPr="0071297C">
      <w:rPr>
        <w:rStyle w:val="Nmerodepgina"/>
        <w:sz w:val="20"/>
      </w:rPr>
      <w:instrText xml:space="preserve"> TIME \@ "dd/MM/yyyy" </w:instrText>
    </w:r>
    <w:r w:rsidRPr="0071297C">
      <w:rPr>
        <w:rStyle w:val="Nmerodepgina"/>
        <w:sz w:val="20"/>
      </w:rPr>
      <w:fldChar w:fldCharType="separate"/>
    </w:r>
    <w:r w:rsidR="003817FE">
      <w:rPr>
        <w:rStyle w:val="Nmerodepgina"/>
        <w:noProof/>
        <w:sz w:val="20"/>
      </w:rPr>
      <w:t>12/03/2024</w:t>
    </w:r>
    <w:r w:rsidRPr="0071297C">
      <w:rPr>
        <w:rStyle w:val="Nmerodepgina"/>
        <w:sz w:val="20"/>
      </w:rPr>
      <w:fldChar w:fldCharType="end"/>
    </w:r>
    <w:r>
      <w:rPr>
        <w:rStyle w:val="Nmerodepgina"/>
      </w:rPr>
      <w:tab/>
    </w:r>
    <w:r>
      <w:rPr>
        <w:rStyle w:val="Nmerodepgina"/>
      </w:rPr>
      <w:tab/>
    </w:r>
  </w:p>
  <w:p w14:paraId="4A425DAA" w14:textId="0DA6DCEE" w:rsidR="00A05E79" w:rsidRDefault="00A05E79">
    <w:pPr>
      <w:pStyle w:val="Piedepgina"/>
    </w:pPr>
    <w:r>
      <w:rPr>
        <w:noProof/>
      </w:rPr>
      <mc:AlternateContent>
        <mc:Choice Requires="wps">
          <w:drawing>
            <wp:anchor distT="0" distB="0" distL="114300" distR="114300" simplePos="0" relativeHeight="251657728" behindDoc="0" locked="0" layoutInCell="0" allowOverlap="1" wp14:anchorId="557653D4" wp14:editId="17B760BD">
              <wp:simplePos x="0" y="0"/>
              <wp:positionH relativeFrom="page">
                <wp:posOffset>0</wp:posOffset>
              </wp:positionH>
              <wp:positionV relativeFrom="page">
                <wp:posOffset>9594215</wp:posOffset>
              </wp:positionV>
              <wp:extent cx="7772400" cy="273050"/>
              <wp:effectExtent l="0" t="0" r="0" b="12700"/>
              <wp:wrapNone/>
              <wp:docPr id="2" name="MSIPCMd69842baa4dbf7cc27b0c25f"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954858" w14:textId="2B58495A" w:rsidR="00A05E79" w:rsidRPr="00A05E79" w:rsidRDefault="00A05E79" w:rsidP="00A05E79">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57653D4" id="MSIPCMd69842baa4dbf7cc27b0c25f" o:spid="_x0000_s1027" type="#_x0000_t202" alt="{&quot;HashCode&quot;:1186230005,&quot;Height&quot;:792.0,&quot;Width&quot;:612.0,&quot;Placement&quot;:&quot;Footer&quot;,&quot;Index&quot;:&quot;Primary&quot;,&quot;Section&quot;:1,&quot;Top&quot;:0.0,&quot;Left&quot;:0.0}" style="position:absolute;margin-left:0;margin-top:755.45pt;width:612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o:allowincell="f" filled="f" stroked="f" strokeweight=".5pt">
              <v:textbox inset=",0,,0">
                <w:txbxContent>
                  <w:p w14:paraId="1E954858" w14:textId="2B58495A" w:rsidR="00A05E79" w:rsidRPr="00A05E79" w:rsidRDefault="00A05E79" w:rsidP="00A05E79">
                    <w:pPr>
                      <w:jc w:val="cente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78451" w14:textId="77777777" w:rsidR="003230AE" w:rsidRDefault="003230AE" w:rsidP="00A05E79">
      <w:pPr>
        <w:spacing w:line="240" w:lineRule="auto"/>
      </w:pPr>
      <w:r>
        <w:separator/>
      </w:r>
    </w:p>
  </w:footnote>
  <w:footnote w:type="continuationSeparator" w:id="0">
    <w:p w14:paraId="2127EEC9" w14:textId="77777777" w:rsidR="003230AE" w:rsidRDefault="003230AE" w:rsidP="00A05E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628D" w14:textId="126F0058" w:rsidR="00A05E79" w:rsidRDefault="00C233A1">
    <w:pPr>
      <w:pStyle w:val="Encabezado"/>
    </w:pPr>
    <w:r>
      <w:rPr>
        <w:noProof/>
      </w:rPr>
      <w:drawing>
        <wp:anchor distT="0" distB="0" distL="114300" distR="114300" simplePos="0" relativeHeight="251660288" behindDoc="1" locked="0" layoutInCell="1" allowOverlap="1" wp14:anchorId="476CFC9F" wp14:editId="0E26434F">
          <wp:simplePos x="0" y="0"/>
          <wp:positionH relativeFrom="column">
            <wp:posOffset>-1080135</wp:posOffset>
          </wp:positionH>
          <wp:positionV relativeFrom="paragraph">
            <wp:posOffset>-436880</wp:posOffset>
          </wp:positionV>
          <wp:extent cx="7761191" cy="990600"/>
          <wp:effectExtent l="0" t="0" r="0" b="0"/>
          <wp:wrapNone/>
          <wp:docPr id="4" name="Imagen 4"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89815" cy="9942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216"/>
    <w:multiLevelType w:val="hybridMultilevel"/>
    <w:tmpl w:val="5A5E38B8"/>
    <w:lvl w:ilvl="0" w:tplc="E9FC2C16">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56F277F"/>
    <w:multiLevelType w:val="hybridMultilevel"/>
    <w:tmpl w:val="B4A848D6"/>
    <w:lvl w:ilvl="0" w:tplc="140A0015">
      <w:start w:val="1"/>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100076B8"/>
    <w:multiLevelType w:val="hybridMultilevel"/>
    <w:tmpl w:val="91EA293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656F9D"/>
    <w:multiLevelType w:val="hybridMultilevel"/>
    <w:tmpl w:val="4010115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AEF028F"/>
    <w:multiLevelType w:val="hybridMultilevel"/>
    <w:tmpl w:val="A38A7B3A"/>
    <w:lvl w:ilvl="0" w:tplc="040A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ED0530F"/>
    <w:multiLevelType w:val="hybridMultilevel"/>
    <w:tmpl w:val="5E987DF4"/>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1EE67E2"/>
    <w:multiLevelType w:val="hybridMultilevel"/>
    <w:tmpl w:val="2AA2F6AA"/>
    <w:lvl w:ilvl="0" w:tplc="9336214E">
      <w:start w:val="1"/>
      <w:numFmt w:val="upperRoman"/>
      <w:pStyle w:val="Ttulo1"/>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D73B49"/>
    <w:multiLevelType w:val="hybridMultilevel"/>
    <w:tmpl w:val="5CBC07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2C268F8"/>
    <w:multiLevelType w:val="hybridMultilevel"/>
    <w:tmpl w:val="F6C6D4B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7DC2851"/>
    <w:multiLevelType w:val="hybridMultilevel"/>
    <w:tmpl w:val="F290422E"/>
    <w:lvl w:ilvl="0" w:tplc="5CCC9A1A">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3EB85F13"/>
    <w:multiLevelType w:val="hybridMultilevel"/>
    <w:tmpl w:val="430A4DCA"/>
    <w:lvl w:ilvl="0" w:tplc="140A0001">
      <w:start w:val="1"/>
      <w:numFmt w:val="bullet"/>
      <w:lvlText w:val=""/>
      <w:lvlJc w:val="left"/>
      <w:pPr>
        <w:ind w:left="360" w:hanging="360"/>
      </w:pPr>
      <w:rPr>
        <w:rFonts w:ascii="Symbol" w:hAnsi="Symbol" w:hint="default"/>
      </w:rPr>
    </w:lvl>
    <w:lvl w:ilvl="1" w:tplc="0C0A000D">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4035605B"/>
    <w:multiLevelType w:val="hybridMultilevel"/>
    <w:tmpl w:val="8A24F2F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2EC0BBD"/>
    <w:multiLevelType w:val="hybridMultilevel"/>
    <w:tmpl w:val="3B56E114"/>
    <w:lvl w:ilvl="0" w:tplc="92FE8784">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15:restartNumberingAfterBreak="0">
    <w:nsid w:val="43D03581"/>
    <w:multiLevelType w:val="hybridMultilevel"/>
    <w:tmpl w:val="94D2AE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B3D0F96"/>
    <w:multiLevelType w:val="hybridMultilevel"/>
    <w:tmpl w:val="E13AF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5230E8"/>
    <w:multiLevelType w:val="hybridMultilevel"/>
    <w:tmpl w:val="DD98B80E"/>
    <w:lvl w:ilvl="0" w:tplc="5CCC9A1A">
      <w:start w:val="1"/>
      <w:numFmt w:val="decimal"/>
      <w:lvlText w:val="%1."/>
      <w:lvlJc w:val="left"/>
      <w:pPr>
        <w:tabs>
          <w:tab w:val="num" w:pos="360"/>
        </w:tabs>
        <w:ind w:left="36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6" w15:restartNumberingAfterBreak="0">
    <w:nsid w:val="668418DD"/>
    <w:multiLevelType w:val="hybridMultilevel"/>
    <w:tmpl w:val="0972B1D6"/>
    <w:lvl w:ilvl="0" w:tplc="040A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06B109D"/>
    <w:multiLevelType w:val="hybridMultilevel"/>
    <w:tmpl w:val="2B7807EE"/>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8" w15:restartNumberingAfterBreak="0">
    <w:nsid w:val="76ED31D0"/>
    <w:multiLevelType w:val="hybridMultilevel"/>
    <w:tmpl w:val="6CF21C60"/>
    <w:lvl w:ilvl="0" w:tplc="EE66507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B2333AA"/>
    <w:multiLevelType w:val="hybridMultilevel"/>
    <w:tmpl w:val="7C6E228C"/>
    <w:lvl w:ilvl="0" w:tplc="C22C99C8">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891191718">
    <w:abstractNumId w:val="14"/>
  </w:num>
  <w:num w:numId="2" w16cid:durableId="1980918360">
    <w:abstractNumId w:val="13"/>
  </w:num>
  <w:num w:numId="3" w16cid:durableId="1935019561">
    <w:abstractNumId w:val="15"/>
  </w:num>
  <w:num w:numId="4" w16cid:durableId="2115248677">
    <w:abstractNumId w:val="4"/>
  </w:num>
  <w:num w:numId="5" w16cid:durableId="185412374">
    <w:abstractNumId w:val="16"/>
  </w:num>
  <w:num w:numId="6" w16cid:durableId="670065454">
    <w:abstractNumId w:val="9"/>
  </w:num>
  <w:num w:numId="7" w16cid:durableId="613706144">
    <w:abstractNumId w:val="0"/>
  </w:num>
  <w:num w:numId="8" w16cid:durableId="1836719757">
    <w:abstractNumId w:val="12"/>
  </w:num>
  <w:num w:numId="9" w16cid:durableId="1108231452">
    <w:abstractNumId w:val="8"/>
  </w:num>
  <w:num w:numId="10" w16cid:durableId="545602">
    <w:abstractNumId w:val="1"/>
  </w:num>
  <w:num w:numId="11" w16cid:durableId="1690059099">
    <w:abstractNumId w:val="19"/>
  </w:num>
  <w:num w:numId="12" w16cid:durableId="58940590">
    <w:abstractNumId w:val="17"/>
  </w:num>
  <w:num w:numId="13" w16cid:durableId="914625715">
    <w:abstractNumId w:val="7"/>
  </w:num>
  <w:num w:numId="14" w16cid:durableId="1388802746">
    <w:abstractNumId w:val="10"/>
  </w:num>
  <w:num w:numId="15" w16cid:durableId="592398551">
    <w:abstractNumId w:val="2"/>
  </w:num>
  <w:num w:numId="16" w16cid:durableId="656571991">
    <w:abstractNumId w:val="3"/>
  </w:num>
  <w:num w:numId="17" w16cid:durableId="797453628">
    <w:abstractNumId w:val="5"/>
  </w:num>
  <w:num w:numId="18" w16cid:durableId="502165446">
    <w:abstractNumId w:val="11"/>
  </w:num>
  <w:num w:numId="19" w16cid:durableId="1326661347">
    <w:abstractNumId w:val="18"/>
  </w:num>
  <w:num w:numId="20" w16cid:durableId="10686959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79"/>
    <w:rsid w:val="0001072C"/>
    <w:rsid w:val="000338AF"/>
    <w:rsid w:val="0003471D"/>
    <w:rsid w:val="000559A3"/>
    <w:rsid w:val="0006264E"/>
    <w:rsid w:val="000A1D5B"/>
    <w:rsid w:val="000A7808"/>
    <w:rsid w:val="000F4706"/>
    <w:rsid w:val="001200BC"/>
    <w:rsid w:val="0015113B"/>
    <w:rsid w:val="001C69A6"/>
    <w:rsid w:val="001C75AE"/>
    <w:rsid w:val="001D7BE6"/>
    <w:rsid w:val="001E40BF"/>
    <w:rsid w:val="001F71C5"/>
    <w:rsid w:val="00213CAF"/>
    <w:rsid w:val="0026790B"/>
    <w:rsid w:val="00271F98"/>
    <w:rsid w:val="002C6194"/>
    <w:rsid w:val="002E0C4C"/>
    <w:rsid w:val="003074E1"/>
    <w:rsid w:val="003230AE"/>
    <w:rsid w:val="00335113"/>
    <w:rsid w:val="00340C14"/>
    <w:rsid w:val="003817FE"/>
    <w:rsid w:val="00384D1A"/>
    <w:rsid w:val="003B7761"/>
    <w:rsid w:val="003D079D"/>
    <w:rsid w:val="0043075E"/>
    <w:rsid w:val="004611D8"/>
    <w:rsid w:val="0051666B"/>
    <w:rsid w:val="0056223A"/>
    <w:rsid w:val="00577060"/>
    <w:rsid w:val="00582213"/>
    <w:rsid w:val="00601AFE"/>
    <w:rsid w:val="00637782"/>
    <w:rsid w:val="00655DC4"/>
    <w:rsid w:val="006662B5"/>
    <w:rsid w:val="00666833"/>
    <w:rsid w:val="006A14D3"/>
    <w:rsid w:val="006F7BED"/>
    <w:rsid w:val="0073598E"/>
    <w:rsid w:val="00822ABD"/>
    <w:rsid w:val="00886B18"/>
    <w:rsid w:val="00890BD5"/>
    <w:rsid w:val="00895BC9"/>
    <w:rsid w:val="008A3E90"/>
    <w:rsid w:val="00917B9B"/>
    <w:rsid w:val="00925223"/>
    <w:rsid w:val="00974E50"/>
    <w:rsid w:val="009B34A2"/>
    <w:rsid w:val="009C688C"/>
    <w:rsid w:val="00A05E79"/>
    <w:rsid w:val="00A51D2C"/>
    <w:rsid w:val="00A84DBD"/>
    <w:rsid w:val="00AB4282"/>
    <w:rsid w:val="00AB45F6"/>
    <w:rsid w:val="00AE56A8"/>
    <w:rsid w:val="00C158CE"/>
    <w:rsid w:val="00C233A1"/>
    <w:rsid w:val="00C46D49"/>
    <w:rsid w:val="00C52FCC"/>
    <w:rsid w:val="00C71001"/>
    <w:rsid w:val="00CD2F1F"/>
    <w:rsid w:val="00D10839"/>
    <w:rsid w:val="00D91AAD"/>
    <w:rsid w:val="00DD153D"/>
    <w:rsid w:val="00E25090"/>
    <w:rsid w:val="00E62A52"/>
    <w:rsid w:val="00E71EB6"/>
    <w:rsid w:val="00EA659A"/>
    <w:rsid w:val="00EC1B63"/>
    <w:rsid w:val="00EC31D9"/>
    <w:rsid w:val="00EE1B10"/>
    <w:rsid w:val="00F10D19"/>
    <w:rsid w:val="00F43681"/>
    <w:rsid w:val="00F8735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DDE0126"/>
  <w15:chartTrackingRefBased/>
  <w15:docId w15:val="{DB69FD9C-C2EE-4D67-B258-EBA5541A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F7BED"/>
    <w:pPr>
      <w:spacing w:after="0" w:line="240" w:lineRule="atLeast"/>
      <w:jc w:val="both"/>
    </w:pPr>
    <w:rPr>
      <w:rFonts w:ascii="Cambria" w:eastAsia="Times New Roman" w:hAnsi="Cambria" w:cs="Times New Roman"/>
      <w:szCs w:val="24"/>
    </w:rPr>
  </w:style>
  <w:style w:type="paragraph" w:styleId="Ttulo1">
    <w:name w:val="heading 1"/>
    <w:basedOn w:val="Normal"/>
    <w:next w:val="Normal"/>
    <w:link w:val="Ttulo1Car"/>
    <w:qFormat/>
    <w:rsid w:val="0043075E"/>
    <w:pPr>
      <w:keepNext/>
      <w:numPr>
        <w:numId w:val="20"/>
      </w:numPr>
      <w:spacing w:line="240" w:lineRule="auto"/>
      <w:jc w:val="left"/>
      <w:outlineLvl w:val="0"/>
    </w:pPr>
    <w:rPr>
      <w:rFonts w:ascii="Arial" w:hAnsi="Arial"/>
      <w:b/>
      <w:bCs/>
      <w:sz w:val="28"/>
      <w:u w:val="single"/>
      <w:lang w:val="es-ES"/>
    </w:rPr>
  </w:style>
  <w:style w:type="paragraph" w:styleId="Ttulo2">
    <w:name w:val="heading 2"/>
    <w:basedOn w:val="Normal"/>
    <w:next w:val="Normal"/>
    <w:link w:val="Ttulo2Car"/>
    <w:qFormat/>
    <w:rsid w:val="0043075E"/>
    <w:pPr>
      <w:keepNext/>
      <w:spacing w:line="240" w:lineRule="auto"/>
      <w:jc w:val="left"/>
      <w:outlineLvl w:val="1"/>
    </w:pPr>
    <w:rPr>
      <w:rFonts w:ascii="Arial" w:hAnsi="Arial"/>
      <w:b/>
      <w:sz w:val="28"/>
    </w:rPr>
  </w:style>
  <w:style w:type="paragraph" w:styleId="Ttulo3">
    <w:name w:val="heading 3"/>
    <w:basedOn w:val="Normal"/>
    <w:next w:val="Normal"/>
    <w:link w:val="Ttulo3Car"/>
    <w:autoRedefine/>
    <w:qFormat/>
    <w:rsid w:val="00577060"/>
    <w:pPr>
      <w:keepNext/>
      <w:spacing w:before="240" w:after="60" w:line="240" w:lineRule="auto"/>
      <w:jc w:val="left"/>
      <w:outlineLvl w:val="2"/>
    </w:pPr>
    <w:rPr>
      <w:rFonts w:ascii="Arial" w:hAnsi="Arial" w:cs="Arial"/>
      <w:b/>
      <w:bCs/>
      <w:szCs w:val="22"/>
      <w:lang w:val="es-ES"/>
    </w:rPr>
  </w:style>
  <w:style w:type="paragraph" w:styleId="Ttulo4">
    <w:name w:val="heading 4"/>
    <w:basedOn w:val="Normal"/>
    <w:next w:val="Normal"/>
    <w:link w:val="Ttulo4Car"/>
    <w:qFormat/>
    <w:rsid w:val="00577060"/>
    <w:pPr>
      <w:keepNext/>
      <w:spacing w:before="240" w:after="60" w:line="240" w:lineRule="auto"/>
      <w:jc w:val="left"/>
      <w:outlineLvl w:val="3"/>
    </w:pPr>
    <w:rPr>
      <w:rFonts w:ascii="Arial" w:hAnsi="Arial" w:cs="Arial"/>
      <w:bCs/>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05E79"/>
    <w:pPr>
      <w:tabs>
        <w:tab w:val="center" w:pos="4419"/>
        <w:tab w:val="right" w:pos="8838"/>
      </w:tabs>
      <w:spacing w:line="240" w:lineRule="auto"/>
      <w:jc w:val="left"/>
    </w:pPr>
    <w:rPr>
      <w:rFonts w:asciiTheme="minorHAnsi" w:eastAsiaTheme="minorHAnsi" w:hAnsiTheme="minorHAnsi" w:cstheme="minorBidi"/>
      <w:szCs w:val="22"/>
    </w:rPr>
  </w:style>
  <w:style w:type="character" w:customStyle="1" w:styleId="EncabezadoCar">
    <w:name w:val="Encabezado Car"/>
    <w:basedOn w:val="Fuentedeprrafopredeter"/>
    <w:link w:val="Encabezado"/>
    <w:uiPriority w:val="99"/>
    <w:rsid w:val="00A05E79"/>
  </w:style>
  <w:style w:type="paragraph" w:styleId="Piedepgina">
    <w:name w:val="footer"/>
    <w:basedOn w:val="Normal"/>
    <w:link w:val="PiedepginaCar"/>
    <w:unhideWhenUsed/>
    <w:rsid w:val="00A05E79"/>
    <w:pPr>
      <w:tabs>
        <w:tab w:val="center" w:pos="4419"/>
        <w:tab w:val="right" w:pos="8838"/>
      </w:tabs>
      <w:spacing w:line="240" w:lineRule="auto"/>
      <w:jc w:val="left"/>
    </w:pPr>
    <w:rPr>
      <w:rFonts w:asciiTheme="minorHAnsi" w:eastAsiaTheme="minorHAnsi" w:hAnsiTheme="minorHAnsi" w:cstheme="minorBidi"/>
      <w:szCs w:val="22"/>
    </w:rPr>
  </w:style>
  <w:style w:type="character" w:customStyle="1" w:styleId="PiedepginaCar">
    <w:name w:val="Pie de página Car"/>
    <w:basedOn w:val="Fuentedeprrafopredeter"/>
    <w:link w:val="Piedepgina"/>
    <w:uiPriority w:val="99"/>
    <w:rsid w:val="00A05E79"/>
  </w:style>
  <w:style w:type="table" w:styleId="Tablaconcuadrcula">
    <w:name w:val="Table Grid"/>
    <w:basedOn w:val="Tablanormal"/>
    <w:rsid w:val="00637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37782"/>
    <w:rPr>
      <w:color w:val="0563C1" w:themeColor="hyperlink"/>
      <w:u w:val="single"/>
    </w:rPr>
  </w:style>
  <w:style w:type="paragraph" w:customStyle="1" w:styleId="Texto">
    <w:name w:val="Texto"/>
    <w:basedOn w:val="Normal"/>
    <w:link w:val="TextoChar"/>
    <w:qFormat/>
    <w:rsid w:val="006F7BED"/>
    <w:pPr>
      <w:spacing w:before="120" w:after="120" w:line="360" w:lineRule="auto"/>
    </w:pPr>
  </w:style>
  <w:style w:type="paragraph" w:customStyle="1" w:styleId="Negrita">
    <w:name w:val="Negrita"/>
    <w:basedOn w:val="Texto"/>
    <w:link w:val="NegritaChar1"/>
    <w:uiPriority w:val="1"/>
    <w:qFormat/>
    <w:rsid w:val="006F7BED"/>
    <w:pPr>
      <w:spacing w:before="0" w:after="0"/>
    </w:pPr>
    <w:rPr>
      <w:b/>
    </w:rPr>
  </w:style>
  <w:style w:type="character" w:customStyle="1" w:styleId="TextoChar">
    <w:name w:val="Texto Char"/>
    <w:basedOn w:val="Fuentedeprrafopredeter"/>
    <w:link w:val="Texto"/>
    <w:rsid w:val="006F7BED"/>
    <w:rPr>
      <w:rFonts w:ascii="Cambria" w:eastAsia="Times New Roman" w:hAnsi="Cambria" w:cs="Times New Roman"/>
      <w:szCs w:val="24"/>
    </w:rPr>
  </w:style>
  <w:style w:type="paragraph" w:customStyle="1" w:styleId="encabezado0">
    <w:name w:val="encabezado"/>
    <w:basedOn w:val="Texto"/>
    <w:uiPriority w:val="1"/>
    <w:qFormat/>
    <w:rsid w:val="006F7BED"/>
    <w:pPr>
      <w:spacing w:before="0" w:after="0"/>
    </w:pPr>
  </w:style>
  <w:style w:type="character" w:customStyle="1" w:styleId="NegritaChar1">
    <w:name w:val="Negrita Char1"/>
    <w:basedOn w:val="Fuentedeprrafopredeter"/>
    <w:link w:val="Negrita"/>
    <w:uiPriority w:val="1"/>
    <w:rsid w:val="006F7BED"/>
    <w:rPr>
      <w:rFonts w:ascii="Cambria" w:eastAsia="Times New Roman" w:hAnsi="Cambria" w:cs="Times New Roman"/>
      <w:b/>
      <w:szCs w:val="24"/>
    </w:rPr>
  </w:style>
  <w:style w:type="paragraph" w:styleId="NormalWeb">
    <w:name w:val="Normal (Web)"/>
    <w:basedOn w:val="Normal"/>
    <w:uiPriority w:val="99"/>
    <w:unhideWhenUsed/>
    <w:rsid w:val="006F7BED"/>
    <w:pPr>
      <w:spacing w:before="100" w:beforeAutospacing="1" w:after="100" w:afterAutospacing="1" w:line="240" w:lineRule="auto"/>
      <w:jc w:val="left"/>
    </w:pPr>
    <w:rPr>
      <w:rFonts w:ascii="Times New Roman" w:hAnsi="Times New Roman"/>
      <w:sz w:val="24"/>
      <w:lang w:eastAsia="es-CR"/>
    </w:rPr>
  </w:style>
  <w:style w:type="character" w:customStyle="1" w:styleId="Ttulo1Car">
    <w:name w:val="Título 1 Car"/>
    <w:basedOn w:val="Fuentedeprrafopredeter"/>
    <w:link w:val="Ttulo1"/>
    <w:rsid w:val="0043075E"/>
    <w:rPr>
      <w:rFonts w:ascii="Arial" w:eastAsia="Times New Roman" w:hAnsi="Arial" w:cs="Times New Roman"/>
      <w:b/>
      <w:bCs/>
      <w:sz w:val="28"/>
      <w:szCs w:val="24"/>
      <w:u w:val="single"/>
      <w:lang w:val="es-ES"/>
    </w:rPr>
  </w:style>
  <w:style w:type="character" w:customStyle="1" w:styleId="Ttulo2Car">
    <w:name w:val="Título 2 Car"/>
    <w:basedOn w:val="Fuentedeprrafopredeter"/>
    <w:link w:val="Ttulo2"/>
    <w:rsid w:val="0043075E"/>
    <w:rPr>
      <w:rFonts w:ascii="Arial" w:eastAsia="Times New Roman" w:hAnsi="Arial" w:cs="Times New Roman"/>
      <w:b/>
      <w:sz w:val="28"/>
      <w:szCs w:val="24"/>
    </w:rPr>
  </w:style>
  <w:style w:type="character" w:customStyle="1" w:styleId="Ttulo3Car">
    <w:name w:val="Título 3 Car"/>
    <w:basedOn w:val="Fuentedeprrafopredeter"/>
    <w:link w:val="Ttulo3"/>
    <w:rsid w:val="00577060"/>
    <w:rPr>
      <w:rFonts w:ascii="Arial" w:eastAsia="Times New Roman" w:hAnsi="Arial" w:cs="Arial"/>
      <w:b/>
      <w:bCs/>
      <w:lang w:val="es-ES"/>
    </w:rPr>
  </w:style>
  <w:style w:type="character" w:customStyle="1" w:styleId="Ttulo4Car">
    <w:name w:val="Título 4 Car"/>
    <w:basedOn w:val="Fuentedeprrafopredeter"/>
    <w:link w:val="Ttulo4"/>
    <w:rsid w:val="00577060"/>
    <w:rPr>
      <w:rFonts w:ascii="Arial" w:eastAsia="Times New Roman" w:hAnsi="Arial" w:cs="Arial"/>
      <w:bCs/>
      <w:lang w:val="es-ES"/>
    </w:rPr>
  </w:style>
  <w:style w:type="paragraph" w:styleId="Ttulo">
    <w:name w:val="Title"/>
    <w:basedOn w:val="Normal"/>
    <w:link w:val="TtuloCar"/>
    <w:qFormat/>
    <w:rsid w:val="0043075E"/>
    <w:pPr>
      <w:spacing w:line="240" w:lineRule="auto"/>
      <w:jc w:val="center"/>
    </w:pPr>
    <w:rPr>
      <w:rFonts w:ascii="Times New Roman" w:hAnsi="Times New Roman"/>
      <w:b/>
      <w:bCs/>
      <w:sz w:val="24"/>
      <w:lang w:val="es-ES"/>
    </w:rPr>
  </w:style>
  <w:style w:type="character" w:customStyle="1" w:styleId="TtuloCar">
    <w:name w:val="Título Car"/>
    <w:basedOn w:val="Fuentedeprrafopredeter"/>
    <w:link w:val="Ttulo"/>
    <w:rsid w:val="0043075E"/>
    <w:rPr>
      <w:rFonts w:ascii="Times New Roman" w:eastAsia="Times New Roman" w:hAnsi="Times New Roman" w:cs="Times New Roman"/>
      <w:b/>
      <w:bCs/>
      <w:sz w:val="24"/>
      <w:szCs w:val="24"/>
      <w:lang w:val="es-ES"/>
    </w:rPr>
  </w:style>
  <w:style w:type="paragraph" w:styleId="Subttulo">
    <w:name w:val="Subtitle"/>
    <w:basedOn w:val="Normal"/>
    <w:link w:val="SubttuloCar"/>
    <w:qFormat/>
    <w:rsid w:val="0043075E"/>
    <w:pPr>
      <w:spacing w:line="240" w:lineRule="auto"/>
      <w:jc w:val="left"/>
    </w:pPr>
    <w:rPr>
      <w:rFonts w:ascii="Times New Roman" w:hAnsi="Times New Roman"/>
      <w:b/>
      <w:bCs/>
      <w:sz w:val="24"/>
      <w:lang w:val="es-ES"/>
    </w:rPr>
  </w:style>
  <w:style w:type="character" w:customStyle="1" w:styleId="SubttuloCar">
    <w:name w:val="Subtítulo Car"/>
    <w:basedOn w:val="Fuentedeprrafopredeter"/>
    <w:link w:val="Subttulo"/>
    <w:rsid w:val="0043075E"/>
    <w:rPr>
      <w:rFonts w:ascii="Times New Roman" w:eastAsia="Times New Roman" w:hAnsi="Times New Roman" w:cs="Times New Roman"/>
      <w:b/>
      <w:bCs/>
      <w:sz w:val="24"/>
      <w:szCs w:val="24"/>
      <w:lang w:val="es-ES"/>
    </w:rPr>
  </w:style>
  <w:style w:type="character" w:styleId="Hipervnculovisitado">
    <w:name w:val="FollowedHyperlink"/>
    <w:basedOn w:val="Fuentedeprrafopredeter"/>
    <w:rsid w:val="0043075E"/>
    <w:rPr>
      <w:color w:val="800080"/>
      <w:u w:val="single"/>
    </w:rPr>
  </w:style>
  <w:style w:type="character" w:styleId="Textoennegrita">
    <w:name w:val="Strong"/>
    <w:basedOn w:val="Fuentedeprrafopredeter"/>
    <w:qFormat/>
    <w:rsid w:val="0043075E"/>
    <w:rPr>
      <w:b/>
      <w:bCs/>
    </w:rPr>
  </w:style>
  <w:style w:type="paragraph" w:styleId="TDC1">
    <w:name w:val="toc 1"/>
    <w:basedOn w:val="Normal"/>
    <w:next w:val="Normal"/>
    <w:autoRedefine/>
    <w:uiPriority w:val="39"/>
    <w:rsid w:val="0043075E"/>
    <w:pPr>
      <w:tabs>
        <w:tab w:val="left" w:pos="480"/>
        <w:tab w:val="right" w:leader="dot" w:pos="8986"/>
      </w:tabs>
      <w:spacing w:before="360" w:line="240" w:lineRule="auto"/>
      <w:jc w:val="left"/>
    </w:pPr>
    <w:rPr>
      <w:rFonts w:ascii="Arial" w:hAnsi="Arial" w:cs="Arial"/>
      <w:b/>
      <w:bCs/>
      <w:caps/>
      <w:sz w:val="24"/>
      <w:lang w:val="es-ES"/>
    </w:rPr>
  </w:style>
  <w:style w:type="paragraph" w:styleId="TDC2">
    <w:name w:val="toc 2"/>
    <w:basedOn w:val="Normal"/>
    <w:next w:val="Normal"/>
    <w:autoRedefine/>
    <w:uiPriority w:val="39"/>
    <w:rsid w:val="0043075E"/>
    <w:pPr>
      <w:spacing w:before="240" w:line="240" w:lineRule="auto"/>
      <w:jc w:val="left"/>
    </w:pPr>
    <w:rPr>
      <w:rFonts w:ascii="Times New Roman" w:hAnsi="Times New Roman"/>
      <w:b/>
      <w:bCs/>
      <w:sz w:val="20"/>
      <w:szCs w:val="20"/>
      <w:lang w:val="es-ES"/>
    </w:rPr>
  </w:style>
  <w:style w:type="paragraph" w:styleId="TDC3">
    <w:name w:val="toc 3"/>
    <w:basedOn w:val="Normal"/>
    <w:next w:val="Normal"/>
    <w:autoRedefine/>
    <w:uiPriority w:val="39"/>
    <w:rsid w:val="0043075E"/>
    <w:pPr>
      <w:spacing w:line="240" w:lineRule="auto"/>
      <w:ind w:left="240"/>
      <w:jc w:val="left"/>
    </w:pPr>
    <w:rPr>
      <w:rFonts w:ascii="Times New Roman" w:hAnsi="Times New Roman"/>
      <w:sz w:val="20"/>
      <w:szCs w:val="20"/>
      <w:lang w:val="es-ES"/>
    </w:rPr>
  </w:style>
  <w:style w:type="paragraph" w:styleId="TDC4">
    <w:name w:val="toc 4"/>
    <w:basedOn w:val="Normal"/>
    <w:next w:val="Normal"/>
    <w:autoRedefine/>
    <w:uiPriority w:val="39"/>
    <w:rsid w:val="0043075E"/>
    <w:pPr>
      <w:spacing w:line="240" w:lineRule="auto"/>
      <w:ind w:left="480"/>
      <w:jc w:val="left"/>
    </w:pPr>
    <w:rPr>
      <w:rFonts w:ascii="Times New Roman" w:hAnsi="Times New Roman"/>
      <w:sz w:val="20"/>
      <w:szCs w:val="20"/>
      <w:lang w:val="es-ES"/>
    </w:rPr>
  </w:style>
  <w:style w:type="paragraph" w:styleId="TDC5">
    <w:name w:val="toc 5"/>
    <w:basedOn w:val="Normal"/>
    <w:next w:val="Normal"/>
    <w:autoRedefine/>
    <w:semiHidden/>
    <w:rsid w:val="0043075E"/>
    <w:pPr>
      <w:spacing w:line="240" w:lineRule="auto"/>
      <w:ind w:left="720"/>
      <w:jc w:val="left"/>
    </w:pPr>
    <w:rPr>
      <w:rFonts w:ascii="Times New Roman" w:hAnsi="Times New Roman"/>
      <w:sz w:val="20"/>
      <w:szCs w:val="20"/>
      <w:lang w:val="es-ES"/>
    </w:rPr>
  </w:style>
  <w:style w:type="paragraph" w:styleId="TDC6">
    <w:name w:val="toc 6"/>
    <w:basedOn w:val="Normal"/>
    <w:next w:val="Normal"/>
    <w:autoRedefine/>
    <w:semiHidden/>
    <w:rsid w:val="0043075E"/>
    <w:pPr>
      <w:spacing w:line="240" w:lineRule="auto"/>
      <w:ind w:left="960"/>
      <w:jc w:val="left"/>
    </w:pPr>
    <w:rPr>
      <w:rFonts w:ascii="Times New Roman" w:hAnsi="Times New Roman"/>
      <w:sz w:val="20"/>
      <w:szCs w:val="20"/>
      <w:lang w:val="es-ES"/>
    </w:rPr>
  </w:style>
  <w:style w:type="paragraph" w:styleId="TDC7">
    <w:name w:val="toc 7"/>
    <w:basedOn w:val="Normal"/>
    <w:next w:val="Normal"/>
    <w:autoRedefine/>
    <w:semiHidden/>
    <w:rsid w:val="0043075E"/>
    <w:pPr>
      <w:spacing w:line="240" w:lineRule="auto"/>
      <w:ind w:left="1200"/>
      <w:jc w:val="left"/>
    </w:pPr>
    <w:rPr>
      <w:rFonts w:ascii="Times New Roman" w:hAnsi="Times New Roman"/>
      <w:sz w:val="20"/>
      <w:szCs w:val="20"/>
      <w:lang w:val="es-ES"/>
    </w:rPr>
  </w:style>
  <w:style w:type="paragraph" w:styleId="TDC8">
    <w:name w:val="toc 8"/>
    <w:basedOn w:val="Normal"/>
    <w:next w:val="Normal"/>
    <w:autoRedefine/>
    <w:semiHidden/>
    <w:rsid w:val="0043075E"/>
    <w:pPr>
      <w:spacing w:line="240" w:lineRule="auto"/>
      <w:ind w:left="1440"/>
      <w:jc w:val="left"/>
    </w:pPr>
    <w:rPr>
      <w:rFonts w:ascii="Times New Roman" w:hAnsi="Times New Roman"/>
      <w:sz w:val="20"/>
      <w:szCs w:val="20"/>
      <w:lang w:val="es-ES"/>
    </w:rPr>
  </w:style>
  <w:style w:type="paragraph" w:styleId="TDC9">
    <w:name w:val="toc 9"/>
    <w:basedOn w:val="Normal"/>
    <w:next w:val="Normal"/>
    <w:autoRedefine/>
    <w:semiHidden/>
    <w:rsid w:val="0043075E"/>
    <w:pPr>
      <w:spacing w:line="240" w:lineRule="auto"/>
      <w:ind w:left="1680"/>
      <w:jc w:val="left"/>
    </w:pPr>
    <w:rPr>
      <w:rFonts w:ascii="Times New Roman" w:hAnsi="Times New Roman"/>
      <w:sz w:val="20"/>
      <w:szCs w:val="20"/>
      <w:lang w:val="es-ES"/>
    </w:rPr>
  </w:style>
  <w:style w:type="paragraph" w:styleId="Textoindependiente">
    <w:name w:val="Body Text"/>
    <w:basedOn w:val="Normal"/>
    <w:link w:val="TextoindependienteCar"/>
    <w:rsid w:val="0043075E"/>
    <w:pPr>
      <w:spacing w:line="240" w:lineRule="auto"/>
      <w:jc w:val="right"/>
    </w:pPr>
    <w:rPr>
      <w:rFonts w:ascii="Times New Roman" w:hAnsi="Times New Roman"/>
      <w:b/>
      <w:sz w:val="36"/>
    </w:rPr>
  </w:style>
  <w:style w:type="character" w:customStyle="1" w:styleId="TextoindependienteCar">
    <w:name w:val="Texto independiente Car"/>
    <w:basedOn w:val="Fuentedeprrafopredeter"/>
    <w:link w:val="Textoindependiente"/>
    <w:rsid w:val="0043075E"/>
    <w:rPr>
      <w:rFonts w:ascii="Times New Roman" w:eastAsia="Times New Roman" w:hAnsi="Times New Roman" w:cs="Times New Roman"/>
      <w:b/>
      <w:sz w:val="36"/>
      <w:szCs w:val="24"/>
    </w:rPr>
  </w:style>
  <w:style w:type="character" w:styleId="Refdecomentario">
    <w:name w:val="annotation reference"/>
    <w:basedOn w:val="Fuentedeprrafopredeter"/>
    <w:semiHidden/>
    <w:rsid w:val="0043075E"/>
    <w:rPr>
      <w:sz w:val="16"/>
      <w:szCs w:val="16"/>
    </w:rPr>
  </w:style>
  <w:style w:type="paragraph" w:styleId="Textocomentario">
    <w:name w:val="annotation text"/>
    <w:basedOn w:val="Normal"/>
    <w:link w:val="TextocomentarioCar"/>
    <w:semiHidden/>
    <w:rsid w:val="0043075E"/>
    <w:pPr>
      <w:spacing w:line="240" w:lineRule="auto"/>
      <w:jc w:val="left"/>
    </w:pPr>
    <w:rPr>
      <w:rFonts w:ascii="Times New Roman" w:hAnsi="Times New Roman"/>
      <w:sz w:val="20"/>
      <w:szCs w:val="20"/>
      <w:lang w:val="es-ES"/>
    </w:rPr>
  </w:style>
  <w:style w:type="character" w:customStyle="1" w:styleId="TextocomentarioCar">
    <w:name w:val="Texto comentario Car"/>
    <w:basedOn w:val="Fuentedeprrafopredeter"/>
    <w:link w:val="Textocomentario"/>
    <w:semiHidden/>
    <w:rsid w:val="0043075E"/>
    <w:rPr>
      <w:rFonts w:ascii="Times New Roman" w:eastAsia="Times New Roman" w:hAnsi="Times New Roman" w:cs="Times New Roman"/>
      <w:sz w:val="20"/>
      <w:szCs w:val="20"/>
      <w:lang w:val="es-ES"/>
    </w:rPr>
  </w:style>
  <w:style w:type="paragraph" w:customStyle="1" w:styleId="Textodeglobo1">
    <w:name w:val="Texto de globo1"/>
    <w:basedOn w:val="Normal"/>
    <w:semiHidden/>
    <w:rsid w:val="0043075E"/>
    <w:pPr>
      <w:spacing w:line="240" w:lineRule="auto"/>
      <w:jc w:val="left"/>
    </w:pPr>
    <w:rPr>
      <w:rFonts w:ascii="Tahoma" w:hAnsi="Tahoma" w:cs="Tahoma"/>
      <w:sz w:val="16"/>
      <w:szCs w:val="16"/>
      <w:lang w:val="es-ES"/>
    </w:rPr>
  </w:style>
  <w:style w:type="paragraph" w:styleId="Textosinformato">
    <w:name w:val="Plain Text"/>
    <w:basedOn w:val="Normal"/>
    <w:link w:val="TextosinformatoCar"/>
    <w:rsid w:val="0043075E"/>
    <w:pPr>
      <w:spacing w:line="240" w:lineRule="auto"/>
      <w:jc w:val="left"/>
    </w:pPr>
    <w:rPr>
      <w:rFonts w:ascii="Courier New" w:hAnsi="Courier New" w:cs="Courier New"/>
      <w:sz w:val="20"/>
      <w:szCs w:val="20"/>
    </w:rPr>
  </w:style>
  <w:style w:type="character" w:customStyle="1" w:styleId="TextosinformatoCar">
    <w:name w:val="Texto sin formato Car"/>
    <w:basedOn w:val="Fuentedeprrafopredeter"/>
    <w:link w:val="Textosinformato"/>
    <w:rsid w:val="0043075E"/>
    <w:rPr>
      <w:rFonts w:ascii="Courier New" w:eastAsia="Times New Roman" w:hAnsi="Courier New" w:cs="Courier New"/>
      <w:sz w:val="20"/>
      <w:szCs w:val="20"/>
    </w:rPr>
  </w:style>
  <w:style w:type="character" w:customStyle="1" w:styleId="Ttulo1CarCar">
    <w:name w:val="Título 1 Car Car"/>
    <w:basedOn w:val="Fuentedeprrafopredeter"/>
    <w:rsid w:val="0043075E"/>
    <w:rPr>
      <w:b/>
      <w:bCs/>
      <w:sz w:val="28"/>
      <w:szCs w:val="24"/>
      <w:u w:val="single"/>
      <w:lang w:val="es-ES" w:eastAsia="en-US" w:bidi="ar-SA"/>
    </w:rPr>
  </w:style>
  <w:style w:type="paragraph" w:styleId="ndice1">
    <w:name w:val="index 1"/>
    <w:basedOn w:val="Normal"/>
    <w:next w:val="Normal"/>
    <w:autoRedefine/>
    <w:semiHidden/>
    <w:rsid w:val="0043075E"/>
    <w:pPr>
      <w:spacing w:line="240" w:lineRule="auto"/>
      <w:ind w:left="240" w:hanging="240"/>
      <w:jc w:val="left"/>
    </w:pPr>
    <w:rPr>
      <w:rFonts w:ascii="Times New Roman" w:hAnsi="Times New Roman"/>
      <w:sz w:val="24"/>
      <w:lang w:val="es-ES"/>
    </w:rPr>
  </w:style>
  <w:style w:type="paragraph" w:customStyle="1" w:styleId="TextoCentradoTabla">
    <w:name w:val="Texto Centrado Tabla"/>
    <w:basedOn w:val="Normal"/>
    <w:rsid w:val="0043075E"/>
    <w:pPr>
      <w:spacing w:before="60" w:after="60" w:line="240" w:lineRule="auto"/>
      <w:ind w:left="57" w:right="57"/>
      <w:jc w:val="center"/>
    </w:pPr>
    <w:rPr>
      <w:rFonts w:ascii="Arial" w:hAnsi="Arial"/>
      <w:snapToGrid w:val="0"/>
      <w:sz w:val="16"/>
      <w:szCs w:val="16"/>
      <w:lang w:val="es-ES_tradnl" w:eastAsia="es-ES"/>
    </w:rPr>
  </w:style>
  <w:style w:type="paragraph" w:customStyle="1" w:styleId="TtuloTabla">
    <w:name w:val="Título Tabla"/>
    <w:basedOn w:val="Normal"/>
    <w:autoRedefine/>
    <w:rsid w:val="0043075E"/>
    <w:pPr>
      <w:spacing w:line="240" w:lineRule="auto"/>
      <w:jc w:val="center"/>
    </w:pPr>
    <w:rPr>
      <w:rFonts w:ascii="Arial" w:hAnsi="Arial"/>
      <w:b/>
      <w:color w:val="FFFFFF"/>
      <w:sz w:val="16"/>
    </w:rPr>
  </w:style>
  <w:style w:type="paragraph" w:customStyle="1" w:styleId="TextoJustificadoTabla">
    <w:name w:val="Texto Justificado Tabla"/>
    <w:basedOn w:val="Normal"/>
    <w:rsid w:val="0043075E"/>
    <w:pPr>
      <w:spacing w:before="60" w:after="60" w:line="240" w:lineRule="auto"/>
      <w:ind w:left="63" w:right="57" w:hanging="6"/>
    </w:pPr>
    <w:rPr>
      <w:rFonts w:ascii="Arial" w:hAnsi="Arial"/>
      <w:snapToGrid w:val="0"/>
      <w:sz w:val="16"/>
      <w:szCs w:val="16"/>
      <w:lang w:val="es-ES_tradnl" w:eastAsia="es-ES"/>
    </w:rPr>
  </w:style>
  <w:style w:type="character" w:customStyle="1" w:styleId="TextoJustificadoTablaChar">
    <w:name w:val="Texto Justificado Tabla Char"/>
    <w:basedOn w:val="Fuentedeprrafopredeter"/>
    <w:rsid w:val="0043075E"/>
    <w:rPr>
      <w:rFonts w:ascii="Arial" w:hAnsi="Arial"/>
      <w:snapToGrid w:val="0"/>
      <w:sz w:val="16"/>
      <w:szCs w:val="16"/>
      <w:lang w:val="es-ES_tradnl" w:eastAsia="es-ES" w:bidi="ar-SA"/>
    </w:rPr>
  </w:style>
  <w:style w:type="character" w:styleId="Nmerodepgina">
    <w:name w:val="page number"/>
    <w:basedOn w:val="Fuentedeprrafopredeter"/>
    <w:rsid w:val="0043075E"/>
  </w:style>
  <w:style w:type="character" w:customStyle="1" w:styleId="m1">
    <w:name w:val="m1"/>
    <w:basedOn w:val="Fuentedeprrafopredeter"/>
    <w:rsid w:val="0043075E"/>
    <w:rPr>
      <w:color w:val="0000FF"/>
    </w:rPr>
  </w:style>
  <w:style w:type="character" w:customStyle="1" w:styleId="t1">
    <w:name w:val="t1"/>
    <w:basedOn w:val="Fuentedeprrafopredeter"/>
    <w:rsid w:val="0043075E"/>
    <w:rPr>
      <w:color w:val="990000"/>
    </w:rPr>
  </w:style>
  <w:style w:type="character" w:customStyle="1" w:styleId="b1">
    <w:name w:val="b1"/>
    <w:basedOn w:val="Fuentedeprrafopredeter"/>
    <w:rsid w:val="0043075E"/>
    <w:rPr>
      <w:rFonts w:ascii="Courier New" w:hAnsi="Courier New" w:cs="Courier New" w:hint="default"/>
      <w:b/>
      <w:bCs/>
      <w:strike w:val="0"/>
      <w:dstrike w:val="0"/>
      <w:color w:val="FF0000"/>
      <w:u w:val="none"/>
      <w:effect w:val="none"/>
    </w:rPr>
  </w:style>
  <w:style w:type="paragraph" w:styleId="Lista">
    <w:name w:val="List"/>
    <w:basedOn w:val="Normal"/>
    <w:rsid w:val="0043075E"/>
    <w:pPr>
      <w:spacing w:line="240" w:lineRule="auto"/>
      <w:ind w:left="283" w:hanging="283"/>
      <w:jc w:val="left"/>
    </w:pPr>
    <w:rPr>
      <w:rFonts w:ascii="Times New Roman" w:hAnsi="Times New Roman"/>
      <w:sz w:val="24"/>
      <w:lang w:val="es-ES"/>
    </w:rPr>
  </w:style>
  <w:style w:type="paragraph" w:styleId="Lista2">
    <w:name w:val="List 2"/>
    <w:basedOn w:val="Normal"/>
    <w:rsid w:val="0043075E"/>
    <w:pPr>
      <w:spacing w:line="240" w:lineRule="auto"/>
      <w:ind w:left="566" w:hanging="283"/>
      <w:jc w:val="left"/>
    </w:pPr>
    <w:rPr>
      <w:rFonts w:ascii="Times New Roman" w:hAnsi="Times New Roman"/>
      <w:sz w:val="24"/>
      <w:lang w:val="es-ES"/>
    </w:rPr>
  </w:style>
  <w:style w:type="paragraph" w:styleId="Saludo">
    <w:name w:val="Salutation"/>
    <w:basedOn w:val="Normal"/>
    <w:next w:val="Normal"/>
    <w:link w:val="SaludoCar"/>
    <w:rsid w:val="0043075E"/>
    <w:pPr>
      <w:spacing w:line="240" w:lineRule="auto"/>
      <w:jc w:val="left"/>
    </w:pPr>
    <w:rPr>
      <w:rFonts w:ascii="Times New Roman" w:hAnsi="Times New Roman"/>
      <w:sz w:val="24"/>
      <w:lang w:val="es-ES"/>
    </w:rPr>
  </w:style>
  <w:style w:type="character" w:customStyle="1" w:styleId="SaludoCar">
    <w:name w:val="Saludo Car"/>
    <w:basedOn w:val="Fuentedeprrafopredeter"/>
    <w:link w:val="Saludo"/>
    <w:rsid w:val="0043075E"/>
    <w:rPr>
      <w:rFonts w:ascii="Times New Roman" w:eastAsia="Times New Roman" w:hAnsi="Times New Roman" w:cs="Times New Roman"/>
      <w:sz w:val="24"/>
      <w:szCs w:val="24"/>
      <w:lang w:val="es-ES"/>
    </w:rPr>
  </w:style>
  <w:style w:type="paragraph" w:customStyle="1" w:styleId="Direccininterior">
    <w:name w:val="Dirección interior"/>
    <w:basedOn w:val="Normal"/>
    <w:rsid w:val="0043075E"/>
    <w:pPr>
      <w:spacing w:line="240" w:lineRule="auto"/>
      <w:jc w:val="left"/>
    </w:pPr>
    <w:rPr>
      <w:rFonts w:ascii="Times New Roman" w:hAnsi="Times New Roman"/>
      <w:sz w:val="24"/>
      <w:lang w:val="es-ES"/>
    </w:rPr>
  </w:style>
  <w:style w:type="paragraph" w:customStyle="1" w:styleId="Lneadereferencia">
    <w:name w:val="Línea de referencia"/>
    <w:basedOn w:val="Textoindependiente"/>
    <w:rsid w:val="0043075E"/>
  </w:style>
  <w:style w:type="paragraph" w:styleId="Sangranormal">
    <w:name w:val="Normal Indent"/>
    <w:basedOn w:val="Normal"/>
    <w:rsid w:val="0043075E"/>
    <w:pPr>
      <w:spacing w:line="240" w:lineRule="auto"/>
      <w:ind w:left="720"/>
      <w:jc w:val="left"/>
    </w:pPr>
    <w:rPr>
      <w:rFonts w:ascii="Times New Roman" w:hAnsi="Times New Roman"/>
      <w:sz w:val="24"/>
      <w:lang w:val="es-ES"/>
    </w:rPr>
  </w:style>
  <w:style w:type="paragraph" w:styleId="Textoindependienteprimerasangra">
    <w:name w:val="Body Text First Indent"/>
    <w:basedOn w:val="Textoindependiente"/>
    <w:link w:val="TextoindependienteprimerasangraCar"/>
    <w:rsid w:val="0043075E"/>
    <w:pPr>
      <w:spacing w:after="120"/>
      <w:ind w:firstLine="210"/>
      <w:jc w:val="left"/>
    </w:pPr>
    <w:rPr>
      <w:b w:val="0"/>
      <w:sz w:val="24"/>
      <w:lang w:val="es-ES"/>
    </w:rPr>
  </w:style>
  <w:style w:type="character" w:customStyle="1" w:styleId="TextoindependienteprimerasangraCar">
    <w:name w:val="Texto independiente primera sangría Car"/>
    <w:basedOn w:val="TextoindependienteCar"/>
    <w:link w:val="Textoindependienteprimerasangra"/>
    <w:rsid w:val="0043075E"/>
    <w:rPr>
      <w:rFonts w:ascii="Times New Roman" w:eastAsia="Times New Roman" w:hAnsi="Times New Roman" w:cs="Times New Roman"/>
      <w:b w:val="0"/>
      <w:sz w:val="24"/>
      <w:szCs w:val="24"/>
      <w:lang w:val="es-ES"/>
    </w:rPr>
  </w:style>
  <w:style w:type="paragraph" w:styleId="Sangradetextonormal">
    <w:name w:val="Body Text Indent"/>
    <w:basedOn w:val="Normal"/>
    <w:link w:val="SangradetextonormalCar"/>
    <w:rsid w:val="0043075E"/>
    <w:pPr>
      <w:spacing w:after="120" w:line="240" w:lineRule="auto"/>
      <w:ind w:left="283"/>
      <w:jc w:val="left"/>
    </w:pPr>
    <w:rPr>
      <w:rFonts w:ascii="Times New Roman" w:hAnsi="Times New Roman"/>
      <w:sz w:val="24"/>
      <w:lang w:val="es-ES"/>
    </w:rPr>
  </w:style>
  <w:style w:type="character" w:customStyle="1" w:styleId="SangradetextonormalCar">
    <w:name w:val="Sangría de texto normal Car"/>
    <w:basedOn w:val="Fuentedeprrafopredeter"/>
    <w:link w:val="Sangradetextonormal"/>
    <w:rsid w:val="0043075E"/>
    <w:rPr>
      <w:rFonts w:ascii="Times New Roman" w:eastAsia="Times New Roman" w:hAnsi="Times New Roman" w:cs="Times New Roman"/>
      <w:sz w:val="24"/>
      <w:szCs w:val="24"/>
      <w:lang w:val="es-ES"/>
    </w:rPr>
  </w:style>
  <w:style w:type="paragraph" w:styleId="Textoindependienteprimerasangra2">
    <w:name w:val="Body Text First Indent 2"/>
    <w:basedOn w:val="Sangradetextonormal"/>
    <w:link w:val="Textoindependienteprimerasangra2Car"/>
    <w:rsid w:val="0043075E"/>
    <w:pPr>
      <w:ind w:firstLine="210"/>
    </w:pPr>
  </w:style>
  <w:style w:type="character" w:customStyle="1" w:styleId="Textoindependienteprimerasangra2Car">
    <w:name w:val="Texto independiente primera sangría 2 Car"/>
    <w:basedOn w:val="SangradetextonormalCar"/>
    <w:link w:val="Textoindependienteprimerasangra2"/>
    <w:rsid w:val="0043075E"/>
    <w:rPr>
      <w:rFonts w:ascii="Times New Roman" w:eastAsia="Times New Roman" w:hAnsi="Times New Roman" w:cs="Times New Roman"/>
      <w:sz w:val="24"/>
      <w:szCs w:val="24"/>
      <w:lang w:val="es-ES"/>
    </w:rPr>
  </w:style>
  <w:style w:type="paragraph" w:styleId="Textonotapie">
    <w:name w:val="footnote text"/>
    <w:basedOn w:val="Normal"/>
    <w:link w:val="TextonotapieCar"/>
    <w:semiHidden/>
    <w:rsid w:val="0043075E"/>
    <w:pPr>
      <w:spacing w:line="240" w:lineRule="auto"/>
      <w:jc w:val="left"/>
    </w:pPr>
    <w:rPr>
      <w:rFonts w:ascii="Times New Roman" w:hAnsi="Times New Roman"/>
      <w:sz w:val="20"/>
      <w:szCs w:val="20"/>
      <w:lang w:val="es-ES"/>
    </w:rPr>
  </w:style>
  <w:style w:type="character" w:customStyle="1" w:styleId="TextonotapieCar">
    <w:name w:val="Texto nota pie Car"/>
    <w:basedOn w:val="Fuentedeprrafopredeter"/>
    <w:link w:val="Textonotapie"/>
    <w:semiHidden/>
    <w:rsid w:val="0043075E"/>
    <w:rPr>
      <w:rFonts w:ascii="Times New Roman" w:eastAsia="Times New Roman" w:hAnsi="Times New Roman" w:cs="Times New Roman"/>
      <w:sz w:val="20"/>
      <w:szCs w:val="20"/>
      <w:lang w:val="es-ES"/>
    </w:rPr>
  </w:style>
  <w:style w:type="character" w:styleId="Refdenotaalpie">
    <w:name w:val="footnote reference"/>
    <w:basedOn w:val="Fuentedeprrafopredeter"/>
    <w:semiHidden/>
    <w:rsid w:val="0043075E"/>
    <w:rPr>
      <w:vertAlign w:val="superscript"/>
    </w:rPr>
  </w:style>
  <w:style w:type="character" w:customStyle="1" w:styleId="CarCar">
    <w:name w:val="Car Car"/>
    <w:basedOn w:val="Fuentedeprrafopredeter"/>
    <w:rsid w:val="0043075E"/>
    <w:rPr>
      <w:rFonts w:ascii="Arial" w:hAnsi="Arial" w:cs="Arial"/>
      <w:b/>
      <w:bCs/>
      <w:sz w:val="26"/>
      <w:szCs w:val="26"/>
      <w:lang w:val="es-ES" w:eastAsia="en-US" w:bidi="ar-SA"/>
    </w:rPr>
  </w:style>
  <w:style w:type="paragraph" w:styleId="Asuntodelcomentario">
    <w:name w:val="annotation subject"/>
    <w:basedOn w:val="Textocomentario"/>
    <w:next w:val="Textocomentario"/>
    <w:link w:val="AsuntodelcomentarioCar"/>
    <w:semiHidden/>
    <w:rsid w:val="0043075E"/>
    <w:rPr>
      <w:b/>
      <w:bCs/>
    </w:rPr>
  </w:style>
  <w:style w:type="character" w:customStyle="1" w:styleId="AsuntodelcomentarioCar">
    <w:name w:val="Asunto del comentario Car"/>
    <w:basedOn w:val="TextocomentarioCar"/>
    <w:link w:val="Asuntodelcomentario"/>
    <w:semiHidden/>
    <w:rsid w:val="0043075E"/>
    <w:rPr>
      <w:rFonts w:ascii="Times New Roman" w:eastAsia="Times New Roman" w:hAnsi="Times New Roman" w:cs="Times New Roman"/>
      <w:b/>
      <w:bCs/>
      <w:sz w:val="20"/>
      <w:szCs w:val="20"/>
      <w:lang w:val="es-ES"/>
    </w:rPr>
  </w:style>
  <w:style w:type="paragraph" w:styleId="Textodeglobo">
    <w:name w:val="Balloon Text"/>
    <w:basedOn w:val="Normal"/>
    <w:link w:val="TextodegloboCar"/>
    <w:semiHidden/>
    <w:rsid w:val="0043075E"/>
    <w:pPr>
      <w:spacing w:line="240" w:lineRule="auto"/>
      <w:jc w:val="left"/>
    </w:pPr>
    <w:rPr>
      <w:rFonts w:ascii="Tahoma" w:hAnsi="Tahoma" w:cs="Tahoma"/>
      <w:sz w:val="16"/>
      <w:szCs w:val="16"/>
      <w:lang w:val="es-ES"/>
    </w:rPr>
  </w:style>
  <w:style w:type="character" w:customStyle="1" w:styleId="TextodegloboCar">
    <w:name w:val="Texto de globo Car"/>
    <w:basedOn w:val="Fuentedeprrafopredeter"/>
    <w:link w:val="Textodeglobo"/>
    <w:semiHidden/>
    <w:rsid w:val="0043075E"/>
    <w:rPr>
      <w:rFonts w:ascii="Tahoma" w:eastAsia="Times New Roman" w:hAnsi="Tahoma" w:cs="Tahoma"/>
      <w:sz w:val="16"/>
      <w:szCs w:val="16"/>
      <w:lang w:val="es-ES"/>
    </w:rPr>
  </w:style>
  <w:style w:type="paragraph" w:styleId="Prrafodelista">
    <w:name w:val="List Paragraph"/>
    <w:basedOn w:val="Normal"/>
    <w:uiPriority w:val="34"/>
    <w:qFormat/>
    <w:rsid w:val="0043075E"/>
    <w:pPr>
      <w:spacing w:line="240" w:lineRule="auto"/>
      <w:ind w:left="708"/>
      <w:jc w:val="left"/>
    </w:pPr>
    <w:rPr>
      <w:rFonts w:ascii="Times New Roman" w:hAnsi="Times New Roman"/>
      <w:sz w:val="24"/>
      <w:lang w:val="es-ES"/>
    </w:rPr>
  </w:style>
  <w:style w:type="paragraph" w:customStyle="1" w:styleId="Textoindependiente21">
    <w:name w:val="Texto independiente 21"/>
    <w:basedOn w:val="Normal"/>
    <w:rsid w:val="0043075E"/>
    <w:pPr>
      <w:spacing w:line="240" w:lineRule="auto"/>
      <w:jc w:val="center"/>
    </w:pPr>
    <w:rPr>
      <w:rFonts w:ascii="Times New Roman" w:eastAsia="Calibri" w:hAnsi="Times New Roman"/>
      <w:b/>
      <w:bCs/>
      <w:i/>
      <w:iCs/>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B4A55A7DB0164409443B205DA31E9FB" ma:contentTypeVersion="3" ma:contentTypeDescription="Crear nuevo documento." ma:contentTypeScope="" ma:versionID="b93031d21af99bd762f1286b99cbe1ab">
  <xsd:schema xmlns:xsd="http://www.w3.org/2001/XMLSchema" xmlns:xs="http://www.w3.org/2001/XMLSchema" xmlns:p="http://schemas.microsoft.com/office/2006/metadata/properties" xmlns:ns2="95d951c7-7a81-49dd-8aca-bd1af1f4c2c9" targetNamespace="http://schemas.microsoft.com/office/2006/metadata/properties" ma:root="true" ma:fieldsID="11357c026b41ebd51b731eb142774ff0" ns2:_="">
    <xsd:import namespace="95d951c7-7a81-49dd-8aca-bd1af1f4c2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951c7-7a81-49dd-8aca-bd1af1f4c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437B0-CB6F-4E51-8511-A835BAB31EA0}">
  <ds:schemaRefs>
    <ds:schemaRef ds:uri="http://schemas.microsoft.com/sharepoint/v3/contenttype/forms"/>
  </ds:schemaRefs>
</ds:datastoreItem>
</file>

<file path=customXml/itemProps2.xml><?xml version="1.0" encoding="utf-8"?>
<ds:datastoreItem xmlns:ds="http://schemas.openxmlformats.org/officeDocument/2006/customXml" ds:itemID="{D2D3D4CB-3595-4A94-94B3-7BC49514AC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C832F2-DF28-4986-A908-316E43CCC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951c7-7a81-49dd-8aca-bd1af1f4c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3177</Words>
  <Characters>17474</Characters>
  <Application>Microsoft Office Word</Application>
  <DocSecurity>0</DocSecurity>
  <Lines>145</Lines>
  <Paragraphs>41</Paragraphs>
  <ScaleCrop>false</ScaleCrop>
  <Company/>
  <LinksUpToDate>false</LinksUpToDate>
  <CharactersWithSpaces>20610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AVENDANO JIMENEZ JOANA DE LOS ANGELES</dc:creator>
  <cp:keywords/>
  <dc:description/>
  <cp:lastModifiedBy>MESEN LOPEZ IVAN ALEXANDER</cp:lastModifiedBy>
  <cp:revision>3</cp:revision>
  <dcterms:created xsi:type="dcterms:W3CDTF">2024-03-11T18:05:00Z</dcterms:created>
  <dcterms:modified xsi:type="dcterms:W3CDTF">2024-03-12T17:57:00Z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0x0101005B4A55A7DB0164409443B205DA31E9FB</vt:lpwstr>
  </property>
  <property fmtid="{D5CDD505-2E9C-101B-9397-08002B2CF9AE}" pid="3" name="MSIP_Label_b8b4be34-365a-4a68-b9fb-75c1b6874315_Enabled">
    <vt:lpwstr>true</vt:lpwstr>
  </property>
  <property fmtid="{D5CDD505-2E9C-101B-9397-08002B2CF9AE}" pid="4" name="MSIP_Label_b8b4be34-365a-4a68-b9fb-75c1b6874315_SetDate">
    <vt:lpwstr>2024-02-14T19:51:58Z</vt:lpwstr>
  </property>
  <property fmtid="{D5CDD505-2E9C-101B-9397-08002B2CF9AE}" pid="5" name="MSIP_Label_b8b4be34-365a-4a68-b9fb-75c1b6874315_Method">
    <vt:lpwstr>Standard</vt:lpwstr>
  </property>
  <property fmtid="{D5CDD505-2E9C-101B-9397-08002B2CF9AE}" pid="6" name="MSIP_Label_b8b4be34-365a-4a68-b9fb-75c1b6874315_Name">
    <vt:lpwstr>b8b4be34-365a-4a68-b9fb-75c1b6874315</vt:lpwstr>
  </property>
  <property fmtid="{D5CDD505-2E9C-101B-9397-08002B2CF9AE}" pid="7" name="MSIP_Label_b8b4be34-365a-4a68-b9fb-75c1b6874315_SiteId">
    <vt:lpwstr>618d0a45-25a6-4618-9f80-8f70a435ee52</vt:lpwstr>
  </property>
  <property fmtid="{D5CDD505-2E9C-101B-9397-08002B2CF9AE}" pid="8" name="MSIP_Label_b8b4be34-365a-4a68-b9fb-75c1b6874315_ActionId">
    <vt:lpwstr>5aa14414-aa0c-4add-9839-77b03f0e70ba</vt:lpwstr>
  </property>
  <property fmtid="{D5CDD505-2E9C-101B-9397-08002B2CF9AE}" pid="9" name="MSIP_Label_b8b4be34-365a-4a68-b9fb-75c1b6874315_ContentBits">
    <vt:lpwstr>2</vt:lpwstr>
  </property>
</Properties>
</file>