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272F" w14:textId="77777777" w:rsidR="00D62E25" w:rsidRDefault="00D62E25" w:rsidP="00D62E25">
      <w:pPr>
        <w:pStyle w:val="Texto0"/>
        <w:spacing w:before="0" w:after="0" w:line="240" w:lineRule="auto"/>
        <w:jc w:val="center"/>
        <w:rPr>
          <w:b/>
          <w:sz w:val="28"/>
        </w:rPr>
      </w:pPr>
      <w:bookmarkStart w:id="0" w:name="_GoBack"/>
      <w:bookmarkEnd w:id="0"/>
    </w:p>
    <w:p w14:paraId="024BFA57" w14:textId="77777777" w:rsidR="00D62E25" w:rsidRDefault="00D62E25" w:rsidP="00D62E25">
      <w:pPr>
        <w:pStyle w:val="Texto0"/>
        <w:spacing w:before="0" w:after="0" w:line="240" w:lineRule="auto"/>
        <w:jc w:val="center"/>
        <w:rPr>
          <w:b/>
          <w:sz w:val="28"/>
        </w:rPr>
      </w:pPr>
    </w:p>
    <w:p w14:paraId="37CF7AED" w14:textId="77777777" w:rsidR="00D62E25" w:rsidRPr="00D62E25" w:rsidRDefault="00D62E25" w:rsidP="00D62E25">
      <w:pPr>
        <w:pStyle w:val="Texto0"/>
        <w:spacing w:before="0" w:after="0" w:line="240" w:lineRule="auto"/>
        <w:jc w:val="center"/>
        <w:rPr>
          <w:b/>
          <w:sz w:val="28"/>
        </w:rPr>
      </w:pPr>
      <w:r w:rsidRPr="00D62E25">
        <w:rPr>
          <w:b/>
          <w:sz w:val="28"/>
        </w:rPr>
        <w:t>CIRCULAR EXTERNA</w:t>
      </w:r>
    </w:p>
    <w:p w14:paraId="2DABAD18" w14:textId="77777777" w:rsidR="00A11389" w:rsidRPr="00D62E25" w:rsidRDefault="00061C27" w:rsidP="00D62E25">
      <w:pPr>
        <w:tabs>
          <w:tab w:val="left" w:pos="2843"/>
        </w:tabs>
        <w:spacing w:line="240" w:lineRule="auto"/>
        <w:jc w:val="center"/>
        <w:rPr>
          <w:sz w:val="24"/>
        </w:rPr>
      </w:pPr>
      <w:sdt>
        <w:sdtPr>
          <w:rPr>
            <w:sz w:val="24"/>
          </w:rPr>
          <w:alias w:val="Consecutivo"/>
          <w:tag w:val="Consecutivo"/>
          <w:id w:val="2052717023"/>
          <w:placeholder>
            <w:docPart w:val="E6272045178D4E71AEF2223C45602A75"/>
          </w:placeholder>
          <w:text/>
        </w:sdtPr>
        <w:sdtEndPr/>
        <w:sdtContent>
          <w:r w:rsidR="00221DEF">
            <w:t>SGF-3305-2019</w:t>
          </w:r>
        </w:sdtContent>
      </w:sdt>
      <w:r w:rsidR="00D62E25" w:rsidRPr="00D62E25">
        <w:rPr>
          <w:sz w:val="24"/>
        </w:rPr>
        <w:t xml:space="preserve"> - </w:t>
      </w:r>
      <w:sdt>
        <w:sdtPr>
          <w:rPr>
            <w:sz w:val="24"/>
          </w:rPr>
          <w:alias w:val="Confidencialidad"/>
          <w:tag w:val="Confidencialidad"/>
          <w:id w:val="1447896894"/>
          <w:placeholder>
            <w:docPart w:val="FC17C4DDC35F4B389FD37947D421A72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62E25" w:rsidRPr="00D62E25">
            <w:rPr>
              <w:sz w:val="24"/>
            </w:rPr>
            <w:t>SGF-PUBLICO</w:t>
          </w:r>
        </w:sdtContent>
      </w:sdt>
    </w:p>
    <w:p w14:paraId="2E1C37C7" w14:textId="77777777" w:rsidR="00D62E25" w:rsidRPr="00D62E25" w:rsidRDefault="00D62E25" w:rsidP="00D62E25">
      <w:pPr>
        <w:pStyle w:val="Texto0"/>
        <w:spacing w:before="0" w:after="0" w:line="240" w:lineRule="auto"/>
        <w:jc w:val="center"/>
        <w:rPr>
          <w:sz w:val="24"/>
        </w:rPr>
      </w:pPr>
      <w:r w:rsidRPr="00D62E25">
        <w:rPr>
          <w:sz w:val="24"/>
        </w:rPr>
        <w:t>28 de octubre de 2019</w:t>
      </w:r>
    </w:p>
    <w:p w14:paraId="0B94A0C4" w14:textId="77777777" w:rsidR="003554C5" w:rsidRPr="00D62E25" w:rsidRDefault="008F1461" w:rsidP="00D26EDE">
      <w:pPr>
        <w:tabs>
          <w:tab w:val="left" w:pos="2843"/>
        </w:tabs>
        <w:spacing w:line="240" w:lineRule="auto"/>
        <w:rPr>
          <w:sz w:val="24"/>
        </w:rPr>
      </w:pPr>
      <w:r w:rsidRPr="00D62E25">
        <w:rPr>
          <w:sz w:val="24"/>
        </w:rPr>
        <w:tab/>
      </w:r>
    </w:p>
    <w:p w14:paraId="5FE84004" w14:textId="77777777" w:rsidR="00D62E25" w:rsidRDefault="00D62E25" w:rsidP="00D62E25">
      <w:pPr>
        <w:widowControl w:val="0"/>
        <w:spacing w:line="240" w:lineRule="auto"/>
        <w:ind w:right="86"/>
        <w:rPr>
          <w:rFonts w:asciiTheme="majorHAnsi" w:hAnsiTheme="majorHAnsi"/>
          <w:b/>
          <w:sz w:val="24"/>
        </w:rPr>
      </w:pPr>
    </w:p>
    <w:p w14:paraId="6BECB7DC" w14:textId="77777777" w:rsidR="00D62E25" w:rsidRPr="00D62E25" w:rsidRDefault="00D62E25" w:rsidP="00D62E25">
      <w:pPr>
        <w:widowControl w:val="0"/>
        <w:spacing w:line="240" w:lineRule="auto"/>
        <w:ind w:right="86"/>
        <w:rPr>
          <w:rFonts w:asciiTheme="majorHAnsi" w:hAnsiTheme="majorHAnsi"/>
          <w:b/>
          <w:sz w:val="24"/>
        </w:rPr>
      </w:pPr>
      <w:r w:rsidRPr="00D62E25">
        <w:rPr>
          <w:rFonts w:asciiTheme="majorHAnsi" w:hAnsiTheme="majorHAnsi"/>
          <w:b/>
          <w:sz w:val="24"/>
        </w:rPr>
        <w:t xml:space="preserve">Dirigida a: </w:t>
      </w:r>
    </w:p>
    <w:p w14:paraId="73566E07" w14:textId="77777777" w:rsidR="00D62E25" w:rsidRPr="00D62E25" w:rsidRDefault="00D62E25" w:rsidP="00D62E25">
      <w:pPr>
        <w:widowControl w:val="0"/>
        <w:spacing w:line="240" w:lineRule="auto"/>
        <w:ind w:left="34" w:right="86"/>
        <w:rPr>
          <w:rFonts w:asciiTheme="majorHAnsi" w:hAnsiTheme="majorHAnsi"/>
          <w:b/>
          <w:sz w:val="24"/>
        </w:rPr>
      </w:pPr>
    </w:p>
    <w:p w14:paraId="55C7ED2A" w14:textId="77777777" w:rsidR="00D62E25" w:rsidRPr="00D62E25" w:rsidRDefault="00D62E25" w:rsidP="00D62E25">
      <w:pPr>
        <w:pStyle w:val="Prrafodelista"/>
        <w:widowControl w:val="0"/>
        <w:numPr>
          <w:ilvl w:val="0"/>
          <w:numId w:val="15"/>
        </w:numPr>
        <w:spacing w:line="240" w:lineRule="auto"/>
        <w:ind w:right="86"/>
        <w:rPr>
          <w:rFonts w:asciiTheme="majorHAnsi" w:hAnsiTheme="majorHAnsi"/>
          <w:b/>
          <w:sz w:val="24"/>
          <w:szCs w:val="24"/>
        </w:rPr>
      </w:pPr>
      <w:r w:rsidRPr="00D62E25">
        <w:rPr>
          <w:rFonts w:asciiTheme="majorHAnsi" w:hAnsiTheme="majorHAnsi"/>
          <w:b/>
          <w:sz w:val="24"/>
          <w:szCs w:val="24"/>
        </w:rPr>
        <w:t>Bancos Comerciales del Estado</w:t>
      </w:r>
    </w:p>
    <w:p w14:paraId="71E25060" w14:textId="77777777" w:rsidR="00D62E25" w:rsidRPr="00D62E25" w:rsidRDefault="00D62E25" w:rsidP="00D62E25">
      <w:pPr>
        <w:pStyle w:val="Prrafodelista"/>
        <w:widowControl w:val="0"/>
        <w:numPr>
          <w:ilvl w:val="0"/>
          <w:numId w:val="15"/>
        </w:numPr>
        <w:spacing w:line="240" w:lineRule="auto"/>
        <w:ind w:right="86"/>
        <w:rPr>
          <w:rFonts w:asciiTheme="majorHAnsi" w:hAnsiTheme="majorHAnsi"/>
          <w:b/>
          <w:sz w:val="24"/>
          <w:szCs w:val="24"/>
        </w:rPr>
      </w:pPr>
      <w:r w:rsidRPr="00D62E25">
        <w:rPr>
          <w:rFonts w:asciiTheme="majorHAnsi" w:hAnsiTheme="majorHAnsi"/>
          <w:b/>
          <w:sz w:val="24"/>
          <w:szCs w:val="24"/>
        </w:rPr>
        <w:t xml:space="preserve">Bancos Privados </w:t>
      </w:r>
    </w:p>
    <w:p w14:paraId="12327734" w14:textId="77777777" w:rsidR="00D62E25" w:rsidRPr="00D62E25" w:rsidRDefault="00D62E25" w:rsidP="00D62E25">
      <w:pPr>
        <w:pStyle w:val="Prrafodelista"/>
        <w:widowControl w:val="0"/>
        <w:numPr>
          <w:ilvl w:val="0"/>
          <w:numId w:val="15"/>
        </w:numPr>
        <w:spacing w:line="240" w:lineRule="auto"/>
        <w:ind w:right="86"/>
        <w:rPr>
          <w:rFonts w:asciiTheme="majorHAnsi" w:hAnsiTheme="majorHAnsi"/>
          <w:b/>
          <w:sz w:val="24"/>
          <w:szCs w:val="24"/>
        </w:rPr>
      </w:pPr>
      <w:r w:rsidRPr="00D62E25">
        <w:rPr>
          <w:rFonts w:asciiTheme="majorHAnsi" w:hAnsiTheme="majorHAnsi"/>
          <w:b/>
          <w:sz w:val="24"/>
          <w:szCs w:val="24"/>
        </w:rPr>
        <w:t>Bancos Creados por Leyes Especiales</w:t>
      </w:r>
    </w:p>
    <w:p w14:paraId="3513B0FA" w14:textId="77777777" w:rsidR="00D62E25" w:rsidRDefault="00D62E25" w:rsidP="00D62E25">
      <w:pPr>
        <w:rPr>
          <w:rFonts w:asciiTheme="majorHAnsi" w:hAnsiTheme="majorHAnsi"/>
          <w:b/>
          <w:sz w:val="24"/>
        </w:rPr>
      </w:pPr>
    </w:p>
    <w:p w14:paraId="4F792B4E" w14:textId="77777777" w:rsidR="00D62E25" w:rsidRPr="00D62E25" w:rsidRDefault="00D62E25" w:rsidP="00D62E25">
      <w:pPr>
        <w:rPr>
          <w:rFonts w:asciiTheme="majorHAnsi" w:hAnsiTheme="majorHAnsi"/>
          <w:sz w:val="24"/>
          <w:lang w:val="es-CR"/>
        </w:rPr>
      </w:pPr>
      <w:r w:rsidRPr="00D62E25">
        <w:rPr>
          <w:rFonts w:asciiTheme="majorHAnsi" w:hAnsiTheme="majorHAnsi"/>
          <w:b/>
          <w:sz w:val="24"/>
        </w:rPr>
        <w:t xml:space="preserve">Asunto: </w:t>
      </w:r>
      <w:r w:rsidRPr="00D62E25">
        <w:rPr>
          <w:rFonts w:asciiTheme="majorHAnsi" w:hAnsiTheme="majorHAnsi"/>
          <w:sz w:val="24"/>
          <w:lang w:val="es-CR"/>
        </w:rPr>
        <w:t>Primera encuesta regional sobre riesgos climáticos en el sector bancario, organizada por la Iniciativa Financiera de ONU Ambiente (UNEP FI) y  CAF – Banco de Desarrollo de América Latina, con la colaboración de la Federación Latino Americana de Bancos (FELABAN).</w:t>
      </w:r>
    </w:p>
    <w:p w14:paraId="767F29EC" w14:textId="77777777" w:rsidR="00D62E25" w:rsidRPr="00D62E25" w:rsidRDefault="00D62E25" w:rsidP="00D62E25">
      <w:pPr>
        <w:contextualSpacing/>
        <w:rPr>
          <w:rFonts w:asciiTheme="majorHAnsi" w:hAnsiTheme="majorHAnsi"/>
          <w:sz w:val="24"/>
          <w:lang w:val="es-CR"/>
        </w:rPr>
      </w:pPr>
    </w:p>
    <w:p w14:paraId="077833BB" w14:textId="77777777" w:rsidR="00D62E25" w:rsidRPr="00D62E25" w:rsidRDefault="00D62E25" w:rsidP="00D62E25">
      <w:pPr>
        <w:contextualSpacing/>
        <w:rPr>
          <w:rFonts w:asciiTheme="majorHAnsi" w:hAnsiTheme="majorHAnsi"/>
          <w:sz w:val="24"/>
        </w:rPr>
      </w:pPr>
      <w:r w:rsidRPr="00D62E25">
        <w:rPr>
          <w:rFonts w:asciiTheme="majorHAnsi" w:hAnsiTheme="majorHAnsi"/>
          <w:sz w:val="24"/>
          <w:lang w:val="es-CR"/>
        </w:rPr>
        <w:t xml:space="preserve">El Despacho del Superintendente de la Superintendencia General de Entidades Financieras (SUGEF), </w:t>
      </w:r>
    </w:p>
    <w:p w14:paraId="29653D1D" w14:textId="77777777" w:rsidR="00D62E25" w:rsidRPr="00D62E25" w:rsidRDefault="00D62E25" w:rsidP="00D62E25">
      <w:pPr>
        <w:widowControl w:val="0"/>
        <w:spacing w:line="240" w:lineRule="auto"/>
        <w:ind w:right="86"/>
        <w:rPr>
          <w:rFonts w:asciiTheme="majorHAnsi" w:hAnsiTheme="majorHAnsi"/>
          <w:sz w:val="24"/>
        </w:rPr>
      </w:pPr>
    </w:p>
    <w:p w14:paraId="2BE65382" w14:textId="77777777" w:rsidR="00D62E25" w:rsidRDefault="00D62E25" w:rsidP="00D62E25">
      <w:pPr>
        <w:widowControl w:val="0"/>
        <w:spacing w:line="240" w:lineRule="auto"/>
        <w:ind w:left="34" w:right="86"/>
        <w:rPr>
          <w:rFonts w:asciiTheme="majorHAnsi" w:hAnsiTheme="majorHAnsi"/>
          <w:b/>
          <w:sz w:val="24"/>
        </w:rPr>
      </w:pPr>
    </w:p>
    <w:p w14:paraId="3E1E7120" w14:textId="77777777" w:rsidR="00D62E25" w:rsidRPr="00D62E25" w:rsidRDefault="00D62E25" w:rsidP="00D62E25">
      <w:pPr>
        <w:widowControl w:val="0"/>
        <w:spacing w:line="240" w:lineRule="auto"/>
        <w:ind w:left="34" w:right="86"/>
        <w:rPr>
          <w:rFonts w:asciiTheme="majorHAnsi" w:hAnsiTheme="majorHAnsi"/>
          <w:b/>
          <w:sz w:val="24"/>
        </w:rPr>
      </w:pPr>
      <w:r w:rsidRPr="00D62E25">
        <w:rPr>
          <w:rFonts w:asciiTheme="majorHAnsi" w:hAnsiTheme="majorHAnsi"/>
          <w:b/>
          <w:sz w:val="24"/>
        </w:rPr>
        <w:t>Considerando que:</w:t>
      </w:r>
    </w:p>
    <w:p w14:paraId="30E6BCBB" w14:textId="77777777" w:rsidR="00D62E25" w:rsidRPr="00D62E25" w:rsidRDefault="00D62E25" w:rsidP="00D62E25">
      <w:pPr>
        <w:pStyle w:val="NormalWeb"/>
        <w:numPr>
          <w:ilvl w:val="0"/>
          <w:numId w:val="14"/>
        </w:numPr>
        <w:spacing w:after="160" w:afterAutospacing="0"/>
        <w:jc w:val="both"/>
        <w:rPr>
          <w:rFonts w:asciiTheme="majorHAnsi" w:hAnsiTheme="majorHAnsi"/>
        </w:rPr>
      </w:pPr>
      <w:r w:rsidRPr="00D62E25">
        <w:rPr>
          <w:rFonts w:asciiTheme="majorHAnsi" w:hAnsiTheme="majorHAnsi"/>
          <w:color w:val="000000"/>
          <w:lang w:val="es-ES_tradnl"/>
        </w:rPr>
        <w:t xml:space="preserve">La Iniciativa Financiera de ONU Ambiente (UNEP FI) y  CAF – Banco de Desarrollo de América Latina, con la colaboración de la Federación Latino Americana de Bancos (FELABAN),  unen esfuerzos para llevar a cabo la </w:t>
      </w:r>
      <w:r w:rsidRPr="00D62E25">
        <w:rPr>
          <w:rFonts w:asciiTheme="majorHAnsi" w:hAnsiTheme="majorHAnsi"/>
          <w:b/>
          <w:bCs/>
          <w:color w:val="000000"/>
          <w:lang w:val="es-ES_tradnl"/>
        </w:rPr>
        <w:t>1a Encuesta Regional sobre</w:t>
      </w:r>
      <w:r w:rsidRPr="00D62E25">
        <w:rPr>
          <w:rStyle w:val="apple-converted-space"/>
          <w:rFonts w:asciiTheme="majorHAnsi" w:hAnsiTheme="majorHAnsi"/>
          <w:color w:val="000000"/>
          <w:lang w:val="es-ES_tradnl"/>
        </w:rPr>
        <w:t> </w:t>
      </w:r>
      <w:r w:rsidRPr="00D62E25">
        <w:rPr>
          <w:rFonts w:asciiTheme="majorHAnsi" w:hAnsiTheme="majorHAnsi"/>
          <w:b/>
          <w:bCs/>
          <w:color w:val="000000"/>
          <w:lang w:val="es-ES_tradnl"/>
        </w:rPr>
        <w:t>“Prácticas en Análisis de Riesgos y Oportunidades asociadas al Cambio Climático en el Sistema Bancario de Latinoamérica y el Caribe”</w:t>
      </w:r>
      <w:r w:rsidRPr="00D62E25">
        <w:rPr>
          <w:rFonts w:asciiTheme="majorHAnsi" w:hAnsiTheme="majorHAnsi"/>
          <w:color w:val="000000"/>
          <w:lang w:val="es-ES_tradnl"/>
        </w:rPr>
        <w:t>.</w:t>
      </w:r>
    </w:p>
    <w:p w14:paraId="1EE31F30" w14:textId="77777777" w:rsidR="00D62E25" w:rsidRPr="00D62E25" w:rsidRDefault="00D62E25" w:rsidP="00D62E25">
      <w:pPr>
        <w:pStyle w:val="NormalWeb"/>
        <w:numPr>
          <w:ilvl w:val="0"/>
          <w:numId w:val="14"/>
        </w:numPr>
        <w:spacing w:after="160" w:afterAutospacing="0"/>
        <w:jc w:val="both"/>
        <w:rPr>
          <w:rFonts w:asciiTheme="majorHAnsi" w:hAnsiTheme="majorHAnsi"/>
        </w:rPr>
      </w:pPr>
      <w:r w:rsidRPr="00D62E25">
        <w:rPr>
          <w:rFonts w:asciiTheme="majorHAnsi" w:hAnsiTheme="majorHAnsi"/>
        </w:rPr>
        <w:t xml:space="preserve">Esta encuesta corresponde al </w:t>
      </w:r>
      <w:r w:rsidRPr="00D62E25">
        <w:rPr>
          <w:rFonts w:asciiTheme="majorHAnsi" w:hAnsiTheme="majorHAnsi"/>
          <w:bCs/>
        </w:rPr>
        <w:t>primer catastro sobre cómo los bancos en América Latina y el Caribe incorporan la dimensión del cambio climático dentro de su gestión de riesgos</w:t>
      </w:r>
      <w:r w:rsidRPr="00D62E25">
        <w:rPr>
          <w:rFonts w:asciiTheme="majorHAnsi" w:hAnsiTheme="majorHAnsi"/>
        </w:rPr>
        <w:t xml:space="preserve">. </w:t>
      </w:r>
    </w:p>
    <w:p w14:paraId="0A303255" w14:textId="77777777" w:rsidR="00D62E25" w:rsidRPr="00D62E25" w:rsidRDefault="00D62E25" w:rsidP="00D62E25">
      <w:pPr>
        <w:pStyle w:val="NormalWeb"/>
        <w:numPr>
          <w:ilvl w:val="0"/>
          <w:numId w:val="14"/>
        </w:numPr>
        <w:spacing w:after="160" w:afterAutospacing="0"/>
        <w:jc w:val="both"/>
        <w:rPr>
          <w:rFonts w:asciiTheme="majorHAnsi" w:hAnsiTheme="majorHAnsi"/>
        </w:rPr>
      </w:pPr>
      <w:r w:rsidRPr="00D62E25">
        <w:rPr>
          <w:rFonts w:asciiTheme="majorHAnsi" w:hAnsiTheme="majorHAnsi"/>
        </w:rPr>
        <w:t>El objetivo principal de esta encuesta es poder registrar los niveles de conocimiento, compromiso actual y metas futuras de gestión de riesgos climáticos del sector bancario en Latinoamérica y el Caribe, y realizar un diagnóstico comparativo a nivel regional que sea útil para los bancos.</w:t>
      </w:r>
    </w:p>
    <w:p w14:paraId="76079BB3" w14:textId="77777777" w:rsidR="00D62E25" w:rsidRPr="00D62E25" w:rsidRDefault="00D62E25" w:rsidP="00D62E25">
      <w:pPr>
        <w:pStyle w:val="NormalWeb"/>
        <w:numPr>
          <w:ilvl w:val="0"/>
          <w:numId w:val="14"/>
        </w:numPr>
        <w:spacing w:after="160" w:afterAutospacing="0"/>
        <w:jc w:val="both"/>
        <w:rPr>
          <w:rFonts w:asciiTheme="majorHAnsi" w:hAnsiTheme="majorHAnsi"/>
        </w:rPr>
      </w:pPr>
      <w:r w:rsidRPr="00D62E25">
        <w:rPr>
          <w:rFonts w:asciiTheme="majorHAnsi" w:hAnsiTheme="majorHAnsi"/>
        </w:rPr>
        <w:t xml:space="preserve">Esta Superintendencia solicita la colaboración al Sistema Bancario Nacional, con el propósito de completar la información requerida en la encuesta. </w:t>
      </w:r>
    </w:p>
    <w:p w14:paraId="1CED2468" w14:textId="77777777" w:rsidR="00D62E25" w:rsidRDefault="00D62E25">
      <w:pPr>
        <w:spacing w:line="240" w:lineRule="auto"/>
        <w:jc w:val="left"/>
        <w:rPr>
          <w:rFonts w:asciiTheme="majorHAnsi" w:hAnsiTheme="majorHAnsi"/>
          <w:b/>
          <w:szCs w:val="22"/>
        </w:rPr>
      </w:pPr>
      <w:r>
        <w:rPr>
          <w:rFonts w:asciiTheme="majorHAnsi" w:hAnsiTheme="majorHAnsi"/>
          <w:b/>
          <w:szCs w:val="22"/>
        </w:rPr>
        <w:br w:type="page"/>
      </w:r>
    </w:p>
    <w:p w14:paraId="509A5F5B" w14:textId="77777777" w:rsidR="00D62E25" w:rsidRPr="00D62E25" w:rsidRDefault="00D62E25" w:rsidP="00D62E25">
      <w:pPr>
        <w:widowControl w:val="0"/>
        <w:spacing w:line="240" w:lineRule="auto"/>
        <w:ind w:right="86"/>
        <w:rPr>
          <w:rFonts w:asciiTheme="majorHAnsi" w:hAnsiTheme="majorHAnsi"/>
          <w:b/>
          <w:szCs w:val="22"/>
        </w:rPr>
      </w:pPr>
      <w:r w:rsidRPr="00D62E25">
        <w:rPr>
          <w:rFonts w:asciiTheme="majorHAnsi" w:hAnsiTheme="majorHAnsi"/>
          <w:b/>
          <w:szCs w:val="22"/>
        </w:rPr>
        <w:lastRenderedPageBreak/>
        <w:t>Dispone:</w:t>
      </w:r>
    </w:p>
    <w:p w14:paraId="4D48FB07" w14:textId="77777777" w:rsidR="00D62E25" w:rsidRPr="00D62E25" w:rsidRDefault="00D62E25" w:rsidP="00D62E25">
      <w:pPr>
        <w:widowControl w:val="0"/>
        <w:spacing w:line="240" w:lineRule="auto"/>
        <w:ind w:right="86"/>
        <w:rPr>
          <w:rFonts w:asciiTheme="majorHAnsi" w:hAnsiTheme="majorHAnsi"/>
          <w:szCs w:val="22"/>
        </w:rPr>
      </w:pPr>
    </w:p>
    <w:p w14:paraId="03D314A3" w14:textId="77777777" w:rsidR="00D62E25" w:rsidRPr="00D62E25" w:rsidRDefault="00D62E25" w:rsidP="00D62E25">
      <w:pPr>
        <w:pStyle w:val="Prrafodelista"/>
        <w:widowControl w:val="0"/>
        <w:numPr>
          <w:ilvl w:val="0"/>
          <w:numId w:val="13"/>
        </w:numPr>
        <w:spacing w:after="0" w:line="240" w:lineRule="auto"/>
        <w:ind w:right="86"/>
        <w:jc w:val="both"/>
        <w:rPr>
          <w:rStyle w:val="Hipervnculo"/>
          <w:rFonts w:asciiTheme="majorHAnsi" w:hAnsiTheme="majorHAnsi"/>
          <w:color w:val="auto"/>
          <w:u w:val="none"/>
        </w:rPr>
      </w:pPr>
      <w:r w:rsidRPr="00D62E25">
        <w:rPr>
          <w:rFonts w:asciiTheme="majorHAnsi" w:hAnsiTheme="majorHAnsi"/>
        </w:rPr>
        <w:t xml:space="preserve">Completar a más tardar el </w:t>
      </w:r>
      <w:r w:rsidRPr="00D62E25">
        <w:rPr>
          <w:rFonts w:asciiTheme="majorHAnsi" w:hAnsiTheme="majorHAnsi"/>
          <w:b/>
        </w:rPr>
        <w:t>4 de noviembre del 2019</w:t>
      </w:r>
      <w:r w:rsidRPr="00D62E25">
        <w:rPr>
          <w:rFonts w:asciiTheme="majorHAnsi" w:hAnsiTheme="majorHAnsi"/>
        </w:rPr>
        <w:t xml:space="preserve"> la encuesta, ingresando al link </w:t>
      </w:r>
      <w:hyperlink r:id="rId14" w:tooltip="https://es.surveymonkey.com/r/BancayCambioClimatico" w:history="1">
        <w:r w:rsidRPr="00D62E25">
          <w:rPr>
            <w:rStyle w:val="Hipervnculo"/>
            <w:rFonts w:asciiTheme="majorHAnsi" w:hAnsiTheme="majorHAnsi"/>
            <w:color w:val="954F72"/>
            <w:u w:val="none"/>
            <w:lang w:val="es-ES_tradnl"/>
          </w:rPr>
          <w:t>encuesta</w:t>
        </w:r>
      </w:hyperlink>
      <w:r>
        <w:rPr>
          <w:rStyle w:val="Hipervnculo"/>
          <w:rFonts w:asciiTheme="majorHAnsi" w:hAnsiTheme="majorHAnsi"/>
          <w:color w:val="954F72"/>
          <w:u w:val="none"/>
          <w:lang w:val="es-ES_tradnl"/>
        </w:rPr>
        <w:t xml:space="preserve"> </w:t>
      </w:r>
      <w:r w:rsidRPr="00D62E25">
        <w:rPr>
          <w:rFonts w:asciiTheme="majorHAnsi" w:hAnsiTheme="majorHAnsi"/>
        </w:rPr>
        <w:t xml:space="preserve">o bien ingresar a la dirección electrónica: </w:t>
      </w:r>
      <w:hyperlink r:id="rId15" w:history="1">
        <w:r w:rsidRPr="00D62E25">
          <w:rPr>
            <w:rStyle w:val="Hipervnculo"/>
            <w:rFonts w:asciiTheme="majorHAnsi" w:hAnsiTheme="majorHAnsi"/>
          </w:rPr>
          <w:t>https://es.surveymonkey.com/r/BancayCambioClimatico</w:t>
        </w:r>
      </w:hyperlink>
    </w:p>
    <w:p w14:paraId="53CB6391" w14:textId="77777777" w:rsidR="00D62E25" w:rsidRPr="00D62E25" w:rsidRDefault="00D62E25" w:rsidP="00D62E25">
      <w:pPr>
        <w:pStyle w:val="Prrafodelista"/>
        <w:widowControl w:val="0"/>
        <w:spacing w:after="0" w:line="240" w:lineRule="auto"/>
        <w:ind w:right="86"/>
        <w:jc w:val="both"/>
        <w:rPr>
          <w:rFonts w:asciiTheme="majorHAnsi" w:hAnsiTheme="majorHAnsi"/>
        </w:rPr>
      </w:pPr>
    </w:p>
    <w:p w14:paraId="3CB78DEA" w14:textId="77777777" w:rsidR="00D62E25" w:rsidRPr="00D62E25" w:rsidRDefault="00D62E25" w:rsidP="00D62E25">
      <w:pPr>
        <w:pStyle w:val="Prrafodelista"/>
        <w:widowControl w:val="0"/>
        <w:numPr>
          <w:ilvl w:val="0"/>
          <w:numId w:val="13"/>
        </w:numPr>
        <w:spacing w:after="0" w:line="240" w:lineRule="auto"/>
        <w:ind w:right="86"/>
        <w:jc w:val="both"/>
        <w:rPr>
          <w:rFonts w:asciiTheme="majorHAnsi" w:hAnsiTheme="majorHAnsi"/>
        </w:rPr>
      </w:pPr>
      <w:r w:rsidRPr="00D62E25">
        <w:rPr>
          <w:rFonts w:asciiTheme="majorHAnsi" w:hAnsiTheme="majorHAnsi"/>
        </w:rPr>
        <w:t xml:space="preserve">Confirmar el complete de la encuesta a los correos </w:t>
      </w:r>
      <w:hyperlink r:id="rId16" w:history="1">
        <w:r w:rsidRPr="00D62E25">
          <w:rPr>
            <w:rStyle w:val="Hipervnculo"/>
            <w:rFonts w:asciiTheme="majorHAnsi" w:hAnsiTheme="majorHAnsi"/>
          </w:rPr>
          <w:t>ariascm@sugef.fi.cr</w:t>
        </w:r>
      </w:hyperlink>
      <w:r w:rsidRPr="00D62E25">
        <w:rPr>
          <w:rFonts w:asciiTheme="majorHAnsi" w:hAnsiTheme="majorHAnsi"/>
        </w:rPr>
        <w:t xml:space="preserve"> y </w:t>
      </w:r>
      <w:hyperlink r:id="rId17" w:history="1">
        <w:r w:rsidRPr="00D62E25">
          <w:rPr>
            <w:rStyle w:val="Hipervnculo"/>
            <w:rFonts w:asciiTheme="majorHAnsi" w:hAnsiTheme="majorHAnsi"/>
          </w:rPr>
          <w:t>vegacc@sugef.fi.cr</w:t>
        </w:r>
      </w:hyperlink>
    </w:p>
    <w:p w14:paraId="68CC147C" w14:textId="77777777" w:rsidR="00D62E25" w:rsidRDefault="00D62E25" w:rsidP="00D26EDE">
      <w:pPr>
        <w:pStyle w:val="Texto0"/>
        <w:spacing w:before="0" w:after="0" w:line="240" w:lineRule="auto"/>
        <w:rPr>
          <w:sz w:val="24"/>
        </w:rPr>
      </w:pPr>
    </w:p>
    <w:p w14:paraId="783AC803" w14:textId="1799E887" w:rsidR="0071134B" w:rsidRPr="002E2B0A" w:rsidRDefault="00221DEF" w:rsidP="00D26EDE">
      <w:pPr>
        <w:pStyle w:val="Texto0"/>
        <w:spacing w:before="0" w:after="0" w:line="240" w:lineRule="auto"/>
        <w:rPr>
          <w:sz w:val="24"/>
        </w:rPr>
      </w:pPr>
      <w:r>
        <w:rPr>
          <w:sz w:val="24"/>
        </w:rPr>
        <w:t>Cordial</w:t>
      </w:r>
      <w:r w:rsidR="0071134B" w:rsidRPr="002E2B0A">
        <w:rPr>
          <w:sz w:val="24"/>
        </w:rPr>
        <w:t>mente,</w:t>
      </w:r>
    </w:p>
    <w:p w14:paraId="02181BAC" w14:textId="77777777" w:rsidR="000F34AE" w:rsidRDefault="00D62E25" w:rsidP="00D26EDE">
      <w:pPr>
        <w:spacing w:line="240" w:lineRule="auto"/>
        <w:rPr>
          <w:sz w:val="24"/>
        </w:rPr>
      </w:pPr>
      <w:r>
        <w:rPr>
          <w:noProof/>
          <w:lang w:val="es-CR" w:eastAsia="es-CR"/>
        </w:rPr>
        <w:drawing>
          <wp:anchor distT="0" distB="0" distL="114300" distR="114300" simplePos="0" relativeHeight="251658240" behindDoc="1" locked="0" layoutInCell="1" allowOverlap="1" wp14:anchorId="798BCB6C" wp14:editId="0307E4B3">
            <wp:simplePos x="0" y="0"/>
            <wp:positionH relativeFrom="column">
              <wp:posOffset>-163830</wp:posOffset>
            </wp:positionH>
            <wp:positionV relativeFrom="paragraph">
              <wp:posOffset>75565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71EA3D45" w14:textId="77777777" w:rsidR="00D62E25" w:rsidRDefault="00D62E25" w:rsidP="00D26EDE">
      <w:pPr>
        <w:spacing w:line="240" w:lineRule="auto"/>
        <w:rPr>
          <w:sz w:val="24"/>
        </w:rPr>
      </w:pPr>
    </w:p>
    <w:p w14:paraId="423D6B37" w14:textId="77777777" w:rsidR="00D62E25" w:rsidRPr="002E2B0A" w:rsidRDefault="00D62E25" w:rsidP="00D26EDE">
      <w:pPr>
        <w:spacing w:line="240" w:lineRule="auto"/>
        <w:rPr>
          <w:sz w:val="24"/>
        </w:rPr>
      </w:pPr>
    </w:p>
    <w:p w14:paraId="49470428" w14:textId="77777777" w:rsidR="00A35D0A" w:rsidRDefault="00D62E25" w:rsidP="00A35D0A">
      <w:pPr>
        <w:pStyle w:val="Negrita"/>
        <w:jc w:val="left"/>
        <w:rPr>
          <w:noProof/>
          <w:lang w:val="es-CR" w:eastAsia="es-CR"/>
        </w:rPr>
      </w:pPr>
      <w:r w:rsidRPr="00D62E25">
        <w:rPr>
          <w:b w:val="0"/>
          <w:sz w:val="24"/>
        </w:rPr>
        <w:t>Tomás Soley P</w:t>
      </w:r>
      <w:r>
        <w:rPr>
          <w:b w:val="0"/>
          <w:sz w:val="24"/>
        </w:rPr>
        <w:t>érez</w:t>
      </w:r>
      <w:r w:rsidR="006E7C22" w:rsidRPr="00D62E25">
        <w:rPr>
          <w:b w:val="0"/>
          <w:sz w:val="24"/>
        </w:rPr>
        <w:br/>
      </w:r>
      <w:r w:rsidR="00CB7850">
        <w:rPr>
          <w:sz w:val="24"/>
        </w:rPr>
        <w:t>Superi</w:t>
      </w:r>
      <w:r w:rsidR="00A35D0A" w:rsidRPr="00A35D0A">
        <w:rPr>
          <w:sz w:val="24"/>
        </w:rPr>
        <w:t xml:space="preserve">ntendente </w:t>
      </w:r>
      <w:r>
        <w:rPr>
          <w:noProof/>
          <w:lang w:val="es-CR" w:eastAsia="es-CR"/>
        </w:rPr>
        <w:t>a. í.</w:t>
      </w:r>
    </w:p>
    <w:p w14:paraId="447750F1" w14:textId="77777777" w:rsidR="00577A95" w:rsidRDefault="00577A95" w:rsidP="0085692C">
      <w:pPr>
        <w:pStyle w:val="Negrita"/>
      </w:pPr>
    </w:p>
    <w:p w14:paraId="3069024C" w14:textId="77777777" w:rsidR="00D62E25" w:rsidRDefault="00D62E25" w:rsidP="0085692C">
      <w:pPr>
        <w:pStyle w:val="Negrita"/>
      </w:pPr>
    </w:p>
    <w:p w14:paraId="4789E1CB" w14:textId="77777777" w:rsidR="00577A95" w:rsidRPr="00D62E25" w:rsidRDefault="00D62E25" w:rsidP="0085692C">
      <w:pPr>
        <w:pStyle w:val="Negrita"/>
        <w:rPr>
          <w:b w:val="0"/>
          <w:sz w:val="16"/>
        </w:rPr>
      </w:pPr>
      <w:r w:rsidRPr="00D62E25">
        <w:rPr>
          <w:b w:val="0"/>
          <w:sz w:val="16"/>
        </w:rPr>
        <w:t>TSP/CVC/MACH/aaa*</w:t>
      </w:r>
    </w:p>
    <w:p w14:paraId="0FA80DD4" w14:textId="77777777" w:rsidR="008F1461" w:rsidRDefault="008F1461" w:rsidP="0085692C">
      <w:pPr>
        <w:pStyle w:val="Negrita"/>
      </w:pPr>
    </w:p>
    <w:p w14:paraId="3D2732C4" w14:textId="77777777" w:rsidR="0071134B" w:rsidRDefault="0071134B" w:rsidP="0085692C">
      <w:pPr>
        <w:pStyle w:val="Negrita"/>
      </w:pPr>
    </w:p>
    <w:sectPr w:rsidR="0071134B" w:rsidSect="00D62E25">
      <w:headerReference w:type="default" r:id="rId19"/>
      <w:footerReference w:type="default" r:id="rId20"/>
      <w:headerReference w:type="first" r:id="rId21"/>
      <w:footerReference w:type="first" r:id="rId22"/>
      <w:type w:val="continuous"/>
      <w:pgSz w:w="12240" w:h="15840" w:code="119"/>
      <w:pgMar w:top="1702" w:right="1701" w:bottom="1418" w:left="1985" w:header="426"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CCA9" w14:textId="77777777" w:rsidR="00D62E25" w:rsidRDefault="00D62E25" w:rsidP="00D43D57">
      <w:r>
        <w:separator/>
      </w:r>
    </w:p>
  </w:endnote>
  <w:endnote w:type="continuationSeparator" w:id="0">
    <w:p w14:paraId="042C8308" w14:textId="77777777" w:rsidR="00D62E25" w:rsidRDefault="00D62E25"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DC76965" w14:textId="77777777" w:rsidTr="008F1461">
      <w:trPr>
        <w:trHeight w:val="546"/>
      </w:trPr>
      <w:tc>
        <w:tcPr>
          <w:tcW w:w="3189" w:type="dxa"/>
          <w:shd w:val="clear" w:color="auto" w:fill="FFFFFF"/>
          <w:vAlign w:val="center"/>
        </w:tcPr>
        <w:p w14:paraId="7FA3C022" w14:textId="77777777" w:rsidR="008F1461" w:rsidRDefault="008F1461" w:rsidP="000C62BB">
          <w:pPr>
            <w:pStyle w:val="Piepagina"/>
          </w:pPr>
          <w:r>
            <w:rPr>
              <w:b/>
              <w:bCs/>
            </w:rPr>
            <w:t>Teléfono</w:t>
          </w:r>
          <w:r>
            <w:t xml:space="preserve">   (506) 2243-4848</w:t>
          </w:r>
        </w:p>
        <w:p w14:paraId="480ED4A8"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7C01180E" w14:textId="77777777" w:rsidR="008F1461" w:rsidRDefault="008F1461" w:rsidP="000C62BB">
          <w:pPr>
            <w:pStyle w:val="Piepagina"/>
          </w:pPr>
          <w:r>
            <w:rPr>
              <w:b/>
              <w:bCs/>
            </w:rPr>
            <w:t>Apartado</w:t>
          </w:r>
          <w:r>
            <w:t xml:space="preserve"> 2762-1000</w:t>
          </w:r>
        </w:p>
        <w:p w14:paraId="5104C7EC" w14:textId="77777777" w:rsidR="008F1461" w:rsidRDefault="008F1461" w:rsidP="000C62BB">
          <w:pPr>
            <w:pStyle w:val="Piepagina"/>
          </w:pPr>
          <w:r>
            <w:t>San José, Costa Rica</w:t>
          </w:r>
        </w:p>
      </w:tc>
      <w:tc>
        <w:tcPr>
          <w:tcW w:w="2410" w:type="dxa"/>
          <w:shd w:val="clear" w:color="auto" w:fill="FFFFFF"/>
          <w:vAlign w:val="center"/>
        </w:tcPr>
        <w:p w14:paraId="3F7685DF" w14:textId="77777777" w:rsidR="008F1461" w:rsidRDefault="008F1461" w:rsidP="000C62BB">
          <w:pPr>
            <w:pStyle w:val="Piepagina"/>
          </w:pPr>
          <w:r>
            <w:t>www.sugef.fi.cr</w:t>
          </w:r>
        </w:p>
        <w:p w14:paraId="40FA8D62" w14:textId="77777777" w:rsidR="008F1461" w:rsidRDefault="008F1461" w:rsidP="000C62BB">
          <w:pPr>
            <w:pStyle w:val="Piepagina"/>
          </w:pPr>
          <w:r>
            <w:t>sugefcr@sugef.fi.cr</w:t>
          </w:r>
        </w:p>
      </w:tc>
      <w:tc>
        <w:tcPr>
          <w:tcW w:w="260" w:type="dxa"/>
          <w:shd w:val="clear" w:color="auto" w:fill="FFFFFF"/>
        </w:tcPr>
        <w:p w14:paraId="670ECC7B" w14:textId="77777777" w:rsidR="008F1461" w:rsidRDefault="008F1461" w:rsidP="000C62BB">
          <w:pPr>
            <w:pStyle w:val="Piepagina"/>
          </w:pPr>
          <w:r>
            <w:fldChar w:fldCharType="begin"/>
          </w:r>
          <w:r>
            <w:instrText>PAGE   \* MERGEFORMAT</w:instrText>
          </w:r>
          <w:r>
            <w:fldChar w:fldCharType="separate"/>
          </w:r>
          <w:r w:rsidR="00061C27">
            <w:rPr>
              <w:noProof/>
            </w:rPr>
            <w:t>2</w:t>
          </w:r>
          <w:r>
            <w:fldChar w:fldCharType="end"/>
          </w:r>
        </w:p>
      </w:tc>
    </w:tr>
  </w:tbl>
  <w:p w14:paraId="262311F2" w14:textId="77777777" w:rsidR="00590F07" w:rsidRPr="000C62BB" w:rsidRDefault="00590F07">
    <w:pPr>
      <w:pStyle w:val="Piedepgina"/>
      <w:jc w:val="right"/>
      <w:rPr>
        <w:color w:val="969696"/>
        <w:sz w:val="20"/>
        <w:szCs w:val="20"/>
      </w:rPr>
    </w:pPr>
  </w:p>
  <w:p w14:paraId="2A744AFB"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AE66"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40A449BD" wp14:editId="79ADA702">
          <wp:simplePos x="0" y="0"/>
          <wp:positionH relativeFrom="column">
            <wp:posOffset>4355465</wp:posOffset>
          </wp:positionH>
          <wp:positionV relativeFrom="paragraph">
            <wp:posOffset>59954</wp:posOffset>
          </wp:positionV>
          <wp:extent cx="8890" cy="43116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5ECDF48" wp14:editId="3B3E81D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23AE" w14:textId="77777777" w:rsidR="001C075B" w:rsidRPr="00FA54DF" w:rsidRDefault="001C075B">
                          <w:pPr>
                            <w:rPr>
                              <w:color w:val="003A68"/>
                              <w:sz w:val="14"/>
                              <w:szCs w:val="14"/>
                            </w:rPr>
                          </w:pPr>
                          <w:r w:rsidRPr="00FA54DF">
                            <w:rPr>
                              <w:color w:val="003A68"/>
                              <w:sz w:val="14"/>
                              <w:szCs w:val="14"/>
                            </w:rPr>
                            <w:t xml:space="preserve">T. (506)    </w:t>
                          </w:r>
                        </w:p>
                        <w:p w14:paraId="4CF2A553" w14:textId="77777777" w:rsidR="001C075B" w:rsidRPr="00FA54DF" w:rsidRDefault="001C075B">
                          <w:pPr>
                            <w:rPr>
                              <w:color w:val="003A68"/>
                              <w:sz w:val="14"/>
                              <w:szCs w:val="14"/>
                            </w:rPr>
                          </w:pPr>
                          <w:r w:rsidRPr="00FA54DF">
                            <w:rPr>
                              <w:color w:val="003A68"/>
                              <w:sz w:val="14"/>
                              <w:szCs w:val="14"/>
                            </w:rPr>
                            <w:t xml:space="preserve">F. (506) 2243-4579   </w:t>
                          </w:r>
                        </w:p>
                        <w:p w14:paraId="13BD3633" w14:textId="77777777" w:rsidR="001C075B" w:rsidRDefault="001C075B">
                          <w:pPr>
                            <w:rPr>
                              <w:color w:val="003A68"/>
                              <w:sz w:val="14"/>
                              <w:szCs w:val="14"/>
                            </w:rPr>
                          </w:pPr>
                          <w:r w:rsidRPr="00FA54DF">
                            <w:rPr>
                              <w:color w:val="003A68"/>
                              <w:sz w:val="14"/>
                              <w:szCs w:val="14"/>
                            </w:rPr>
                            <w:t>Apdo. 10058-1000</w:t>
                          </w:r>
                        </w:p>
                        <w:p w14:paraId="5CD4FC38" w14:textId="77777777" w:rsidR="001C075B" w:rsidRDefault="001C075B">
                          <w:pPr>
                            <w:rPr>
                              <w:color w:val="003A68"/>
                              <w:sz w:val="14"/>
                              <w:szCs w:val="14"/>
                            </w:rPr>
                          </w:pPr>
                          <w:r w:rsidRPr="00FA54DF">
                            <w:rPr>
                              <w:color w:val="003A68"/>
                              <w:sz w:val="14"/>
                              <w:szCs w:val="14"/>
                            </w:rPr>
                            <w:t>Av. 1 y Central, Calles 2 y 4</w:t>
                          </w:r>
                        </w:p>
                        <w:p w14:paraId="71DCEB4C"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5ECDF48">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BF123AE" w14:textId="77777777">
                    <w:pPr>
                      <w:rPr>
                        <w:color w:val="003A68"/>
                        <w:sz w:val="14"/>
                        <w:szCs w:val="14"/>
                      </w:rPr>
                    </w:pPr>
                    <w:r w:rsidRPr="00FA54DF">
                      <w:rPr>
                        <w:color w:val="003A68"/>
                        <w:sz w:val="14"/>
                        <w:szCs w:val="14"/>
                      </w:rPr>
                      <w:t xml:space="preserve">T. (506)    </w:t>
                    </w:r>
                  </w:p>
                  <w:p w:rsidRPr="00FA54DF" w:rsidR="001C075B" w:rsidRDefault="001C075B" w14:paraId="4CF2A553" w14:textId="77777777">
                    <w:pPr>
                      <w:rPr>
                        <w:color w:val="003A68"/>
                        <w:sz w:val="14"/>
                        <w:szCs w:val="14"/>
                      </w:rPr>
                    </w:pPr>
                    <w:r w:rsidRPr="00FA54DF">
                      <w:rPr>
                        <w:color w:val="003A68"/>
                        <w:sz w:val="14"/>
                        <w:szCs w:val="14"/>
                      </w:rPr>
                      <w:t xml:space="preserve">F. (506) 2243-4579   </w:t>
                    </w:r>
                  </w:p>
                  <w:p w:rsidR="001C075B" w:rsidRDefault="001C075B" w14:paraId="13BD3633" w14:textId="77777777">
                    <w:pPr>
                      <w:rPr>
                        <w:color w:val="003A68"/>
                        <w:sz w:val="14"/>
                        <w:szCs w:val="14"/>
                      </w:rPr>
                    </w:pPr>
                    <w:r w:rsidRPr="00FA54DF">
                      <w:rPr>
                        <w:color w:val="003A68"/>
                        <w:sz w:val="14"/>
                        <w:szCs w:val="14"/>
                      </w:rPr>
                      <w:t>Apdo. 10058-1000</w:t>
                    </w:r>
                  </w:p>
                  <w:p w:rsidR="001C075B" w:rsidRDefault="001C075B" w14:paraId="5CD4FC38" w14:textId="77777777">
                    <w:pPr>
                      <w:rPr>
                        <w:color w:val="003A68"/>
                        <w:sz w:val="14"/>
                        <w:szCs w:val="14"/>
                      </w:rPr>
                    </w:pPr>
                    <w:r w:rsidRPr="00FA54DF">
                      <w:rPr>
                        <w:color w:val="003A68"/>
                        <w:sz w:val="14"/>
                        <w:szCs w:val="14"/>
                      </w:rPr>
                      <w:t>Av. 1 y Central, Calles 2 y 4</w:t>
                    </w:r>
                  </w:p>
                  <w:p w:rsidRPr="00FA54DF" w:rsidR="001C075B" w:rsidRDefault="001C075B" w14:paraId="71DCEB4C" w14:textId="77777777">
                    <w:pPr>
                      <w:rPr>
                        <w:color w:val="003A68"/>
                        <w:sz w:val="14"/>
                        <w:szCs w:val="14"/>
                      </w:rPr>
                    </w:pPr>
                  </w:p>
                </w:txbxContent>
              </v:textbox>
            </v:shape>
          </w:pict>
        </mc:Fallback>
      </mc:AlternateContent>
    </w:r>
  </w:p>
  <w:p w14:paraId="616E65A1" w14:textId="77777777" w:rsidR="001C075B" w:rsidRPr="00D43D57" w:rsidRDefault="001C075B" w:rsidP="008C0BF0">
    <w:pPr>
      <w:pStyle w:val="Piepagina"/>
      <w:jc w:val="center"/>
    </w:pPr>
  </w:p>
  <w:p w14:paraId="633DC4E0"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D613F" w14:textId="77777777" w:rsidR="00D62E25" w:rsidRDefault="00D62E25" w:rsidP="00D43D57">
      <w:r>
        <w:separator/>
      </w:r>
    </w:p>
  </w:footnote>
  <w:footnote w:type="continuationSeparator" w:id="0">
    <w:p w14:paraId="1F722A53" w14:textId="77777777" w:rsidR="00D62E25" w:rsidRDefault="00D62E25"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E93D" w14:textId="77777777" w:rsidR="001C075B" w:rsidRDefault="001327EB" w:rsidP="001327EB">
    <w:pPr>
      <w:pStyle w:val="Piedepgina"/>
      <w:jc w:val="center"/>
    </w:pPr>
    <w:r>
      <w:rPr>
        <w:noProof/>
        <w:lang w:val="es-CR" w:eastAsia="es-CR"/>
      </w:rPr>
      <w:drawing>
        <wp:inline distT="0" distB="0" distL="0" distR="0" wp14:anchorId="0B72018E" wp14:editId="2FB2487A">
          <wp:extent cx="1473145" cy="691055"/>
          <wp:effectExtent l="0" t="0" r="0" b="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F914"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65934A62" wp14:editId="5E99782D">
          <wp:extent cx="1428572" cy="666667"/>
          <wp:effectExtent l="0" t="0" r="0"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7D169FB"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9BA3D37"/>
    <w:multiLevelType w:val="hybridMultilevel"/>
    <w:tmpl w:val="4F2EF246"/>
    <w:lvl w:ilvl="0" w:tplc="CBE6DA7C">
      <w:start w:val="1"/>
      <w:numFmt w:val="upperRoman"/>
      <w:lvlText w:val="%1."/>
      <w:lvlJc w:val="left"/>
      <w:pPr>
        <w:ind w:left="720" w:hanging="720"/>
      </w:pPr>
      <w:rPr>
        <w:rFonts w:ascii="-webkit-standard" w:hAnsi="-webkit-standard" w:hint="default"/>
        <w:color w:val="00000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1B221A6E"/>
    <w:multiLevelType w:val="hybridMultilevel"/>
    <w:tmpl w:val="2AB8416C"/>
    <w:lvl w:ilvl="0" w:tplc="140A000B">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3" w15:restartNumberingAfterBreak="0">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5"/>
    <w:rsid w:val="000064A4"/>
    <w:rsid w:val="000235B5"/>
    <w:rsid w:val="00026C85"/>
    <w:rsid w:val="00041BDD"/>
    <w:rsid w:val="000439A6"/>
    <w:rsid w:val="00060C03"/>
    <w:rsid w:val="00061C27"/>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21DEF"/>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3735"/>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70A"/>
    <w:rsid w:val="006E3610"/>
    <w:rsid w:val="006E6F58"/>
    <w:rsid w:val="006E7C22"/>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B7850"/>
    <w:rsid w:val="00D03728"/>
    <w:rsid w:val="00D06E99"/>
    <w:rsid w:val="00D102F8"/>
    <w:rsid w:val="00D10AD8"/>
    <w:rsid w:val="00D16160"/>
    <w:rsid w:val="00D2424F"/>
    <w:rsid w:val="00D26EDE"/>
    <w:rsid w:val="00D32808"/>
    <w:rsid w:val="00D43D57"/>
    <w:rsid w:val="00D44EF3"/>
    <w:rsid w:val="00D45FC0"/>
    <w:rsid w:val="00D54C08"/>
    <w:rsid w:val="00D55CA3"/>
    <w:rsid w:val="00D62E25"/>
    <w:rsid w:val="00D96D0A"/>
    <w:rsid w:val="00DB3508"/>
    <w:rsid w:val="00DB3E70"/>
    <w:rsid w:val="00DC2193"/>
    <w:rsid w:val="00DC3B8E"/>
    <w:rsid w:val="00DE08C6"/>
    <w:rsid w:val="00E0013C"/>
    <w:rsid w:val="00E03E14"/>
    <w:rsid w:val="00E11252"/>
    <w:rsid w:val="00E13C47"/>
    <w:rsid w:val="00E43EE7"/>
    <w:rsid w:val="00E5185D"/>
    <w:rsid w:val="00E600D5"/>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80D47B"/>
  <w15:docId w15:val="{E1AE7372-C841-4561-BB7D-95D982BE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D62E25"/>
    <w:pPr>
      <w:spacing w:after="200" w:line="276" w:lineRule="auto"/>
      <w:ind w:left="720"/>
      <w:contextualSpacing/>
      <w:jc w:val="left"/>
    </w:pPr>
    <w:rPr>
      <w:rFonts w:ascii="Calibri" w:eastAsia="Calibri" w:hAnsi="Calibri"/>
      <w:szCs w:val="22"/>
      <w:lang w:val="es-CR"/>
    </w:rPr>
  </w:style>
  <w:style w:type="character" w:styleId="Hipervnculo">
    <w:name w:val="Hyperlink"/>
    <w:basedOn w:val="Fuentedeprrafopredeter"/>
    <w:uiPriority w:val="99"/>
    <w:unhideWhenUsed/>
    <w:locked/>
    <w:rsid w:val="00D62E25"/>
    <w:rPr>
      <w:color w:val="0563C1"/>
      <w:u w:val="single"/>
    </w:rPr>
  </w:style>
  <w:style w:type="paragraph" w:styleId="NormalWeb">
    <w:name w:val="Normal (Web)"/>
    <w:basedOn w:val="Normal"/>
    <w:uiPriority w:val="99"/>
    <w:unhideWhenUsed/>
    <w:locked/>
    <w:rsid w:val="00D62E25"/>
    <w:pPr>
      <w:spacing w:before="100" w:beforeAutospacing="1" w:after="100" w:afterAutospacing="1" w:line="240" w:lineRule="auto"/>
      <w:jc w:val="left"/>
    </w:pPr>
    <w:rPr>
      <w:rFonts w:ascii="Times New Roman" w:eastAsiaTheme="minorHAnsi" w:hAnsi="Times New Roman"/>
      <w:sz w:val="24"/>
      <w:lang w:val="es-CR" w:eastAsia="es-CR"/>
    </w:rPr>
  </w:style>
  <w:style w:type="character" w:customStyle="1" w:styleId="apple-converted-space">
    <w:name w:val="apple-converted-space"/>
    <w:basedOn w:val="Fuentedeprrafopredeter"/>
    <w:rsid w:val="00D6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vegacc@sugef.fi.c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riascm@sugef.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es.surveymonkey.com/r/BancayCambioClimatico"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s.surveymonkey.com/r/BancayCambioClimatico"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272045178D4E71AEF2223C45602A75"/>
        <w:category>
          <w:name w:val="General"/>
          <w:gallery w:val="placeholder"/>
        </w:category>
        <w:types>
          <w:type w:val="bbPlcHdr"/>
        </w:types>
        <w:behaviors>
          <w:behavior w:val="content"/>
        </w:behaviors>
        <w:guid w:val="{359E73D4-E0E0-4BD3-9A39-B46C0EA0FBAE}"/>
      </w:docPartPr>
      <w:docPartBody>
        <w:p w:rsidR="00AD3D3C" w:rsidRDefault="00AD3D3C">
          <w:pPr>
            <w:pStyle w:val="E6272045178D4E71AEF2223C45602A75"/>
          </w:pPr>
          <w:r w:rsidRPr="001E0779">
            <w:rPr>
              <w:rStyle w:val="Textodelmarcadordeposicin"/>
            </w:rPr>
            <w:t>Haga clic aquí para escribir texto.</w:t>
          </w:r>
        </w:p>
      </w:docPartBody>
    </w:docPart>
    <w:docPart>
      <w:docPartPr>
        <w:name w:val="FC17C4DDC35F4B389FD37947D421A724"/>
        <w:category>
          <w:name w:val="General"/>
          <w:gallery w:val="placeholder"/>
        </w:category>
        <w:types>
          <w:type w:val="bbPlcHdr"/>
        </w:types>
        <w:behaviors>
          <w:behavior w:val="content"/>
        </w:behaviors>
        <w:guid w:val="{3B351BCD-B700-41AA-B6D0-B7C232778F50}"/>
      </w:docPartPr>
      <w:docPartBody>
        <w:p w:rsidR="00AD3D3C" w:rsidRDefault="00AD3D3C">
          <w:pPr>
            <w:pStyle w:val="FC17C4DDC35F4B389FD37947D421A72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3C"/>
    <w:rsid w:val="00AD3D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6272045178D4E71AEF2223C45602A75">
    <w:name w:val="E6272045178D4E71AEF2223C45602A75"/>
  </w:style>
  <w:style w:type="paragraph" w:customStyle="1" w:styleId="FC17C4DDC35F4B389FD37947D421A724">
    <w:name w:val="FC17C4DDC35F4B389FD37947D421A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sicS3a+6A3Dnj0E/TDWWo4AI2cteRnvXBrkxktEaP4w=</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NLXttzK/4aaVsIBnMX91OgYzF7xz+U956sX1MKM4Zzs=</DigestValue>
    </Reference>
  </SignedInfo>
  <SignatureValue>AiCn09AVw1b1RO7FWcyn8OxqM0QTkXM0FGvMFmAVLsilPba0SVWUAiZmZkI1afmA4mU6urxz4/YH
jAwj3nhro0nWh8Zhh/oJMWmINY/dYi2WOxE657iR+hgLh5TFq94rYhfLJ32JJ9mXC+wfm3hmYDqk
KC7+bOISHdO2GIY1uBehXYeDHmo0AN3JV4seEMY4Kdie1t2jKgKSMQawAs7vfCAzP/NfU+yPRH22
AcM9zaoKanheEegK8Dpw35KsBDqTa5/5SDyauiaOizbZbkToKyUyVa+/1vctXPAtjBMFXnhUvtnL
Ye8oI/27e/4r4AaXCv+VXaBbON9XBKF1jxXJfQ==</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AIs6x/Psn32AP3fyrPEPQK/m01WCimYN2fg2BwQ/grQ=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narkVqigDRYSTuLUsIfWoMsK6CGKFzdVM1y7MntS3Qw=</DigestValue>
      </Reference>
      <Reference URI="/word/endnotes.xml?ContentType=application/vnd.openxmlformats-officedocument.wordprocessingml.endnotes+xml">
        <DigestMethod Algorithm="http://www.w3.org/2001/04/xmlenc#sha256"/>
        <DigestValue>Zu507Z87tQOT5c9z9xsz+9bT8F/Mebf0yaobUSiGmr4=</DigestValue>
      </Reference>
      <Reference URI="/word/fontTable.xml?ContentType=application/vnd.openxmlformats-officedocument.wordprocessingml.fontTable+xml">
        <DigestMethod Algorithm="http://www.w3.org/2001/04/xmlenc#sha256"/>
        <DigestValue>LqnnvkVrocSl+t4nTQUC77IxMJ3m7V1x2sBsgFo++Rc=</DigestValue>
      </Reference>
      <Reference URI="/word/footer1.xml?ContentType=application/vnd.openxmlformats-officedocument.wordprocessingml.footer+xml">
        <DigestMethod Algorithm="http://www.w3.org/2001/04/xmlenc#sha256"/>
        <DigestValue>lilAtDxqtr+Hc1x4hx3Zvlx2dnhQUC9IpizmqkR3nzA=</DigestValue>
      </Reference>
      <Reference URI="/word/footer2.xml?ContentType=application/vnd.openxmlformats-officedocument.wordprocessingml.footer+xml">
        <DigestMethod Algorithm="http://www.w3.org/2001/04/xmlenc#sha256"/>
        <DigestValue>VibrpnSziaAFWDa4nH/izbuxLxBeE4QPRXYTEUY+wFg=</DigestValue>
      </Reference>
      <Reference URI="/word/footnotes.xml?ContentType=application/vnd.openxmlformats-officedocument.wordprocessingml.footnotes+xml">
        <DigestMethod Algorithm="http://www.w3.org/2001/04/xmlenc#sha256"/>
        <DigestValue>5Y9eZfJiCF6AoghLgk1ObWFDuQQ4egAbGtfxk1/y3LQ=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5kvQly7K/3NkP810ExGqQbYDp6jUxl1+B0JQvb6NPCE=</DigestValue>
      </Reference>
      <Reference URI="/word/glossary/fontTable.xml?ContentType=application/vnd.openxmlformats-officedocument.wordprocessingml.fontTable+xml">
        <DigestMethod Algorithm="http://www.w3.org/2001/04/xmlenc#sha256"/>
        <DigestValue>ZNP/zzt81N0t4bJTUDckIibN1VMdZttM1Id73nJyh4s=</DigestValue>
      </Reference>
      <Reference URI="/word/glossary/settings.xml?ContentType=application/vnd.openxmlformats-officedocument.wordprocessingml.settings+xml">
        <DigestMethod Algorithm="http://www.w3.org/2001/04/xmlenc#sha256"/>
        <DigestValue>6bJqV3JBer6rFi+74H6aPaaAKbE6++LA8caYnCXmm9s=</DigestValue>
      </Reference>
      <Reference URI="/word/glossary/styles.xml?ContentType=application/vnd.openxmlformats-officedocument.wordprocessingml.styles+xml">
        <DigestMethod Algorithm="http://www.w3.org/2001/04/xmlenc#sha256"/>
        <DigestValue>WBXwmT6OWnbLU/2ZufOyyUjEc9bFNpfr3FxgjmslEC4=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MgFPyU+gINDOdf6xbkL4OSjC9FT+HiIhuojWP01r/rA=</DigestValue>
      </Reference>
      <Reference URI="/word/header2.xml?ContentType=application/vnd.openxmlformats-officedocument.wordprocessingml.header+xml">
        <DigestMethod Algorithm="http://www.w3.org/2001/04/xmlenc#sha256"/>
        <DigestValue>VRW0WIMp2R9dCbs4Ye0ejFi4/R8NWO01n639m7hh+6Q=</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xeXCwY3xB+FOsh7nvtDZ5+agfXP7nSiF0BrCRLGxYE8=</DigestValue>
      </Reference>
      <Reference URI="/word/settings.xml?ContentType=application/vnd.openxmlformats-officedocument.wordprocessingml.settings+xml">
        <DigestMethod Algorithm="http://www.w3.org/2001/04/xmlenc#sha256"/>
        <DigestValue>vVducc4RFgp4qy/Z/x0DaelI8x0zGw0U8ShY63sn4qg=</DigestValue>
      </Reference>
      <Reference URI="/word/styles.xml?ContentType=application/vnd.openxmlformats-officedocument.wordprocessingml.styles+xml">
        <DigestMethod Algorithm="http://www.w3.org/2001/04/xmlenc#sha256"/>
        <DigestValue>cMBmy8MShMlCXkuAtuR/3F6Xj8WMRMQ56ZE+8nVx/vI=</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2019-10-28T18:36:02Z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2019-10-28T18:36:02Z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39Ce7A0H2H+XlLLJg86QnJH+i2TjdsSYUUv3BUCmCwCBAjXjmkYDzIwMTkxMDI4MTgzNj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DGISp0krdLDgmXzGmtNr09iBcEs=</xd:ByKey>
                  </xd:ResponderID>
                  <xd:ProducedAt>2019-10-28T17:14:44Z</xd:ProducedAt>
                </xd:OCSPIdentifier>
                <xd:DigestAlgAndValue>
                  <DigestMethod Algorithm="http://www.w3.org/2001/04/xmlenc#sha256"/>
                  <DigestValue>tAjxiZ8No3Q/C7rnVMEDGAV7wsoQLijZMI2aLCUxGY8=</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EvXodzbcHolPSQIOCdFIEVe1bGt/Waw05b/q/HddOtgCBAjXjmoYDzIwMTkxMDI4MTgzNj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Sector bancario</OtraEntidadExterna>
    <Firmado xmlns="b875e23b-67d9-4b2e-bdec-edacbf90b326">true</Firmado>
    <Responsable xmlns="b875e23b-67d9-4b2e-bdec-edacbf90b326">
      <UserInfo>
        <DisplayName>VEGA CESPEDES CRISTIAN</DisplayName>
        <AccountId>1704</AccountId>
        <AccountType/>
      </UserInfo>
    </Responsable>
    <PlazoArchivo xmlns="b875e23b-67d9-4b2e-bdec-edacbf90b326">84</PlazoArchivo>
    <FirmadoPor xmlns="b875e23b-67d9-4b2e-bdec-edacbf90b326">
      <UserInfo>
        <DisplayName>i:0#.w|sugese\soleypt</DisplayName>
        <AccountId>443</AccountId>
        <AccountType/>
      </UserInfo>
    </FirmadoPor>
    <InformarA xmlns="b875e23b-67d9-4b2e-bdec-edacbf90b326">
      <UserInfo>
        <DisplayName>i:0#.w|pdc-atlantida\vegacc</DisplayName>
        <AccountId>1704</AccountId>
        <AccountType/>
      </UserInfo>
      <UserInfo>
        <DisplayName>i:0#.w|pdc-atlantida\ariascm</DisplayName>
        <AccountId>1167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1era. encuesta regional riesgos climáticos </Subject1>
    <Entrante_x0020_relacionado xmlns="b875e23b-67d9-4b2e-bdec-edacbf90b326">
      <Url xsi:nil="true"/>
      <Description xsi:nil="true"/>
    </Entrante_x0020_relacionado>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45CB-1E2B-4CFF-A0AE-2726157FE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42D83-FB7F-4EEC-B8AE-61189F615C7D}">
  <ds:schemaRefs>
    <ds:schemaRef ds:uri="http://schemas.microsoft.com/sharepoint/events"/>
  </ds:schemaRefs>
</ds:datastoreItem>
</file>

<file path=customXml/itemProps3.xml><?xml version="1.0" encoding="utf-8"?>
<ds:datastoreItem xmlns:ds="http://schemas.openxmlformats.org/officeDocument/2006/customXml" ds:itemID="{283BF82E-1A70-4392-8CF2-7DEAFF1953AE}">
  <ds:schemaRefs>
    <ds:schemaRef ds:uri="http://schemas.microsoft.com/sharepoint/v3"/>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875e23b-67d9-4b2e-bdec-edacbf90b326"/>
    <ds:schemaRef ds:uri="http://www.w3.org/XML/1998/namespace"/>
  </ds:schemaRefs>
</ds:datastoreItem>
</file>

<file path=customXml/itemProps4.xml><?xml version="1.0" encoding="utf-8"?>
<ds:datastoreItem xmlns:ds="http://schemas.openxmlformats.org/officeDocument/2006/customXml" ds:itemID="{C2B570D7-E2A3-4CFC-8C81-0EE371576CB2}">
  <ds:schemaRefs>
    <ds:schemaRef ds:uri="Microsoft.SharePoint.Taxonomy.ContentTypeSync"/>
  </ds:schemaRefs>
</ds:datastoreItem>
</file>

<file path=customXml/itemProps5.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6.xml><?xml version="1.0" encoding="utf-8"?>
<ds:datastoreItem xmlns:ds="http://schemas.openxmlformats.org/officeDocument/2006/customXml" ds:itemID="{C025CA15-5DCE-4598-9A42-FDB1A95038F8}">
  <ds:schemaRefs>
    <ds:schemaRef ds:uri="office.server.policy"/>
  </ds:schemaRefs>
</ds:datastoreItem>
</file>

<file path=customXml/itemProps7.xml><?xml version="1.0" encoding="utf-8"?>
<ds:datastoreItem xmlns:ds="http://schemas.openxmlformats.org/officeDocument/2006/customXml" ds:itemID="{9D5F5C1D-112C-4F02-948D-2525616D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plantilla-SGF-13.dotm</Template>
  <TotalTime>7</TotalTime>
  <Pages>2</Pages>
  <Words>338</Words>
  <Characters>1864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SOLEY PEREZ TOMAS</cp:lastModifiedBy>
  <cp:revision>3</cp:revision>
  <cp:lastPrinted>2015-07-30T22:36:00Z</cp:lastPrinted>
  <dcterms:created xsi:type="dcterms:W3CDTF">2019-10-28T17:45:00Z</dcterms:created>
  <dcterms:modified xsi:type="dcterms:W3CDTF">2019-10-28T18:35:00Z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
    <vt:lpwstr>Público|99c2402f-8ec3-4ca8-8024-be52e4e7f629</vt:lpwstr>
  </property>
  <property fmtid="{D5CDD505-2E9C-101B-9397-08002B2CF9AE}" pid="13" name="Order">
    <vt:r8>602500</vt:r8>
  </property>
  <property fmtid="{D5CDD505-2E9C-101B-9397-08002B2CF9AE}" pid="14" name="WorkflowChangePath">
    <vt:lpwstr>546dfbb4-8cc0-45d4-a64c-4db3fdd3f8fe,4;ab7952a0-1ae5-4b26-8d7a-be63a467751b,7;</vt:lpwstr>
  </property>
  <property fmtid="{D5CDD505-2E9C-101B-9397-08002B2CF9AE}" pid="15" name="_MarkAsFinal">
    <vt:bool>true</vt:bool>
  </property>
</Properties>
</file>