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CA117" w14:textId="77777777" w:rsidR="002A70C4" w:rsidRDefault="002A70C4" w:rsidP="002A70C4">
      <w:pPr>
        <w:pStyle w:val="Texto"/>
        <w:spacing w:before="0" w:after="0" w:line="240" w:lineRule="auto"/>
        <w:jc w:val="center"/>
        <w:rPr>
          <w:b/>
          <w:bCs/>
          <w:sz w:val="24"/>
        </w:rPr>
      </w:pPr>
    </w:p>
    <w:p w14:paraId="541627A8" w14:textId="448BC0B4" w:rsidR="002A70C4" w:rsidRPr="002A70C4" w:rsidRDefault="002A70C4" w:rsidP="002A70C4">
      <w:pPr>
        <w:pStyle w:val="Texto"/>
        <w:spacing w:before="0" w:after="0" w:line="240" w:lineRule="auto"/>
        <w:jc w:val="center"/>
        <w:rPr>
          <w:b/>
          <w:bCs/>
          <w:sz w:val="24"/>
        </w:rPr>
      </w:pPr>
      <w:r w:rsidRPr="002A70C4">
        <w:rPr>
          <w:b/>
          <w:bCs/>
          <w:sz w:val="24"/>
        </w:rPr>
        <w:t>CIRCULAR EXTERNA</w:t>
      </w:r>
    </w:p>
    <w:p w14:paraId="08186604" w14:textId="2E71E277" w:rsidR="006972C9" w:rsidRPr="002E2B0A" w:rsidRDefault="002A70C4" w:rsidP="002A70C4">
      <w:pPr>
        <w:pStyle w:val="Texto"/>
        <w:spacing w:before="0" w:after="0" w:line="240" w:lineRule="auto"/>
        <w:jc w:val="center"/>
        <w:rPr>
          <w:sz w:val="24"/>
        </w:rPr>
      </w:pPr>
      <w:r>
        <w:rPr>
          <w:sz w:val="24"/>
        </w:rPr>
        <w:t>1</w:t>
      </w:r>
      <w:r w:rsidR="00CD38AF">
        <w:rPr>
          <w:sz w:val="24"/>
        </w:rPr>
        <w:t>8</w:t>
      </w:r>
      <w:r>
        <w:rPr>
          <w:sz w:val="24"/>
        </w:rPr>
        <w:t xml:space="preserve"> de octubre de 2021</w:t>
      </w:r>
    </w:p>
    <w:sdt>
      <w:sdtPr>
        <w:rPr>
          <w:sz w:val="24"/>
        </w:rPr>
        <w:alias w:val="Consecutivo"/>
        <w:tag w:val="Consecutivo"/>
        <w:id w:val="2052717023"/>
        <w:placeholder>
          <w:docPart w:val="AB914DF453F44A24A1F97F4205296951"/>
        </w:placeholder>
        <w:text/>
      </w:sdtPr>
      <w:sdtEndPr/>
      <w:sdtContent>
        <w:p w14:paraId="2B0E5BC1" w14:textId="77777777" w:rsidR="006972C9" w:rsidRDefault="006972C9" w:rsidP="002A70C4">
          <w:pPr>
            <w:tabs>
              <w:tab w:val="left" w:pos="2843"/>
            </w:tabs>
            <w:spacing w:line="240" w:lineRule="auto"/>
            <w:jc w:val="center"/>
            <w:rPr>
              <w:sz w:val="24"/>
            </w:rPr>
          </w:pPr>
          <w:r>
            <w:t>SGF-2972-2021</w:t>
          </w:r>
        </w:p>
      </w:sdtContent>
    </w:sdt>
    <w:p w14:paraId="60E2CCB5" w14:textId="35276CF5" w:rsidR="006972C9" w:rsidRDefault="00CD38AF" w:rsidP="002A70C4">
      <w:pPr>
        <w:tabs>
          <w:tab w:val="left" w:pos="2843"/>
        </w:tabs>
        <w:spacing w:line="240" w:lineRule="auto"/>
        <w:jc w:val="center"/>
        <w:rPr>
          <w:sz w:val="24"/>
        </w:rPr>
      </w:pPr>
      <w:sdt>
        <w:sdtPr>
          <w:rPr>
            <w:sz w:val="24"/>
          </w:rPr>
          <w:alias w:val="Confidencialidad"/>
          <w:tag w:val="Confidencialidad"/>
          <w:id w:val="1447896894"/>
          <w:placeholder>
            <w:docPart w:val="93F9C5A8F1FA402C94F5C291FDC10EB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A70C4">
            <w:rPr>
              <w:sz w:val="24"/>
            </w:rPr>
            <w:t>SGF-PUBLICO</w:t>
          </w:r>
        </w:sdtContent>
      </w:sdt>
    </w:p>
    <w:p w14:paraId="2485BDBB" w14:textId="3B102EAC" w:rsidR="002A70C4" w:rsidRPr="00C96CF5" w:rsidRDefault="002A70C4" w:rsidP="002A70C4">
      <w:pPr>
        <w:tabs>
          <w:tab w:val="left" w:pos="2843"/>
        </w:tabs>
        <w:spacing w:line="240" w:lineRule="auto"/>
        <w:rPr>
          <w:sz w:val="24"/>
        </w:rPr>
      </w:pPr>
    </w:p>
    <w:p w14:paraId="39CC7465" w14:textId="77777777" w:rsidR="002A70C4" w:rsidRPr="00C96CF5" w:rsidRDefault="002A70C4" w:rsidP="002A70C4">
      <w:pPr>
        <w:tabs>
          <w:tab w:val="left" w:pos="2843"/>
        </w:tabs>
        <w:spacing w:line="240" w:lineRule="auto"/>
        <w:rPr>
          <w:sz w:val="24"/>
        </w:rPr>
      </w:pPr>
      <w:r w:rsidRPr="00C96CF5">
        <w:rPr>
          <w:sz w:val="24"/>
        </w:rPr>
        <w:tab/>
      </w:r>
    </w:p>
    <w:p w14:paraId="739A08C6" w14:textId="77777777" w:rsidR="002A70C4" w:rsidRPr="00C96CF5" w:rsidRDefault="002A70C4" w:rsidP="002A70C4">
      <w:pPr>
        <w:widowControl w:val="0"/>
        <w:spacing w:line="240" w:lineRule="auto"/>
        <w:ind w:left="34" w:right="86"/>
        <w:contextualSpacing/>
        <w:outlineLvl w:val="0"/>
        <w:rPr>
          <w:b/>
          <w:sz w:val="24"/>
          <w:lang w:val="es-CR"/>
        </w:rPr>
      </w:pPr>
      <w:r w:rsidRPr="00C96CF5">
        <w:rPr>
          <w:b/>
          <w:sz w:val="24"/>
          <w:lang w:val="es-CR"/>
        </w:rPr>
        <w:t xml:space="preserve">Dirigida a: </w:t>
      </w:r>
    </w:p>
    <w:p w14:paraId="774F9C12" w14:textId="77777777" w:rsidR="002A70C4" w:rsidRPr="00C96CF5" w:rsidRDefault="002A70C4" w:rsidP="002A70C4">
      <w:pPr>
        <w:widowControl w:val="0"/>
        <w:spacing w:line="240" w:lineRule="auto"/>
        <w:ind w:left="34" w:right="86"/>
        <w:contextualSpacing/>
        <w:outlineLvl w:val="0"/>
        <w:rPr>
          <w:b/>
          <w:sz w:val="24"/>
          <w:lang w:val="es-CR"/>
        </w:rPr>
      </w:pPr>
    </w:p>
    <w:p w14:paraId="44236064" w14:textId="77777777" w:rsidR="002A70C4" w:rsidRPr="00C96CF5" w:rsidRDefault="002A70C4" w:rsidP="002A70C4">
      <w:pPr>
        <w:widowControl w:val="0"/>
        <w:numPr>
          <w:ilvl w:val="0"/>
          <w:numId w:val="3"/>
        </w:numPr>
        <w:spacing w:after="200" w:line="240" w:lineRule="auto"/>
        <w:ind w:left="567" w:right="86" w:hanging="567"/>
        <w:contextualSpacing/>
        <w:rPr>
          <w:b/>
          <w:sz w:val="24"/>
          <w:lang w:val="es-CR" w:eastAsia="es-ES"/>
        </w:rPr>
      </w:pPr>
      <w:r w:rsidRPr="00C96CF5">
        <w:rPr>
          <w:b/>
          <w:sz w:val="24"/>
          <w:lang w:val="es-CR" w:eastAsia="es-ES"/>
        </w:rPr>
        <w:t>Bancos Comerciales del Estado</w:t>
      </w:r>
    </w:p>
    <w:p w14:paraId="1C35ADED" w14:textId="77777777" w:rsidR="002A70C4" w:rsidRPr="00C96CF5" w:rsidRDefault="002A70C4" w:rsidP="002A70C4">
      <w:pPr>
        <w:widowControl w:val="0"/>
        <w:numPr>
          <w:ilvl w:val="0"/>
          <w:numId w:val="3"/>
        </w:numPr>
        <w:spacing w:after="200" w:line="240" w:lineRule="auto"/>
        <w:ind w:left="567" w:right="86" w:hanging="567"/>
        <w:contextualSpacing/>
        <w:rPr>
          <w:b/>
          <w:sz w:val="24"/>
          <w:lang w:val="es-CR" w:eastAsia="es-ES"/>
        </w:rPr>
      </w:pPr>
      <w:r w:rsidRPr="00C96CF5">
        <w:rPr>
          <w:b/>
          <w:sz w:val="24"/>
          <w:lang w:val="es-CR" w:eastAsia="es-ES"/>
        </w:rPr>
        <w:t>Bancos Creados por Leyes Especiales</w:t>
      </w:r>
    </w:p>
    <w:p w14:paraId="525E2F85" w14:textId="77777777" w:rsidR="002A70C4" w:rsidRPr="00C96CF5" w:rsidRDefault="002A70C4" w:rsidP="002A70C4">
      <w:pPr>
        <w:widowControl w:val="0"/>
        <w:numPr>
          <w:ilvl w:val="0"/>
          <w:numId w:val="3"/>
        </w:numPr>
        <w:spacing w:after="200" w:line="240" w:lineRule="auto"/>
        <w:ind w:left="567" w:right="86" w:hanging="567"/>
        <w:contextualSpacing/>
        <w:rPr>
          <w:b/>
          <w:sz w:val="24"/>
          <w:lang w:val="es-CR" w:eastAsia="es-ES"/>
        </w:rPr>
      </w:pPr>
      <w:r w:rsidRPr="00C96CF5">
        <w:rPr>
          <w:b/>
          <w:sz w:val="24"/>
          <w:lang w:val="es-CR" w:eastAsia="es-ES"/>
        </w:rPr>
        <w:t>Bancos Privados</w:t>
      </w:r>
    </w:p>
    <w:p w14:paraId="0251D3AB" w14:textId="77777777" w:rsidR="002A70C4" w:rsidRPr="00C96CF5" w:rsidRDefault="002A70C4" w:rsidP="002A70C4">
      <w:pPr>
        <w:widowControl w:val="0"/>
        <w:numPr>
          <w:ilvl w:val="0"/>
          <w:numId w:val="3"/>
        </w:numPr>
        <w:spacing w:after="200" w:line="240" w:lineRule="auto"/>
        <w:ind w:left="567" w:right="86" w:hanging="567"/>
        <w:contextualSpacing/>
        <w:rPr>
          <w:b/>
          <w:sz w:val="24"/>
          <w:lang w:val="es-CR" w:eastAsia="es-ES"/>
        </w:rPr>
      </w:pPr>
      <w:r w:rsidRPr="00C96CF5">
        <w:rPr>
          <w:b/>
          <w:sz w:val="24"/>
          <w:lang w:val="es-CR" w:eastAsia="es-ES"/>
        </w:rPr>
        <w:t>Empresas Financieras no Bancarias</w:t>
      </w:r>
    </w:p>
    <w:p w14:paraId="1831EC23" w14:textId="77777777" w:rsidR="002A70C4" w:rsidRPr="00C96CF5" w:rsidRDefault="002A70C4" w:rsidP="002A70C4">
      <w:pPr>
        <w:widowControl w:val="0"/>
        <w:numPr>
          <w:ilvl w:val="0"/>
          <w:numId w:val="3"/>
        </w:numPr>
        <w:spacing w:after="200" w:line="240" w:lineRule="auto"/>
        <w:ind w:left="567" w:right="86" w:hanging="567"/>
        <w:contextualSpacing/>
        <w:rPr>
          <w:b/>
          <w:sz w:val="24"/>
          <w:lang w:val="es-CR" w:eastAsia="es-ES"/>
        </w:rPr>
      </w:pPr>
      <w:r w:rsidRPr="00C96CF5">
        <w:rPr>
          <w:b/>
          <w:sz w:val="24"/>
          <w:lang w:val="es-CR" w:eastAsia="es-ES"/>
        </w:rPr>
        <w:t>Otras Entidades Financieras</w:t>
      </w:r>
    </w:p>
    <w:p w14:paraId="4E3CCA37" w14:textId="77777777" w:rsidR="002A70C4" w:rsidRPr="00C96CF5" w:rsidRDefault="002A70C4" w:rsidP="002A70C4">
      <w:pPr>
        <w:widowControl w:val="0"/>
        <w:numPr>
          <w:ilvl w:val="0"/>
          <w:numId w:val="3"/>
        </w:numPr>
        <w:spacing w:after="200" w:line="240" w:lineRule="auto"/>
        <w:ind w:left="567" w:right="86" w:hanging="567"/>
        <w:contextualSpacing/>
        <w:rPr>
          <w:b/>
          <w:sz w:val="24"/>
          <w:lang w:val="es-CR" w:eastAsia="es-ES"/>
        </w:rPr>
      </w:pPr>
      <w:r w:rsidRPr="00C96CF5">
        <w:rPr>
          <w:b/>
          <w:sz w:val="24"/>
          <w:lang w:val="es-CR" w:eastAsia="es-ES"/>
        </w:rPr>
        <w:t>Organizaciones Cooperativas de Ahorro y Crédito</w:t>
      </w:r>
    </w:p>
    <w:p w14:paraId="0D26861C" w14:textId="77777777" w:rsidR="002A70C4" w:rsidRPr="00C96CF5" w:rsidRDefault="002A70C4" w:rsidP="002A70C4">
      <w:pPr>
        <w:widowControl w:val="0"/>
        <w:numPr>
          <w:ilvl w:val="0"/>
          <w:numId w:val="3"/>
        </w:numPr>
        <w:spacing w:after="200" w:line="240" w:lineRule="auto"/>
        <w:ind w:left="567" w:right="86" w:hanging="567"/>
        <w:contextualSpacing/>
        <w:rPr>
          <w:b/>
          <w:sz w:val="24"/>
          <w:lang w:val="es-CR" w:eastAsia="es-ES"/>
        </w:rPr>
      </w:pPr>
      <w:r w:rsidRPr="00C96CF5">
        <w:rPr>
          <w:b/>
          <w:sz w:val="24"/>
          <w:lang w:val="es-CR" w:eastAsia="es-ES"/>
        </w:rPr>
        <w:t>Entidades Autorizadas del Sistema Financiera Nacional para la Vivienda</w:t>
      </w:r>
    </w:p>
    <w:p w14:paraId="19F3A9C1" w14:textId="77777777" w:rsidR="002A70C4" w:rsidRPr="00C96CF5" w:rsidRDefault="002A70C4" w:rsidP="002A70C4">
      <w:pPr>
        <w:pStyle w:val="Texto"/>
        <w:spacing w:line="240" w:lineRule="auto"/>
        <w:contextualSpacing/>
        <w:rPr>
          <w:b/>
          <w:sz w:val="24"/>
        </w:rPr>
      </w:pPr>
    </w:p>
    <w:p w14:paraId="33C412D4" w14:textId="77777777" w:rsidR="002A70C4" w:rsidRPr="00C96CF5" w:rsidRDefault="002A70C4" w:rsidP="002A70C4">
      <w:pPr>
        <w:pStyle w:val="Texto"/>
        <w:spacing w:line="240" w:lineRule="auto"/>
        <w:contextualSpacing/>
        <w:rPr>
          <w:iCs/>
          <w:sz w:val="24"/>
        </w:rPr>
      </w:pPr>
      <w:r w:rsidRPr="00C96CF5">
        <w:rPr>
          <w:b/>
          <w:sz w:val="24"/>
        </w:rPr>
        <w:t xml:space="preserve">Asunto: </w:t>
      </w:r>
      <w:r w:rsidRPr="00C96CF5">
        <w:rPr>
          <w:sz w:val="24"/>
        </w:rPr>
        <w:t>Capacitación sobre la “</w:t>
      </w:r>
      <w:r w:rsidRPr="00C96CF5">
        <w:rPr>
          <w:i/>
          <w:iCs/>
          <w:sz w:val="24"/>
        </w:rPr>
        <w:t>Guía de Monitoreo de Financiamiento Climático en Entidades Financieras Supervisadas por SUGEF”</w:t>
      </w:r>
      <w:r w:rsidRPr="00C96CF5">
        <w:rPr>
          <w:sz w:val="24"/>
        </w:rPr>
        <w:t xml:space="preserve"> que sirve de acompañamiento al nuevo XML de </w:t>
      </w:r>
      <w:r>
        <w:rPr>
          <w:sz w:val="24"/>
        </w:rPr>
        <w:t>“</w:t>
      </w:r>
      <w:r w:rsidRPr="00B4171B">
        <w:rPr>
          <w:i/>
          <w:iCs/>
          <w:sz w:val="24"/>
        </w:rPr>
        <w:t>Cambio Climático</w:t>
      </w:r>
      <w:r>
        <w:rPr>
          <w:sz w:val="24"/>
        </w:rPr>
        <w:t>”</w:t>
      </w:r>
      <w:r w:rsidRPr="00C96CF5">
        <w:rPr>
          <w:iCs/>
          <w:sz w:val="24"/>
        </w:rPr>
        <w:t>.</w:t>
      </w:r>
    </w:p>
    <w:p w14:paraId="04130DF6" w14:textId="77777777" w:rsidR="002A70C4" w:rsidRPr="00C96CF5" w:rsidRDefault="002A70C4" w:rsidP="002A70C4">
      <w:pPr>
        <w:pStyle w:val="Texto"/>
        <w:spacing w:line="240" w:lineRule="auto"/>
        <w:contextualSpacing/>
        <w:rPr>
          <w:iCs/>
          <w:sz w:val="24"/>
        </w:rPr>
      </w:pPr>
    </w:p>
    <w:p w14:paraId="6A0B39A8" w14:textId="77777777" w:rsidR="002A70C4" w:rsidRPr="00C96CF5" w:rsidRDefault="002A70C4" w:rsidP="002A70C4">
      <w:pPr>
        <w:widowControl w:val="0"/>
        <w:autoSpaceDE w:val="0"/>
        <w:autoSpaceDN w:val="0"/>
        <w:adjustRightInd w:val="0"/>
        <w:spacing w:after="240" w:line="240" w:lineRule="auto"/>
        <w:contextualSpacing/>
        <w:rPr>
          <w:rFonts w:cs="TimesNewRoman,Bold"/>
          <w:b/>
          <w:bCs/>
          <w:color w:val="000000"/>
          <w:sz w:val="24"/>
        </w:rPr>
      </w:pPr>
      <w:r w:rsidRPr="00C96CF5">
        <w:rPr>
          <w:rFonts w:cs="TimesNewRoman,Bold"/>
          <w:b/>
          <w:bCs/>
          <w:color w:val="000000"/>
          <w:sz w:val="24"/>
        </w:rPr>
        <w:t>La Superintendencia General de Entidades Financieras</w:t>
      </w:r>
    </w:p>
    <w:p w14:paraId="4BAFD113" w14:textId="77777777" w:rsidR="002A70C4" w:rsidRPr="00C96CF5" w:rsidRDefault="002A70C4" w:rsidP="002A70C4">
      <w:pPr>
        <w:widowControl w:val="0"/>
        <w:autoSpaceDE w:val="0"/>
        <w:autoSpaceDN w:val="0"/>
        <w:adjustRightInd w:val="0"/>
        <w:spacing w:after="240" w:line="240" w:lineRule="auto"/>
        <w:contextualSpacing/>
        <w:rPr>
          <w:rFonts w:cs="TimesNewRoman,Bold"/>
          <w:b/>
          <w:bCs/>
          <w:color w:val="000000"/>
          <w:sz w:val="24"/>
        </w:rPr>
      </w:pPr>
    </w:p>
    <w:p w14:paraId="32F4A716" w14:textId="77777777" w:rsidR="002A70C4" w:rsidRPr="00C96CF5" w:rsidRDefault="002A70C4" w:rsidP="002A70C4">
      <w:pPr>
        <w:spacing w:after="240" w:line="240" w:lineRule="auto"/>
        <w:ind w:hanging="10"/>
        <w:contextualSpacing/>
        <w:rPr>
          <w:rFonts w:cstheme="minorHAnsi"/>
          <w:b/>
          <w:sz w:val="24"/>
        </w:rPr>
      </w:pPr>
      <w:r w:rsidRPr="00C96CF5">
        <w:rPr>
          <w:rFonts w:cstheme="minorHAnsi"/>
          <w:b/>
          <w:sz w:val="24"/>
        </w:rPr>
        <w:t xml:space="preserve">Considerando que: </w:t>
      </w:r>
    </w:p>
    <w:p w14:paraId="6EBAC105" w14:textId="77777777" w:rsidR="002A70C4" w:rsidRPr="00C96CF5" w:rsidRDefault="002A70C4" w:rsidP="002A70C4">
      <w:pPr>
        <w:spacing w:after="240" w:line="240" w:lineRule="auto"/>
        <w:ind w:hanging="10"/>
        <w:contextualSpacing/>
        <w:rPr>
          <w:rFonts w:cstheme="minorHAnsi"/>
          <w:b/>
          <w:sz w:val="24"/>
        </w:rPr>
      </w:pPr>
    </w:p>
    <w:p w14:paraId="0D8BC858" w14:textId="77777777" w:rsidR="002A70C4" w:rsidRPr="00C96CF5" w:rsidRDefault="002A70C4" w:rsidP="002A70C4">
      <w:pPr>
        <w:numPr>
          <w:ilvl w:val="1"/>
          <w:numId w:val="4"/>
        </w:numPr>
        <w:spacing w:after="240" w:line="240" w:lineRule="auto"/>
        <w:ind w:left="567" w:hanging="567"/>
        <w:contextualSpacing/>
        <w:rPr>
          <w:rFonts w:cstheme="minorHAnsi"/>
          <w:sz w:val="24"/>
        </w:rPr>
      </w:pPr>
      <w:r w:rsidRPr="00C96CF5">
        <w:rPr>
          <w:sz w:val="24"/>
          <w:lang w:val="es-CR"/>
        </w:rPr>
        <w:t>Mediante la Circular Externa SGF-1742-2021 del 23 de junio del 2021, la SUGEF comunicó a los intermediarios financieros supervisados la creación</w:t>
      </w:r>
      <w:r>
        <w:rPr>
          <w:sz w:val="24"/>
          <w:lang w:val="es-CR"/>
        </w:rPr>
        <w:t xml:space="preserve"> de</w:t>
      </w:r>
      <w:r w:rsidRPr="00C96CF5">
        <w:rPr>
          <w:sz w:val="24"/>
          <w:lang w:val="es-CR"/>
        </w:rPr>
        <w:t xml:space="preserve"> un nuevo XML y su respectivo XSD, incorporado en la clase de datos </w:t>
      </w:r>
      <w:r>
        <w:rPr>
          <w:sz w:val="24"/>
          <w:lang w:val="es-CR"/>
        </w:rPr>
        <w:t>“</w:t>
      </w:r>
      <w:r w:rsidRPr="00AF4DB0">
        <w:rPr>
          <w:i/>
          <w:iCs/>
          <w:sz w:val="24"/>
          <w:lang w:val="es-CR"/>
        </w:rPr>
        <w:t>Crediticio</w:t>
      </w:r>
      <w:r>
        <w:rPr>
          <w:sz w:val="24"/>
          <w:lang w:val="es-CR"/>
        </w:rPr>
        <w:t>”</w:t>
      </w:r>
      <w:r w:rsidRPr="00C96CF5">
        <w:rPr>
          <w:sz w:val="24"/>
          <w:lang w:val="es-CR"/>
        </w:rPr>
        <w:t>, denominado “</w:t>
      </w:r>
      <w:r w:rsidRPr="00C96CF5">
        <w:rPr>
          <w:i/>
          <w:iCs/>
          <w:sz w:val="24"/>
          <w:lang w:val="es-CR"/>
        </w:rPr>
        <w:t>Cambio Climático</w:t>
      </w:r>
      <w:r w:rsidRPr="00C96CF5">
        <w:rPr>
          <w:sz w:val="24"/>
          <w:lang w:val="es-CR"/>
        </w:rPr>
        <w:t>”, para identificar financiamientos dirigidos a</w:t>
      </w:r>
      <w:r>
        <w:rPr>
          <w:sz w:val="24"/>
          <w:lang w:val="es-CR"/>
        </w:rPr>
        <w:t xml:space="preserve"> la</w:t>
      </w:r>
      <w:r w:rsidRPr="00C96CF5">
        <w:rPr>
          <w:sz w:val="24"/>
          <w:lang w:val="es-CR"/>
        </w:rPr>
        <w:t xml:space="preserve"> mitiga</w:t>
      </w:r>
      <w:r>
        <w:rPr>
          <w:sz w:val="24"/>
          <w:lang w:val="es-CR"/>
        </w:rPr>
        <w:t>ción y adaptación a</w:t>
      </w:r>
      <w:r w:rsidRPr="00C96CF5">
        <w:rPr>
          <w:sz w:val="24"/>
          <w:lang w:val="es-CR"/>
        </w:rPr>
        <w:t xml:space="preserve"> los efectos del cambio climático</w:t>
      </w:r>
      <w:r w:rsidRPr="00C96CF5">
        <w:rPr>
          <w:rFonts w:cstheme="minorHAnsi"/>
          <w:sz w:val="24"/>
        </w:rPr>
        <w:t>.</w:t>
      </w:r>
    </w:p>
    <w:p w14:paraId="46917E42" w14:textId="77777777" w:rsidR="002A70C4" w:rsidRPr="00C96CF5" w:rsidRDefault="002A70C4" w:rsidP="002A70C4">
      <w:pPr>
        <w:spacing w:after="240" w:line="240" w:lineRule="auto"/>
        <w:contextualSpacing/>
        <w:rPr>
          <w:rFonts w:cstheme="minorHAnsi"/>
          <w:sz w:val="24"/>
        </w:rPr>
      </w:pPr>
    </w:p>
    <w:p w14:paraId="56A57CD9" w14:textId="77777777" w:rsidR="002A70C4" w:rsidRPr="00C96CF5" w:rsidRDefault="002A70C4" w:rsidP="002A70C4">
      <w:pPr>
        <w:numPr>
          <w:ilvl w:val="1"/>
          <w:numId w:val="4"/>
        </w:numPr>
        <w:spacing w:after="240" w:line="240" w:lineRule="auto"/>
        <w:ind w:left="567" w:hanging="567"/>
        <w:contextualSpacing/>
        <w:rPr>
          <w:rFonts w:cstheme="minorHAnsi"/>
          <w:sz w:val="24"/>
        </w:rPr>
      </w:pPr>
      <w:r w:rsidRPr="00C96CF5">
        <w:rPr>
          <w:rFonts w:cstheme="minorHAnsi"/>
          <w:sz w:val="24"/>
        </w:rPr>
        <w:t xml:space="preserve">Mediante la Circular Externa SGF-2410-2021 del 23 de agosto del 2021, se comunicó la </w:t>
      </w:r>
      <w:r w:rsidRPr="00C96CF5">
        <w:rPr>
          <w:bCs/>
          <w:sz w:val="24"/>
          <w:lang w:val="es-CR"/>
        </w:rPr>
        <w:t xml:space="preserve">ampliación de </w:t>
      </w:r>
      <w:r w:rsidRPr="00C96CF5">
        <w:rPr>
          <w:sz w:val="24"/>
          <w:lang w:val="es-CR"/>
        </w:rPr>
        <w:t xml:space="preserve">la fecha prevista para la remisión de la </w:t>
      </w:r>
      <w:r w:rsidRPr="00C96CF5">
        <w:rPr>
          <w:sz w:val="24"/>
          <w:lang w:eastAsia="es-ES"/>
        </w:rPr>
        <w:t>información requerida en el nuevo XML de “</w:t>
      </w:r>
      <w:r w:rsidRPr="00C96CF5">
        <w:rPr>
          <w:i/>
          <w:iCs/>
          <w:sz w:val="24"/>
          <w:lang w:eastAsia="es-ES"/>
        </w:rPr>
        <w:t>Cambio Climático</w:t>
      </w:r>
      <w:r w:rsidRPr="00C96CF5">
        <w:rPr>
          <w:sz w:val="24"/>
          <w:lang w:eastAsia="es-ES"/>
        </w:rPr>
        <w:t xml:space="preserve">”, de forma tal que, el mismo tendrá </w:t>
      </w:r>
      <w:r w:rsidRPr="00C96CF5">
        <w:rPr>
          <w:sz w:val="24"/>
          <w:lang w:val="es-CR"/>
        </w:rPr>
        <w:t xml:space="preserve">efecto en el envío de información a partir del corte de </w:t>
      </w:r>
      <w:bookmarkStart w:id="0" w:name="_Hlk80705399"/>
      <w:r w:rsidRPr="00C96CF5">
        <w:rPr>
          <w:sz w:val="24"/>
          <w:lang w:val="es-CR"/>
        </w:rPr>
        <w:t>enero 2022</w:t>
      </w:r>
      <w:bookmarkEnd w:id="0"/>
      <w:r w:rsidRPr="00C96CF5">
        <w:rPr>
          <w:sz w:val="24"/>
          <w:lang w:val="es-CR"/>
        </w:rPr>
        <w:t>, (</w:t>
      </w:r>
      <w:r w:rsidRPr="00C96CF5">
        <w:rPr>
          <w:i/>
          <w:iCs/>
          <w:sz w:val="24"/>
          <w:lang w:val="es-CR"/>
        </w:rPr>
        <w:t>información que se remite a más tardar el décimo día hábil de febrero 2022</w:t>
      </w:r>
      <w:r w:rsidRPr="00C96CF5">
        <w:rPr>
          <w:sz w:val="24"/>
          <w:lang w:val="es-CR"/>
        </w:rPr>
        <w:t>).</w:t>
      </w:r>
    </w:p>
    <w:p w14:paraId="25B366A0" w14:textId="77777777" w:rsidR="002A70C4" w:rsidRPr="00C96CF5" w:rsidRDefault="002A70C4" w:rsidP="002A70C4">
      <w:pPr>
        <w:spacing w:after="240" w:line="240" w:lineRule="auto"/>
        <w:contextualSpacing/>
        <w:rPr>
          <w:rFonts w:cstheme="minorHAnsi"/>
          <w:sz w:val="24"/>
        </w:rPr>
      </w:pPr>
    </w:p>
    <w:p w14:paraId="6E74E123" w14:textId="77777777" w:rsidR="002A70C4" w:rsidRPr="00C96CF5" w:rsidRDefault="002A70C4" w:rsidP="002A70C4">
      <w:pPr>
        <w:numPr>
          <w:ilvl w:val="1"/>
          <w:numId w:val="4"/>
        </w:numPr>
        <w:spacing w:after="240" w:line="240" w:lineRule="auto"/>
        <w:ind w:left="567" w:hanging="567"/>
        <w:contextualSpacing/>
        <w:rPr>
          <w:sz w:val="24"/>
        </w:rPr>
      </w:pPr>
      <w:r w:rsidRPr="00C96CF5">
        <w:rPr>
          <w:sz w:val="24"/>
          <w:lang w:val="es-CR"/>
        </w:rPr>
        <w:t xml:space="preserve">La creación del citado XML se acompañó de una </w:t>
      </w:r>
      <w:r w:rsidRPr="00C96CF5">
        <w:rPr>
          <w:sz w:val="24"/>
          <w:lang w:eastAsia="es-ES"/>
        </w:rPr>
        <w:t>“</w:t>
      </w:r>
      <w:r w:rsidRPr="00C96CF5">
        <w:rPr>
          <w:i/>
          <w:iCs/>
          <w:sz w:val="24"/>
          <w:lang w:eastAsia="es-ES"/>
        </w:rPr>
        <w:t>Guía para el reporte de información sobre financiamiento climático en Entidades Financieras supervisadas por SUGEF</w:t>
      </w:r>
      <w:r w:rsidRPr="00C96CF5">
        <w:rPr>
          <w:sz w:val="24"/>
          <w:lang w:eastAsia="es-ES"/>
        </w:rPr>
        <w:t xml:space="preserve">” </w:t>
      </w:r>
      <w:r w:rsidRPr="00C96CF5">
        <w:rPr>
          <w:sz w:val="24"/>
          <w:lang w:val="es-CR"/>
        </w:rPr>
        <w:t xml:space="preserve">que sirve de orientación para el proceso de reporte de la información requerida en el </w:t>
      </w:r>
      <w:r w:rsidRPr="00C96CF5">
        <w:rPr>
          <w:sz w:val="24"/>
          <w:lang w:eastAsia="es-ES"/>
        </w:rPr>
        <w:t>nuevo XML de “</w:t>
      </w:r>
      <w:r w:rsidRPr="00C96CF5">
        <w:rPr>
          <w:i/>
          <w:iCs/>
          <w:sz w:val="24"/>
          <w:lang w:eastAsia="es-ES"/>
        </w:rPr>
        <w:t>Cambio Climático</w:t>
      </w:r>
      <w:r w:rsidRPr="00C96CF5">
        <w:rPr>
          <w:sz w:val="24"/>
          <w:lang w:eastAsia="es-ES"/>
        </w:rPr>
        <w:t>”</w:t>
      </w:r>
      <w:r w:rsidRPr="00C96CF5">
        <w:rPr>
          <w:sz w:val="24"/>
        </w:rPr>
        <w:t>.</w:t>
      </w:r>
    </w:p>
    <w:p w14:paraId="14EDF3D4" w14:textId="77777777" w:rsidR="002A70C4" w:rsidRPr="00C96CF5" w:rsidRDefault="002A70C4" w:rsidP="002A70C4">
      <w:pPr>
        <w:spacing w:after="240" w:line="240" w:lineRule="auto"/>
        <w:contextualSpacing/>
        <w:rPr>
          <w:sz w:val="24"/>
        </w:rPr>
      </w:pPr>
    </w:p>
    <w:p w14:paraId="07AFC617" w14:textId="77777777" w:rsidR="002A70C4" w:rsidRPr="00C96CF5" w:rsidRDefault="002A70C4" w:rsidP="002A70C4">
      <w:pPr>
        <w:numPr>
          <w:ilvl w:val="1"/>
          <w:numId w:val="4"/>
        </w:numPr>
        <w:spacing w:after="240" w:line="240" w:lineRule="auto"/>
        <w:ind w:left="567" w:hanging="567"/>
        <w:contextualSpacing/>
        <w:rPr>
          <w:sz w:val="24"/>
        </w:rPr>
      </w:pPr>
      <w:r w:rsidRPr="00C96CF5">
        <w:rPr>
          <w:sz w:val="24"/>
        </w:rPr>
        <w:lastRenderedPageBreak/>
        <w:t xml:space="preserve">En aras de lograr la mejor comprensión de la aplicación de la mencionada </w:t>
      </w:r>
      <w:r w:rsidRPr="00C96CF5">
        <w:rPr>
          <w:sz w:val="24"/>
          <w:lang w:eastAsia="es-ES"/>
        </w:rPr>
        <w:t>“</w:t>
      </w:r>
      <w:r w:rsidRPr="00C96CF5">
        <w:rPr>
          <w:i/>
          <w:iCs/>
          <w:sz w:val="24"/>
          <w:lang w:eastAsia="es-ES"/>
        </w:rPr>
        <w:t>Guía para el reporte de información sobre financiamiento climático en Entidades Financieras supervisadas por SUGEF</w:t>
      </w:r>
      <w:r w:rsidRPr="00C96CF5">
        <w:rPr>
          <w:sz w:val="24"/>
          <w:lang w:eastAsia="es-ES"/>
        </w:rPr>
        <w:t xml:space="preserve">”, </w:t>
      </w:r>
      <w:r w:rsidRPr="00C96CF5">
        <w:rPr>
          <w:sz w:val="24"/>
        </w:rPr>
        <w:t>resulta conveniente facilitar a los intermediarios financieros supervisados capacitación específica sobre la misma.</w:t>
      </w:r>
    </w:p>
    <w:p w14:paraId="7D4F0B10" w14:textId="77777777" w:rsidR="002A70C4" w:rsidRPr="00C96CF5" w:rsidRDefault="002A70C4" w:rsidP="002A70C4">
      <w:pPr>
        <w:spacing w:after="240" w:line="240" w:lineRule="auto"/>
        <w:contextualSpacing/>
        <w:rPr>
          <w:sz w:val="24"/>
        </w:rPr>
      </w:pPr>
    </w:p>
    <w:p w14:paraId="5C68532E" w14:textId="77777777" w:rsidR="002A70C4" w:rsidRPr="00C96CF5" w:rsidRDefault="002A70C4" w:rsidP="002A70C4">
      <w:pPr>
        <w:numPr>
          <w:ilvl w:val="1"/>
          <w:numId w:val="4"/>
        </w:numPr>
        <w:spacing w:after="240" w:line="240" w:lineRule="auto"/>
        <w:ind w:left="567" w:hanging="567"/>
        <w:contextualSpacing/>
        <w:rPr>
          <w:sz w:val="24"/>
        </w:rPr>
      </w:pPr>
      <w:r w:rsidRPr="00C96CF5">
        <w:rPr>
          <w:sz w:val="24"/>
        </w:rPr>
        <w:t>La “</w:t>
      </w:r>
      <w:r w:rsidRPr="00C96CF5">
        <w:rPr>
          <w:i/>
          <w:iCs/>
          <w:sz w:val="24"/>
        </w:rPr>
        <w:t>Dirección de Cambio Climático</w:t>
      </w:r>
      <w:r w:rsidRPr="00C96CF5">
        <w:rPr>
          <w:sz w:val="24"/>
        </w:rPr>
        <w:t>” (DCC) del “</w:t>
      </w:r>
      <w:r w:rsidRPr="00C96CF5">
        <w:rPr>
          <w:i/>
          <w:iCs/>
          <w:sz w:val="24"/>
        </w:rPr>
        <w:t>Ministerio de Ambiente y Energía</w:t>
      </w:r>
      <w:r w:rsidRPr="00C96CF5">
        <w:rPr>
          <w:sz w:val="24"/>
        </w:rPr>
        <w:t>” en conjunto con “</w:t>
      </w:r>
      <w:r w:rsidRPr="00C96CF5">
        <w:rPr>
          <w:i/>
          <w:iCs/>
          <w:sz w:val="24"/>
        </w:rPr>
        <w:t>Programa de las Naciones Unidas para el Desarrollo</w:t>
      </w:r>
      <w:r w:rsidRPr="00C96CF5">
        <w:rPr>
          <w:sz w:val="24"/>
        </w:rPr>
        <w:t>” (PNUD), con miras a apoyar a la SUGEF con el proceso de capacitación hacia las entidades supervisadas sobre la correcta clasificación de las operaciones para efectos de su reporte a la Superintendencia, concretó la contratación de una consultoría, a llevarse a cabo a finales de octubre del 2021.</w:t>
      </w:r>
    </w:p>
    <w:p w14:paraId="294BFAFB" w14:textId="77777777" w:rsidR="002A70C4" w:rsidRPr="00C96CF5" w:rsidRDefault="002A70C4" w:rsidP="002A70C4">
      <w:pPr>
        <w:spacing w:after="240" w:line="240" w:lineRule="auto"/>
        <w:contextualSpacing/>
        <w:rPr>
          <w:sz w:val="24"/>
        </w:rPr>
      </w:pPr>
    </w:p>
    <w:p w14:paraId="62E83EE8" w14:textId="77777777" w:rsidR="002A70C4" w:rsidRPr="00C96CF5" w:rsidRDefault="002A70C4" w:rsidP="002A70C4">
      <w:pPr>
        <w:spacing w:after="240" w:line="240" w:lineRule="auto"/>
        <w:ind w:left="567"/>
        <w:contextualSpacing/>
        <w:rPr>
          <w:sz w:val="24"/>
        </w:rPr>
      </w:pPr>
    </w:p>
    <w:p w14:paraId="02C22E51" w14:textId="77777777" w:rsidR="002A70C4" w:rsidRPr="00C96CF5" w:rsidRDefault="002A70C4" w:rsidP="002A70C4">
      <w:pPr>
        <w:spacing w:after="240" w:line="240" w:lineRule="auto"/>
        <w:ind w:hanging="10"/>
        <w:contextualSpacing/>
        <w:rPr>
          <w:rFonts w:cstheme="minorHAnsi"/>
          <w:b/>
          <w:sz w:val="24"/>
        </w:rPr>
      </w:pPr>
      <w:r w:rsidRPr="00C96CF5">
        <w:rPr>
          <w:rFonts w:cstheme="minorHAnsi"/>
          <w:b/>
          <w:sz w:val="24"/>
        </w:rPr>
        <w:t xml:space="preserve">Dispone: </w:t>
      </w:r>
    </w:p>
    <w:p w14:paraId="6E777958" w14:textId="77777777" w:rsidR="002A70C4" w:rsidRPr="00C96CF5" w:rsidRDefault="002A70C4" w:rsidP="002A70C4">
      <w:pPr>
        <w:spacing w:line="240" w:lineRule="auto"/>
        <w:contextualSpacing/>
        <w:jc w:val="left"/>
        <w:rPr>
          <w:sz w:val="24"/>
          <w:lang w:val="es-CR" w:eastAsia="es-ES"/>
        </w:rPr>
      </w:pPr>
    </w:p>
    <w:p w14:paraId="78770D58" w14:textId="77777777" w:rsidR="002A70C4" w:rsidRPr="00C96CF5" w:rsidRDefault="002A70C4" w:rsidP="002A70C4">
      <w:pPr>
        <w:pStyle w:val="Prrafodelista"/>
        <w:widowControl w:val="0"/>
        <w:numPr>
          <w:ilvl w:val="0"/>
          <w:numId w:val="5"/>
        </w:numPr>
        <w:spacing w:line="240" w:lineRule="auto"/>
        <w:ind w:left="360"/>
        <w:jc w:val="both"/>
        <w:rPr>
          <w:rFonts w:ascii="Cambria" w:hAnsi="Cambria"/>
          <w:sz w:val="24"/>
          <w:szCs w:val="24"/>
        </w:rPr>
      </w:pPr>
      <w:r w:rsidRPr="00C96CF5">
        <w:rPr>
          <w:rFonts w:ascii="Cambria" w:hAnsi="Cambria"/>
          <w:sz w:val="24"/>
          <w:szCs w:val="24"/>
        </w:rPr>
        <w:t xml:space="preserve">Habilitar el miércoles 27 de octubre del 2021, de 09:00 a.m. a 12:00 p.m. para realizar una actividad de capacitación sobre la </w:t>
      </w:r>
      <w:r w:rsidRPr="00C96CF5">
        <w:rPr>
          <w:rFonts w:ascii="Cambria" w:hAnsi="Cambria"/>
          <w:sz w:val="24"/>
          <w:szCs w:val="24"/>
          <w:lang w:eastAsia="es-ES"/>
        </w:rPr>
        <w:t>“</w:t>
      </w:r>
      <w:r w:rsidRPr="00C96CF5">
        <w:rPr>
          <w:rFonts w:ascii="Cambria" w:hAnsi="Cambria"/>
          <w:i/>
          <w:iCs/>
          <w:sz w:val="24"/>
          <w:szCs w:val="24"/>
          <w:lang w:eastAsia="es-ES"/>
        </w:rPr>
        <w:t>Guía para el reporte de información sobre financiamiento climático en Entidades Financieras supervisadas por SUGEF</w:t>
      </w:r>
      <w:r w:rsidRPr="00C96CF5">
        <w:rPr>
          <w:rFonts w:ascii="Cambria" w:hAnsi="Cambria"/>
          <w:sz w:val="24"/>
          <w:szCs w:val="24"/>
          <w:lang w:eastAsia="es-ES"/>
        </w:rPr>
        <w:t>”</w:t>
      </w:r>
      <w:r w:rsidRPr="00C96CF5">
        <w:rPr>
          <w:rFonts w:ascii="Cambria" w:hAnsi="Cambria"/>
          <w:sz w:val="24"/>
          <w:szCs w:val="24"/>
        </w:rPr>
        <w:t>.</w:t>
      </w:r>
    </w:p>
    <w:p w14:paraId="0A47DACA" w14:textId="77777777" w:rsidR="002A70C4" w:rsidRPr="00C96CF5" w:rsidRDefault="002A70C4" w:rsidP="002A70C4">
      <w:pPr>
        <w:pStyle w:val="Prrafodelista"/>
        <w:widowControl w:val="0"/>
        <w:spacing w:line="240" w:lineRule="auto"/>
        <w:ind w:left="360"/>
        <w:jc w:val="both"/>
        <w:rPr>
          <w:rFonts w:ascii="Cambria" w:hAnsi="Cambria"/>
          <w:sz w:val="24"/>
          <w:szCs w:val="24"/>
        </w:rPr>
      </w:pPr>
    </w:p>
    <w:p w14:paraId="01A12791" w14:textId="77777777" w:rsidR="002A70C4" w:rsidRPr="00C96CF5" w:rsidRDefault="002A70C4" w:rsidP="002A70C4">
      <w:pPr>
        <w:pStyle w:val="Prrafodelista"/>
        <w:widowControl w:val="0"/>
        <w:numPr>
          <w:ilvl w:val="0"/>
          <w:numId w:val="5"/>
        </w:numPr>
        <w:spacing w:line="240" w:lineRule="auto"/>
        <w:ind w:left="360"/>
        <w:jc w:val="both"/>
        <w:rPr>
          <w:rFonts w:ascii="Cambria" w:hAnsi="Cambria"/>
          <w:sz w:val="24"/>
          <w:szCs w:val="24"/>
        </w:rPr>
      </w:pPr>
      <w:r w:rsidRPr="00C96CF5">
        <w:rPr>
          <w:rFonts w:ascii="Cambria" w:hAnsi="Cambria"/>
          <w:sz w:val="24"/>
          <w:szCs w:val="24"/>
        </w:rPr>
        <w:t>En esta capacitación se considera conveniente la participación de las personas directamente relacionadas con el proceso de clasificación de operaciones crediticias para efectos de su reporte a la SUGEF, que puedan servir para replicar la capacitación recibida y apoyar en la evacuación de consultas al interno de sus organizaciones. Para tal efecto se estarán concediendo dos espacios por entidad supervisada.</w:t>
      </w:r>
    </w:p>
    <w:p w14:paraId="1E779149" w14:textId="77777777" w:rsidR="002A70C4" w:rsidRPr="00C96CF5" w:rsidRDefault="002A70C4" w:rsidP="002A70C4">
      <w:pPr>
        <w:pStyle w:val="Prrafodelista"/>
        <w:rPr>
          <w:rFonts w:ascii="Cambria" w:hAnsi="Cambria"/>
          <w:sz w:val="24"/>
          <w:szCs w:val="24"/>
        </w:rPr>
      </w:pPr>
    </w:p>
    <w:p w14:paraId="6C0D6C6B" w14:textId="77777777" w:rsidR="002A70C4" w:rsidRPr="00C96CF5" w:rsidRDefault="002A70C4" w:rsidP="002A70C4">
      <w:pPr>
        <w:pStyle w:val="Prrafodelista"/>
        <w:widowControl w:val="0"/>
        <w:numPr>
          <w:ilvl w:val="0"/>
          <w:numId w:val="5"/>
        </w:numPr>
        <w:spacing w:line="240" w:lineRule="auto"/>
        <w:ind w:left="360"/>
        <w:jc w:val="both"/>
        <w:rPr>
          <w:rFonts w:ascii="Cambria" w:hAnsi="Cambria"/>
          <w:sz w:val="24"/>
          <w:szCs w:val="24"/>
        </w:rPr>
      </w:pPr>
      <w:r w:rsidRPr="00C96CF5">
        <w:rPr>
          <w:rFonts w:ascii="Cambria" w:hAnsi="Cambria"/>
          <w:sz w:val="24"/>
          <w:szCs w:val="24"/>
        </w:rPr>
        <w:t xml:space="preserve">Para que la actividad de capacitación sea efectiva se requiere que los participantes hayan estudiado de previo la </w:t>
      </w:r>
      <w:r w:rsidRPr="00C96CF5">
        <w:rPr>
          <w:rFonts w:ascii="Cambria" w:hAnsi="Cambria"/>
          <w:sz w:val="24"/>
          <w:szCs w:val="24"/>
          <w:lang w:eastAsia="es-ES"/>
        </w:rPr>
        <w:t>“</w:t>
      </w:r>
      <w:r w:rsidRPr="00C96CF5">
        <w:rPr>
          <w:rFonts w:ascii="Cambria" w:hAnsi="Cambria"/>
          <w:i/>
          <w:iCs/>
          <w:sz w:val="24"/>
          <w:szCs w:val="24"/>
          <w:lang w:eastAsia="es-ES"/>
        </w:rPr>
        <w:t>Guía para el reporte de información sobre financiamiento climático en Entidades Financieras supervisadas por SUGEF</w:t>
      </w:r>
      <w:r w:rsidRPr="00C96CF5">
        <w:rPr>
          <w:rFonts w:ascii="Cambria" w:hAnsi="Cambria"/>
          <w:sz w:val="24"/>
          <w:szCs w:val="24"/>
          <w:lang w:eastAsia="es-ES"/>
        </w:rPr>
        <w:t>”</w:t>
      </w:r>
      <w:r w:rsidRPr="00C96CF5">
        <w:rPr>
          <w:rFonts w:ascii="Cambria" w:hAnsi="Cambria"/>
          <w:sz w:val="24"/>
          <w:szCs w:val="24"/>
        </w:rPr>
        <w:t xml:space="preserve"> la cual se encuentra disponible para consulta en el sitio web de la Superintendencia </w:t>
      </w:r>
      <w:hyperlink r:id="rId13" w:history="1">
        <w:r w:rsidRPr="00C96CF5">
          <w:rPr>
            <w:rStyle w:val="Hipervnculo"/>
            <w:rFonts w:ascii="Cambria" w:hAnsi="Cambria"/>
            <w:sz w:val="24"/>
            <w:szCs w:val="24"/>
          </w:rPr>
          <w:t>www.sugef.fi.cr</w:t>
        </w:r>
      </w:hyperlink>
      <w:r w:rsidRPr="00C96CF5">
        <w:rPr>
          <w:rFonts w:ascii="Cambria" w:hAnsi="Cambria"/>
          <w:sz w:val="24"/>
          <w:szCs w:val="24"/>
        </w:rPr>
        <w:t xml:space="preserve"> en la ruta: Información relevante / Manual de Información SICVECA / Crediticio.</w:t>
      </w:r>
    </w:p>
    <w:p w14:paraId="5A05347A" w14:textId="77777777" w:rsidR="002A70C4" w:rsidRPr="00C96CF5" w:rsidRDefault="002A70C4" w:rsidP="002A70C4">
      <w:pPr>
        <w:pStyle w:val="Prrafodelista"/>
        <w:widowControl w:val="0"/>
        <w:spacing w:line="240" w:lineRule="auto"/>
        <w:ind w:left="360"/>
        <w:jc w:val="both"/>
        <w:rPr>
          <w:rFonts w:ascii="Cambria" w:hAnsi="Cambria"/>
          <w:sz w:val="24"/>
          <w:szCs w:val="24"/>
        </w:rPr>
      </w:pPr>
    </w:p>
    <w:p w14:paraId="14BB0843" w14:textId="77777777" w:rsidR="002A70C4" w:rsidRPr="00C96CF5" w:rsidRDefault="002A70C4" w:rsidP="002A70C4">
      <w:pPr>
        <w:pStyle w:val="Prrafodelista"/>
        <w:widowControl w:val="0"/>
        <w:numPr>
          <w:ilvl w:val="0"/>
          <w:numId w:val="5"/>
        </w:numPr>
        <w:spacing w:line="240" w:lineRule="auto"/>
        <w:ind w:left="360"/>
        <w:jc w:val="both"/>
        <w:rPr>
          <w:rFonts w:ascii="Cambria" w:hAnsi="Cambria"/>
          <w:sz w:val="24"/>
          <w:szCs w:val="24"/>
        </w:rPr>
      </w:pPr>
      <w:r w:rsidRPr="00C96CF5">
        <w:rPr>
          <w:rFonts w:ascii="Cambria" w:hAnsi="Cambria"/>
          <w:sz w:val="24"/>
          <w:szCs w:val="24"/>
        </w:rPr>
        <w:t xml:space="preserve">Las personas designadas para participar en estas capacitaciones deberán remitir únicamente a la dirección electrónica, </w:t>
      </w:r>
      <w:hyperlink r:id="rId14" w:history="1">
        <w:r w:rsidRPr="00C96CF5">
          <w:rPr>
            <w:rFonts w:ascii="Cambria" w:hAnsi="Cambria"/>
            <w:sz w:val="24"/>
            <w:szCs w:val="24"/>
          </w:rPr>
          <w:t>capacitacion-sugef@sugef.fi.cr</w:t>
        </w:r>
      </w:hyperlink>
      <w:r w:rsidRPr="00C96CF5">
        <w:rPr>
          <w:rFonts w:ascii="Cambria" w:hAnsi="Cambria"/>
          <w:sz w:val="24"/>
          <w:szCs w:val="24"/>
        </w:rPr>
        <w:t>, el Excel que se adjunta en el Anexo N</w:t>
      </w:r>
      <w:r>
        <w:rPr>
          <w:rFonts w:ascii="Cambria" w:hAnsi="Cambria"/>
          <w:sz w:val="24"/>
          <w:szCs w:val="24"/>
        </w:rPr>
        <w:t>o.</w:t>
      </w:r>
      <w:r w:rsidRPr="00C96CF5">
        <w:rPr>
          <w:rFonts w:ascii="Cambria" w:hAnsi="Cambria"/>
          <w:sz w:val="24"/>
          <w:szCs w:val="24"/>
        </w:rPr>
        <w:t xml:space="preserve"> 1</w:t>
      </w:r>
      <w:hyperlink r:id="rId15" w:history="1"/>
      <w:r w:rsidRPr="00C96CF5">
        <w:rPr>
          <w:rFonts w:ascii="Cambria" w:hAnsi="Cambria"/>
          <w:sz w:val="24"/>
          <w:szCs w:val="24"/>
        </w:rPr>
        <w:t xml:space="preserve">, </w:t>
      </w:r>
      <w:r w:rsidRPr="00C96CF5">
        <w:rPr>
          <w:rFonts w:ascii="Cambria" w:hAnsi="Cambria"/>
          <w:b/>
          <w:sz w:val="24"/>
          <w:szCs w:val="24"/>
        </w:rPr>
        <w:t>en el plazo máximo de cinco días hábiles contados a partir del día siguiente al recibo de esta Circular</w:t>
      </w:r>
      <w:r w:rsidRPr="00C96CF5">
        <w:rPr>
          <w:rFonts w:ascii="Cambria" w:hAnsi="Cambria"/>
          <w:sz w:val="24"/>
          <w:szCs w:val="24"/>
        </w:rPr>
        <w:t>. Se aclara que en ningún caso se harán excepciones para otorgar más cupos de los señalados. En el asunto del correo deben indicar el nombre de la actividad.</w:t>
      </w:r>
    </w:p>
    <w:p w14:paraId="6638A0F1" w14:textId="77777777" w:rsidR="002A70C4" w:rsidRPr="00C96CF5" w:rsidRDefault="002A70C4" w:rsidP="002A70C4">
      <w:pPr>
        <w:pStyle w:val="Prrafodelista"/>
        <w:rPr>
          <w:rFonts w:ascii="Cambria" w:hAnsi="Cambria"/>
          <w:sz w:val="24"/>
          <w:szCs w:val="24"/>
        </w:rPr>
      </w:pPr>
    </w:p>
    <w:p w14:paraId="25833D01" w14:textId="77777777" w:rsidR="002A70C4" w:rsidRPr="00C96CF5" w:rsidRDefault="002A70C4" w:rsidP="002A70C4">
      <w:pPr>
        <w:pStyle w:val="Prrafodelista"/>
        <w:widowControl w:val="0"/>
        <w:numPr>
          <w:ilvl w:val="0"/>
          <w:numId w:val="5"/>
        </w:numPr>
        <w:spacing w:line="240" w:lineRule="auto"/>
        <w:ind w:left="360"/>
        <w:jc w:val="both"/>
        <w:rPr>
          <w:rFonts w:ascii="Cambria" w:hAnsi="Cambria"/>
          <w:sz w:val="24"/>
          <w:szCs w:val="24"/>
        </w:rPr>
      </w:pPr>
      <w:r w:rsidRPr="00C96CF5">
        <w:rPr>
          <w:rFonts w:ascii="Cambria" w:hAnsi="Cambria"/>
          <w:sz w:val="24"/>
          <w:szCs w:val="24"/>
        </w:rPr>
        <w:t>Cuando se cuente con la lista definitiva de participantes, la SUGEF enviará una convocatoria con los detalles de conexión a la capacitación virtual, la cual se realizará mediante la aplicación Webex Meetings.</w:t>
      </w:r>
    </w:p>
    <w:p w14:paraId="36C82814" w14:textId="77777777" w:rsidR="002A70C4" w:rsidRPr="00C96CF5" w:rsidRDefault="002A70C4" w:rsidP="002A70C4">
      <w:pPr>
        <w:widowControl w:val="0"/>
        <w:spacing w:line="240" w:lineRule="auto"/>
        <w:ind w:left="-360"/>
        <w:contextualSpacing/>
        <w:rPr>
          <w:sz w:val="24"/>
          <w:lang w:val="es-CR"/>
        </w:rPr>
      </w:pPr>
    </w:p>
    <w:p w14:paraId="37B66381" w14:textId="77777777" w:rsidR="002A70C4" w:rsidRPr="00C96CF5" w:rsidRDefault="002A70C4" w:rsidP="002A70C4">
      <w:pPr>
        <w:pStyle w:val="Prrafodelista"/>
        <w:widowControl w:val="0"/>
        <w:numPr>
          <w:ilvl w:val="0"/>
          <w:numId w:val="5"/>
        </w:numPr>
        <w:spacing w:line="240" w:lineRule="auto"/>
        <w:ind w:left="360"/>
        <w:jc w:val="both"/>
        <w:rPr>
          <w:rFonts w:ascii="Cambria" w:hAnsi="Cambria"/>
          <w:sz w:val="24"/>
          <w:szCs w:val="24"/>
        </w:rPr>
      </w:pPr>
      <w:r w:rsidRPr="00C96CF5">
        <w:rPr>
          <w:rFonts w:ascii="Cambria" w:hAnsi="Cambria"/>
          <w:sz w:val="24"/>
          <w:szCs w:val="24"/>
        </w:rPr>
        <w:t xml:space="preserve">Con el fin de mantener una comunicación adecuada, se recomienda que los participantes de la capacitación cuenten con un ancho de banda de al menos 5 MB de </w:t>
      </w:r>
      <w:r w:rsidRPr="00C96CF5">
        <w:rPr>
          <w:rFonts w:ascii="Cambria" w:hAnsi="Cambria"/>
          <w:i/>
          <w:sz w:val="24"/>
          <w:szCs w:val="24"/>
        </w:rPr>
        <w:t>upload</w:t>
      </w:r>
      <w:r w:rsidRPr="00C96CF5">
        <w:rPr>
          <w:rFonts w:ascii="Cambria" w:hAnsi="Cambria"/>
          <w:sz w:val="24"/>
          <w:szCs w:val="24"/>
        </w:rPr>
        <w:t xml:space="preserve"> y 10 MB para </w:t>
      </w:r>
      <w:r w:rsidRPr="00C96CF5">
        <w:rPr>
          <w:rFonts w:ascii="Cambria" w:hAnsi="Cambria"/>
          <w:i/>
          <w:sz w:val="24"/>
          <w:szCs w:val="24"/>
        </w:rPr>
        <w:t>download</w:t>
      </w:r>
      <w:r w:rsidRPr="00C96CF5">
        <w:rPr>
          <w:rFonts w:ascii="Cambria" w:hAnsi="Cambria"/>
          <w:sz w:val="24"/>
          <w:szCs w:val="24"/>
        </w:rPr>
        <w:t>.</w:t>
      </w:r>
    </w:p>
    <w:p w14:paraId="6B141657" w14:textId="77777777" w:rsidR="002A70C4" w:rsidRPr="00C96CF5" w:rsidRDefault="002A70C4" w:rsidP="002A70C4">
      <w:pPr>
        <w:rPr>
          <w:sz w:val="24"/>
        </w:rPr>
      </w:pPr>
    </w:p>
    <w:p w14:paraId="7CA9F692" w14:textId="77777777" w:rsidR="002A70C4" w:rsidRPr="00C96CF5" w:rsidRDefault="002A70C4" w:rsidP="002A70C4">
      <w:pPr>
        <w:spacing w:line="240" w:lineRule="auto"/>
        <w:rPr>
          <w:sz w:val="24"/>
          <w:lang w:val="es-CR" w:eastAsia="es-ES"/>
        </w:rPr>
      </w:pPr>
      <w:r w:rsidRPr="00C96CF5">
        <w:rPr>
          <w:sz w:val="24"/>
          <w:lang w:val="es-CR" w:eastAsia="es-ES"/>
        </w:rPr>
        <w:t>Para consultas puede comunicarse con:</w:t>
      </w:r>
    </w:p>
    <w:p w14:paraId="1F653FB1" w14:textId="77777777" w:rsidR="002A70C4" w:rsidRPr="00C96CF5" w:rsidRDefault="002A70C4" w:rsidP="002A70C4">
      <w:pPr>
        <w:spacing w:line="240" w:lineRule="auto"/>
        <w:ind w:left="284"/>
        <w:rPr>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002A70C4" w:rsidRPr="00C96CF5" w14:paraId="00403EBC" w14:textId="77777777" w:rsidTr="000D0DBC">
        <w:trPr>
          <w:trHeight w:val="206"/>
          <w:jc w:val="center"/>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493E7F" w14:textId="77777777" w:rsidR="002A70C4" w:rsidRPr="00C96CF5" w:rsidRDefault="002A70C4" w:rsidP="000D0DBC">
            <w:pPr>
              <w:spacing w:line="240" w:lineRule="auto"/>
              <w:jc w:val="center"/>
              <w:rPr>
                <w:b/>
                <w:bCs/>
                <w:color w:val="000000"/>
                <w:sz w:val="24"/>
                <w:lang w:val="es-CR" w:eastAsia="es-CR"/>
              </w:rPr>
            </w:pPr>
            <w:r w:rsidRPr="00C96CF5">
              <w:rPr>
                <w:b/>
                <w:bCs/>
                <w:color w:val="000000"/>
                <w:sz w:val="24"/>
                <w:lang w:val="es-CR" w:eastAsia="es-CR"/>
              </w:rPr>
              <w:t>Nombre del Contacto</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36EF55C5" w14:textId="77777777" w:rsidR="002A70C4" w:rsidRPr="00C96CF5" w:rsidRDefault="002A70C4" w:rsidP="000D0DBC">
            <w:pPr>
              <w:spacing w:line="240" w:lineRule="auto"/>
              <w:jc w:val="center"/>
              <w:rPr>
                <w:b/>
                <w:bCs/>
                <w:color w:val="000000"/>
                <w:sz w:val="24"/>
                <w:lang w:val="es-CR" w:eastAsia="es-CR"/>
              </w:rPr>
            </w:pPr>
            <w:r w:rsidRPr="00C96CF5">
              <w:rPr>
                <w:b/>
                <w:bCs/>
                <w:color w:val="000000"/>
                <w:sz w:val="24"/>
                <w:lang w:val="es-CR" w:eastAsia="es-CR"/>
              </w:rPr>
              <w:t>Teléfono</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16BA32EC" w14:textId="77777777" w:rsidR="002A70C4" w:rsidRPr="00C96CF5" w:rsidRDefault="002A70C4" w:rsidP="000D0DBC">
            <w:pPr>
              <w:spacing w:line="240" w:lineRule="auto"/>
              <w:jc w:val="center"/>
              <w:rPr>
                <w:b/>
                <w:bCs/>
                <w:color w:val="000000"/>
                <w:sz w:val="24"/>
                <w:lang w:val="es-CR" w:eastAsia="es-CR"/>
              </w:rPr>
            </w:pPr>
            <w:r w:rsidRPr="00C96CF5">
              <w:rPr>
                <w:b/>
                <w:bCs/>
                <w:color w:val="000000"/>
                <w:sz w:val="24"/>
                <w:lang w:val="es-CR" w:eastAsia="es-CR"/>
              </w:rPr>
              <w:t>Email</w:t>
            </w:r>
          </w:p>
        </w:tc>
      </w:tr>
      <w:tr w:rsidR="002A70C4" w:rsidRPr="00C96CF5" w14:paraId="7806D15E" w14:textId="77777777" w:rsidTr="000D0DBC">
        <w:trPr>
          <w:trHeight w:val="336"/>
          <w:jc w:val="center"/>
        </w:trPr>
        <w:tc>
          <w:tcPr>
            <w:tcW w:w="3109" w:type="dxa"/>
            <w:tcBorders>
              <w:top w:val="nil"/>
              <w:left w:val="single" w:sz="8" w:space="0" w:color="auto"/>
              <w:bottom w:val="single" w:sz="8" w:space="0" w:color="auto"/>
              <w:right w:val="single" w:sz="8" w:space="0" w:color="auto"/>
            </w:tcBorders>
            <w:shd w:val="clear" w:color="auto" w:fill="auto"/>
            <w:vAlign w:val="center"/>
          </w:tcPr>
          <w:p w14:paraId="3BB37236" w14:textId="77777777" w:rsidR="002A70C4" w:rsidRPr="00C96CF5" w:rsidRDefault="002A70C4" w:rsidP="000D0DBC">
            <w:pPr>
              <w:spacing w:line="240" w:lineRule="auto"/>
              <w:rPr>
                <w:color w:val="000000"/>
                <w:sz w:val="24"/>
                <w:lang w:val="es-CR" w:eastAsia="es-CR"/>
              </w:rPr>
            </w:pPr>
            <w:r w:rsidRPr="00C96CF5">
              <w:rPr>
                <w:color w:val="000000"/>
                <w:sz w:val="24"/>
                <w:lang w:val="es-CR" w:eastAsia="es-CR"/>
              </w:rPr>
              <w:t>Cristian Vega Céspedes</w:t>
            </w:r>
          </w:p>
        </w:tc>
        <w:tc>
          <w:tcPr>
            <w:tcW w:w="1984" w:type="dxa"/>
            <w:tcBorders>
              <w:top w:val="nil"/>
              <w:left w:val="nil"/>
              <w:bottom w:val="single" w:sz="8" w:space="0" w:color="auto"/>
              <w:right w:val="single" w:sz="8" w:space="0" w:color="auto"/>
            </w:tcBorders>
            <w:shd w:val="clear" w:color="auto" w:fill="auto"/>
            <w:vAlign w:val="center"/>
          </w:tcPr>
          <w:p w14:paraId="6E315922" w14:textId="77777777" w:rsidR="002A70C4" w:rsidRPr="00C96CF5" w:rsidRDefault="002A70C4" w:rsidP="000D0DBC">
            <w:pPr>
              <w:spacing w:line="240" w:lineRule="auto"/>
              <w:jc w:val="center"/>
              <w:rPr>
                <w:bCs/>
                <w:color w:val="000000"/>
                <w:sz w:val="24"/>
                <w:lang w:val="es-CR" w:eastAsia="es-CR"/>
              </w:rPr>
            </w:pPr>
            <w:r w:rsidRPr="00C96CF5">
              <w:rPr>
                <w:bCs/>
                <w:color w:val="000000"/>
                <w:sz w:val="24"/>
                <w:lang w:val="es-CR" w:eastAsia="es-CR"/>
              </w:rPr>
              <w:t>2243-5009</w:t>
            </w:r>
          </w:p>
        </w:tc>
        <w:tc>
          <w:tcPr>
            <w:tcW w:w="2694" w:type="dxa"/>
            <w:tcBorders>
              <w:top w:val="nil"/>
              <w:left w:val="nil"/>
              <w:bottom w:val="single" w:sz="8" w:space="0" w:color="auto"/>
              <w:right w:val="single" w:sz="8" w:space="0" w:color="auto"/>
            </w:tcBorders>
            <w:shd w:val="clear" w:color="auto" w:fill="auto"/>
            <w:vAlign w:val="center"/>
          </w:tcPr>
          <w:p w14:paraId="76355B91" w14:textId="77777777" w:rsidR="002A70C4" w:rsidRPr="00C96CF5" w:rsidRDefault="002A70C4" w:rsidP="000D0DBC">
            <w:pPr>
              <w:spacing w:line="240" w:lineRule="auto"/>
              <w:rPr>
                <w:color w:val="0563C1" w:themeColor="hyperlink"/>
                <w:sz w:val="24"/>
                <w:u w:val="single"/>
                <w:lang w:val="es-CR" w:eastAsia="es-CR"/>
              </w:rPr>
            </w:pPr>
            <w:r w:rsidRPr="00C96CF5">
              <w:rPr>
                <w:color w:val="0563C1" w:themeColor="hyperlink"/>
                <w:sz w:val="24"/>
                <w:u w:val="single"/>
                <w:lang w:val="es-CR" w:eastAsia="es-CR"/>
              </w:rPr>
              <w:t>vegacc@sugef.fi.cr</w:t>
            </w:r>
          </w:p>
        </w:tc>
      </w:tr>
    </w:tbl>
    <w:p w14:paraId="389B018E" w14:textId="77777777" w:rsidR="002A70C4" w:rsidRPr="00C96CF5" w:rsidRDefault="002A70C4" w:rsidP="002A70C4">
      <w:pPr>
        <w:pStyle w:val="Texto"/>
        <w:spacing w:before="0" w:after="0" w:line="240" w:lineRule="auto"/>
        <w:rPr>
          <w:sz w:val="24"/>
        </w:rPr>
      </w:pPr>
    </w:p>
    <w:p w14:paraId="2D97688C" w14:textId="77777777" w:rsidR="002A70C4" w:rsidRPr="00C96CF5" w:rsidRDefault="002A70C4" w:rsidP="002A70C4">
      <w:pPr>
        <w:pStyle w:val="Texto"/>
        <w:spacing w:before="0" w:after="0" w:line="240" w:lineRule="auto"/>
        <w:contextualSpacing/>
        <w:rPr>
          <w:sz w:val="24"/>
        </w:rPr>
      </w:pPr>
      <w:r w:rsidRPr="00C96CF5">
        <w:rPr>
          <w:sz w:val="24"/>
        </w:rPr>
        <w:t>Atentamente,</w:t>
      </w:r>
    </w:p>
    <w:p w14:paraId="24929309" w14:textId="77777777" w:rsidR="002A70C4" w:rsidRPr="00C96CF5" w:rsidRDefault="002A70C4" w:rsidP="002A70C4">
      <w:pPr>
        <w:pStyle w:val="Texto"/>
        <w:spacing w:before="0" w:after="0" w:line="240" w:lineRule="auto"/>
        <w:contextualSpacing/>
        <w:rPr>
          <w:sz w:val="24"/>
        </w:rPr>
      </w:pPr>
      <w:r w:rsidRPr="00C96CF5">
        <w:rPr>
          <w:noProof/>
          <w:sz w:val="24"/>
          <w:lang w:val="es-CR" w:eastAsia="es-CR"/>
        </w:rPr>
        <w:drawing>
          <wp:anchor distT="0" distB="0" distL="114300" distR="114300" simplePos="0" relativeHeight="251659264" behindDoc="1" locked="0" layoutInCell="1" allowOverlap="1" wp14:anchorId="4187E837" wp14:editId="3257EA7E">
            <wp:simplePos x="0" y="0"/>
            <wp:positionH relativeFrom="margin">
              <wp:posOffset>-152400</wp:posOffset>
            </wp:positionH>
            <wp:positionV relativeFrom="paragraph">
              <wp:posOffset>122555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61F8162" w14:textId="77777777" w:rsidR="002A70C4" w:rsidRPr="00C96CF5" w:rsidRDefault="002A70C4" w:rsidP="002A70C4">
      <w:pPr>
        <w:spacing w:line="240" w:lineRule="auto"/>
        <w:contextualSpacing/>
        <w:rPr>
          <w:sz w:val="24"/>
        </w:rPr>
      </w:pPr>
    </w:p>
    <w:p w14:paraId="21B36086" w14:textId="77777777" w:rsidR="002A70C4" w:rsidRPr="00C96CF5" w:rsidRDefault="002A70C4" w:rsidP="002A70C4">
      <w:pPr>
        <w:spacing w:line="240" w:lineRule="auto"/>
        <w:contextualSpacing/>
        <w:rPr>
          <w:sz w:val="24"/>
        </w:rPr>
      </w:pPr>
    </w:p>
    <w:p w14:paraId="798AB8F0" w14:textId="77777777" w:rsidR="002A70C4" w:rsidRPr="00C96CF5" w:rsidRDefault="002A70C4" w:rsidP="002A70C4">
      <w:pPr>
        <w:spacing w:line="240" w:lineRule="auto"/>
        <w:contextualSpacing/>
        <w:rPr>
          <w:sz w:val="24"/>
        </w:rPr>
      </w:pPr>
      <w:r w:rsidRPr="00C96CF5">
        <w:rPr>
          <w:sz w:val="24"/>
        </w:rPr>
        <w:t>José Armando Fallas Martínez</w:t>
      </w:r>
    </w:p>
    <w:p w14:paraId="59E5BB3C" w14:textId="77777777" w:rsidR="002A70C4" w:rsidRPr="00C96CF5" w:rsidRDefault="002A70C4" w:rsidP="002A70C4">
      <w:pPr>
        <w:spacing w:line="240" w:lineRule="auto"/>
        <w:contextualSpacing/>
        <w:rPr>
          <w:b/>
          <w:sz w:val="24"/>
        </w:rPr>
      </w:pPr>
      <w:r w:rsidRPr="00C96CF5">
        <w:rPr>
          <w:b/>
          <w:sz w:val="24"/>
        </w:rPr>
        <w:t>Intendente General</w:t>
      </w:r>
    </w:p>
    <w:p w14:paraId="5D4CC3F0" w14:textId="77777777" w:rsidR="002A70C4" w:rsidRPr="00610520" w:rsidRDefault="002A70C4" w:rsidP="002A70C4">
      <w:pPr>
        <w:spacing w:line="240" w:lineRule="auto"/>
        <w:contextualSpacing/>
        <w:rPr>
          <w:b/>
          <w:sz w:val="24"/>
        </w:rPr>
      </w:pPr>
    </w:p>
    <w:p w14:paraId="6505B18A" w14:textId="77777777" w:rsidR="002A70C4" w:rsidRDefault="002A70C4" w:rsidP="002A70C4"/>
    <w:tbl>
      <w:tblPr>
        <w:tblStyle w:val="Tabladelista4-nfasis5"/>
        <w:tblW w:w="0" w:type="auto"/>
        <w:jc w:val="center"/>
        <w:tblLook w:val="04A0" w:firstRow="1" w:lastRow="0" w:firstColumn="1" w:lastColumn="0" w:noHBand="0" w:noVBand="1"/>
      </w:tblPr>
      <w:tblGrid>
        <w:gridCol w:w="4419"/>
      </w:tblGrid>
      <w:tr w:rsidR="002A70C4" w14:paraId="097A2D7D" w14:textId="77777777" w:rsidTr="000D0DBC">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4419" w:type="dxa"/>
          </w:tcPr>
          <w:p w14:paraId="2678F5CB" w14:textId="77777777" w:rsidR="002A70C4" w:rsidRDefault="002A70C4" w:rsidP="000D0DBC">
            <w:pPr>
              <w:spacing w:after="160" w:line="259" w:lineRule="auto"/>
              <w:jc w:val="center"/>
            </w:pPr>
            <w:r w:rsidRPr="00050782">
              <w:t>Anexo 1</w:t>
            </w:r>
          </w:p>
        </w:tc>
      </w:tr>
      <w:tr w:rsidR="002A70C4" w14:paraId="56B82546" w14:textId="77777777" w:rsidTr="000D0DBC">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4419" w:type="dxa"/>
          </w:tcPr>
          <w:p w14:paraId="2F2FC57D" w14:textId="77777777" w:rsidR="002A70C4" w:rsidRPr="00050782" w:rsidRDefault="002A70C4" w:rsidP="000D0DBC">
            <w:pPr>
              <w:spacing w:after="160" w:line="259" w:lineRule="auto"/>
              <w:jc w:val="left"/>
            </w:pPr>
          </w:p>
        </w:tc>
      </w:tr>
      <w:bookmarkStart w:id="1" w:name="_MON_1681736517"/>
      <w:bookmarkEnd w:id="1"/>
      <w:tr w:rsidR="002A70C4" w14:paraId="10D4748C" w14:textId="77777777" w:rsidTr="000D0DBC">
        <w:trPr>
          <w:trHeight w:val="429"/>
          <w:jc w:val="center"/>
        </w:trPr>
        <w:tc>
          <w:tcPr>
            <w:cnfStyle w:val="001000000000" w:firstRow="0" w:lastRow="0" w:firstColumn="1" w:lastColumn="0" w:oddVBand="0" w:evenVBand="0" w:oddHBand="0" w:evenHBand="0" w:firstRowFirstColumn="0" w:firstRowLastColumn="0" w:lastRowFirstColumn="0" w:lastRowLastColumn="0"/>
            <w:tcW w:w="4419" w:type="dxa"/>
          </w:tcPr>
          <w:p w14:paraId="717AD89A" w14:textId="77777777" w:rsidR="002A70C4" w:rsidRPr="00050782" w:rsidRDefault="002A70C4" w:rsidP="000D0DBC">
            <w:pPr>
              <w:spacing w:after="160" w:line="259" w:lineRule="auto"/>
              <w:jc w:val="center"/>
            </w:pPr>
            <w:r>
              <w:rPr>
                <w:b w:val="0"/>
                <w:bCs w:val="0"/>
              </w:rPr>
              <w:object w:dxaOrig="1360" w:dyaOrig="880" w14:anchorId="304AC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5pt" o:ole="">
                  <v:imagedata r:id="rId17" o:title=""/>
                </v:shape>
                <o:OLEObject Type="Embed" ProgID="Excel.Sheet.12" ShapeID="_x0000_i1025" DrawAspect="Icon" ObjectID="_1696054482" r:id="rId18"/>
              </w:object>
            </w:r>
          </w:p>
        </w:tc>
      </w:tr>
    </w:tbl>
    <w:p w14:paraId="583F6BE3" w14:textId="6581669F" w:rsidR="00AF06C5" w:rsidRPr="006972C9" w:rsidRDefault="00AF06C5" w:rsidP="006972C9">
      <w:pPr>
        <w:tabs>
          <w:tab w:val="left" w:pos="7187"/>
        </w:tabs>
      </w:pPr>
    </w:p>
    <w:sectPr w:rsidR="00AF06C5" w:rsidRPr="006972C9">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B3E0A" w14:textId="77777777" w:rsidR="002A70C4" w:rsidRDefault="002A70C4" w:rsidP="009349F3">
      <w:pPr>
        <w:spacing w:line="240" w:lineRule="auto"/>
      </w:pPr>
      <w:r>
        <w:separator/>
      </w:r>
    </w:p>
  </w:endnote>
  <w:endnote w:type="continuationSeparator" w:id="0">
    <w:p w14:paraId="67D9F386" w14:textId="77777777" w:rsidR="002A70C4" w:rsidRDefault="002A70C4"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40F8F" w14:textId="77777777" w:rsidR="00683A70" w:rsidRDefault="00683A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1354791F" w14:textId="77777777" w:rsidTr="00BA2E27">
      <w:tc>
        <w:tcPr>
          <w:tcW w:w="2942" w:type="dxa"/>
        </w:tcPr>
        <w:p w14:paraId="7DFAE00E" w14:textId="77777777" w:rsidR="00683A70" w:rsidRDefault="00683A70" w:rsidP="00683A70">
          <w:pPr>
            <w:pStyle w:val="Piedepgina"/>
            <w:rPr>
              <w:b/>
              <w:color w:val="7F7F7F" w:themeColor="text1" w:themeTint="80"/>
              <w:sz w:val="16"/>
              <w:szCs w:val="16"/>
            </w:rPr>
          </w:pPr>
          <w:r>
            <w:rPr>
              <w:b/>
              <w:color w:val="7F7F7F" w:themeColor="text1" w:themeTint="80"/>
              <w:sz w:val="16"/>
              <w:szCs w:val="16"/>
            </w:rPr>
            <w:t>Teléfono: (506) 2243-4848</w:t>
          </w:r>
        </w:p>
        <w:p w14:paraId="1C7276D1" w14:textId="77777777" w:rsidR="00683A70" w:rsidRDefault="00683A70" w:rsidP="00683A70">
          <w:pPr>
            <w:pStyle w:val="Piedepgina"/>
            <w:rPr>
              <w:b/>
              <w:color w:val="7F7F7F" w:themeColor="text1" w:themeTint="80"/>
              <w:sz w:val="16"/>
              <w:szCs w:val="16"/>
            </w:rPr>
          </w:pPr>
          <w:r>
            <w:rPr>
              <w:b/>
              <w:color w:val="7F7F7F" w:themeColor="text1" w:themeTint="80"/>
              <w:sz w:val="16"/>
              <w:szCs w:val="16"/>
            </w:rPr>
            <w:t>Facsímile: (506) 2243-4849</w:t>
          </w:r>
        </w:p>
        <w:p w14:paraId="6E4501F8" w14:textId="77777777" w:rsidR="00517D62" w:rsidRPr="009349F3" w:rsidRDefault="00517D62" w:rsidP="00683A70">
          <w:pPr>
            <w:pStyle w:val="Piedepgina"/>
            <w:rPr>
              <w:b/>
              <w:color w:val="7F7F7F" w:themeColor="text1" w:themeTint="80"/>
              <w:sz w:val="16"/>
              <w:szCs w:val="16"/>
            </w:rPr>
          </w:pPr>
        </w:p>
      </w:tc>
      <w:tc>
        <w:tcPr>
          <w:tcW w:w="2943" w:type="dxa"/>
        </w:tcPr>
        <w:p w14:paraId="68698353"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32DFE749"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52B8B715"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6F134C">
            <w:rPr>
              <w:b/>
              <w:noProof/>
              <w:color w:val="7F7F7F" w:themeColor="text1" w:themeTint="80"/>
              <w:sz w:val="16"/>
              <w:szCs w:val="16"/>
            </w:rPr>
            <w:t>1</w:t>
          </w:r>
          <w:r w:rsidRPr="006972C9">
            <w:rPr>
              <w:b/>
              <w:color w:val="7F7F7F" w:themeColor="text1" w:themeTint="80"/>
              <w:sz w:val="16"/>
              <w:szCs w:val="16"/>
            </w:rPr>
            <w:fldChar w:fldCharType="end"/>
          </w:r>
        </w:p>
      </w:tc>
    </w:tr>
  </w:tbl>
  <w:p w14:paraId="2AB76198"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0C1C8" w14:textId="77777777" w:rsidR="00683A70" w:rsidRDefault="00683A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D314B" w14:textId="77777777" w:rsidR="002A70C4" w:rsidRDefault="002A70C4" w:rsidP="009349F3">
      <w:pPr>
        <w:spacing w:line="240" w:lineRule="auto"/>
      </w:pPr>
      <w:r>
        <w:separator/>
      </w:r>
    </w:p>
  </w:footnote>
  <w:footnote w:type="continuationSeparator" w:id="0">
    <w:p w14:paraId="257C5E87" w14:textId="77777777" w:rsidR="002A70C4" w:rsidRDefault="002A70C4"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DA5D5" w14:textId="77777777" w:rsidR="00683A70" w:rsidRDefault="00683A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6F9C7" w14:textId="77777777" w:rsidR="009349F3" w:rsidRDefault="009349F3">
    <w:pPr>
      <w:pStyle w:val="Encabezado"/>
    </w:pPr>
    <w:r>
      <w:ptab w:relativeTo="margin" w:alignment="center" w:leader="none"/>
    </w:r>
    <w:r>
      <w:rPr>
        <w:noProof/>
        <w:lang w:val="es-CR" w:eastAsia="es-CR"/>
      </w:rPr>
      <w:drawing>
        <wp:inline distT="0" distB="0" distL="0" distR="0" wp14:anchorId="42B3C167" wp14:editId="050F6A9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BBC4C" w14:textId="77777777" w:rsidR="00683A70" w:rsidRDefault="00683A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6F835404"/>
    <w:multiLevelType w:val="hybridMultilevel"/>
    <w:tmpl w:val="E1948B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C4"/>
    <w:rsid w:val="000E564D"/>
    <w:rsid w:val="002A70C4"/>
    <w:rsid w:val="003D18EA"/>
    <w:rsid w:val="0043009F"/>
    <w:rsid w:val="00517D62"/>
    <w:rsid w:val="00683A70"/>
    <w:rsid w:val="006972C9"/>
    <w:rsid w:val="006C6376"/>
    <w:rsid w:val="006F134C"/>
    <w:rsid w:val="006F502B"/>
    <w:rsid w:val="008200B7"/>
    <w:rsid w:val="00855792"/>
    <w:rsid w:val="00900B79"/>
    <w:rsid w:val="009349F3"/>
    <w:rsid w:val="00AD65F9"/>
    <w:rsid w:val="00AF06C5"/>
    <w:rsid w:val="00B7752A"/>
    <w:rsid w:val="00C37BBB"/>
    <w:rsid w:val="00CD38AF"/>
    <w:rsid w:val="00D2742B"/>
    <w:rsid w:val="00DC2EEE"/>
    <w:rsid w:val="00DE2D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C8E5A"/>
  <w15:chartTrackingRefBased/>
  <w15:docId w15:val="{5717F682-245C-470A-BAE2-6870BE62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2A70C4"/>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2A70C4"/>
    <w:pPr>
      <w:spacing w:after="200" w:line="276" w:lineRule="auto"/>
      <w:ind w:left="720"/>
      <w:contextualSpacing/>
      <w:jc w:val="left"/>
    </w:pPr>
    <w:rPr>
      <w:rFonts w:ascii="Calibri" w:eastAsiaTheme="minorHAnsi" w:hAnsi="Calibri" w:cs="Calibri"/>
      <w:szCs w:val="22"/>
      <w:lang w:val="es-CR"/>
    </w:rPr>
  </w:style>
  <w:style w:type="table" w:styleId="Tabladelista4-nfasis5">
    <w:name w:val="List Table 4 Accent 5"/>
    <w:basedOn w:val="Tablanormal"/>
    <w:uiPriority w:val="49"/>
    <w:rsid w:val="002A70C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package" Target="embeddings/Microsoft_Excel_Worksheet.xlsx"/><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pacitacion-sugef@sugef.fi.cr"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914DF453F44A24A1F97F4205296951"/>
        <w:category>
          <w:name w:val="General"/>
          <w:gallery w:val="placeholder"/>
        </w:category>
        <w:types>
          <w:type w:val="bbPlcHdr"/>
        </w:types>
        <w:behaviors>
          <w:behavior w:val="content"/>
        </w:behaviors>
        <w:guid w:val="{8143C35E-4DB9-40C9-A0A2-A969628DB15A}"/>
      </w:docPartPr>
      <w:docPartBody>
        <w:p w:rsidR="00DD5E6D" w:rsidRDefault="00DD11CA">
          <w:pPr>
            <w:pStyle w:val="AB914DF453F44A24A1F97F4205296951"/>
          </w:pPr>
          <w:r w:rsidRPr="001E0779">
            <w:rPr>
              <w:rStyle w:val="Textodelmarcadordeposicin"/>
            </w:rPr>
            <w:t>Haga clic aquí para escribir texto.</w:t>
          </w:r>
        </w:p>
      </w:docPartBody>
    </w:docPart>
    <w:docPart>
      <w:docPartPr>
        <w:name w:val="93F9C5A8F1FA402C94F5C291FDC10EBC"/>
        <w:category>
          <w:name w:val="General"/>
          <w:gallery w:val="placeholder"/>
        </w:category>
        <w:types>
          <w:type w:val="bbPlcHdr"/>
        </w:types>
        <w:behaviors>
          <w:behavior w:val="content"/>
        </w:behaviors>
        <w:guid w:val="{414E34BA-8668-4450-B9DE-9E6DCF02DEB2}"/>
      </w:docPartPr>
      <w:docPartBody>
        <w:p w:rsidR="00DD5E6D" w:rsidRDefault="00DD11CA">
          <w:pPr>
            <w:pStyle w:val="93F9C5A8F1FA402C94F5C291FDC10EB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CA"/>
    <w:rsid w:val="00DD11CA"/>
    <w:rsid w:val="00DD5E6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D11CA"/>
  </w:style>
  <w:style w:type="paragraph" w:customStyle="1" w:styleId="AB914DF453F44A24A1F97F4205296951">
    <w:name w:val="AB914DF453F44A24A1F97F4205296951"/>
  </w:style>
  <w:style w:type="paragraph" w:customStyle="1" w:styleId="93F9C5A8F1FA402C94F5C291FDC10EBC">
    <w:name w:val="93F9C5A8F1FA402C94F5C291FDC10EBC"/>
  </w:style>
  <w:style w:type="paragraph" w:customStyle="1" w:styleId="6E833540811A41E8A1DA02637D3E370B">
    <w:name w:val="6E833540811A41E8A1DA02637D3E370B"/>
    <w:rsid w:val="00DD11CA"/>
  </w:style>
  <w:style w:type="paragraph" w:customStyle="1" w:styleId="2C458D4A7AB24D3985292F440015C59E">
    <w:name w:val="2C458D4A7AB24D3985292F440015C59E"/>
    <w:rsid w:val="00DD1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cazrIOc9WY9XmEegVO8lgJ7rsyg7v6bLFAcxJ679nJs=</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NpakJq82hmXwdCdxTGk1wY/PyUyBj39wZtkVqx0vGqk=</DigestValue>
    </Reference>
  </SignedInfo>
  <SignatureValue>bNtUMLqvdv08Jyte7GbcvQ0FRXdQ0BufnPxg9vkZdz3sUwWU8tG5pLKdKBkJ1UJZO3+leCAP/fN8
frg8d20fk2Rd4xzu2OJwnutNOxI0Hmy6en9jqBjSuPcgY+7LLpXwHz8LKiBbVrqHnEI8JH+wUoEM
ffAJuMcg7Skfp4s/Z9REZgDRSw4xTeb/oLsyuA2ymihQo9AVSZUcqod/SKKghCnDtnsX8Il/Al2G
Uzm37D1k+FRp6BhOujH/IlsmDitnreNvoC5GamtGwVAUS/cEM/AGg3iB020+dcmL7nup4UWy4/dO
+swxpglOD5M601R1UuD2Dxb+50oTZUrpAnrvxg==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xlCXwr5LTXJXexKg+JTdz03jDd7S2P65A3hR2LiWWkw=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x+tmOxYZm0SdP0w0lT4oJ5bb9n7bQqtlA6KqtKfi5fY=</DigestValue>
      </Reference>
      <Reference URI="/word/document.xml?ContentType=application/vnd.openxmlformats-officedocument.wordprocessingml.document.main+xml">
        <DigestMethod Algorithm="http://www.w3.org/2001/04/xmlenc#sha256"/>
        <DigestValue>npzfbQdbOAAhy5qAhpZrzLtpGocrWkcu7ahDpKqv3WM=</DigestValue>
      </Reference>
      <Reference URI="/word/embeddings/Microsoft_Excel_Worksheet.xlsx?ContentType=application/vnd.openxmlformats-officedocument.spreadsheetml.sheet">
        <DigestMethod Algorithm="http://www.w3.org/2001/04/xmlenc#sha256"/>
        <DigestValue>vZb/cibAIxzr9G2qbt22QTsMBuX+IQGoU3jsUz774Kg=</DigestValue>
      </Reference>
      <Reference URI="/word/endnotes.xml?ContentType=application/vnd.openxmlformats-officedocument.wordprocessingml.endnotes+xml">
        <DigestMethod Algorithm="http://www.w3.org/2001/04/xmlenc#sha256"/>
        <DigestValue>Nt48E3Br47Mb2u+97W2uvSgn2oO+N33qse4ozhy4+CU=</DigestValue>
      </Reference>
      <Reference URI="/word/fontTable.xml?ContentType=application/vnd.openxmlformats-officedocument.wordprocessingml.fontTable+xml">
        <DigestMethod Algorithm="http://www.w3.org/2001/04/xmlenc#sha256"/>
        <DigestValue>ZwCczOshcIVwHIO5F39E2PYhdCURZCSUrjxpMaspeGQ=</DigestValue>
      </Reference>
      <Reference URI="/word/footer1.xml?ContentType=application/vnd.openxmlformats-officedocument.wordprocessingml.footer+xml">
        <DigestMethod Algorithm="http://www.w3.org/2001/04/xmlenc#sha256"/>
        <DigestValue>5NXBg0cIGeYXXckmOv36owemso+1PMiC+x2AzW27JjA=</DigestValue>
      </Reference>
      <Reference URI="/word/footer2.xml?ContentType=application/vnd.openxmlformats-officedocument.wordprocessingml.footer+xml">
        <DigestMethod Algorithm="http://www.w3.org/2001/04/xmlenc#sha256"/>
        <DigestValue>J/v4I5eyxI/4KpZ/xeOe0nY6Jp+sPrbZj1Rx3d2n2Bg=</DigestValue>
      </Reference>
      <Reference URI="/word/footer3.xml?ContentType=application/vnd.openxmlformats-officedocument.wordprocessingml.footer+xml">
        <DigestMethod Algorithm="http://www.w3.org/2001/04/xmlenc#sha256"/>
        <DigestValue>/ru36ZhtOtJaEVgu+MPZz0ZAAIyRgDDt4R4Y9+vOZek=</DigestValue>
      </Reference>
      <Reference URI="/word/footnotes.xml?ContentType=application/vnd.openxmlformats-officedocument.wordprocessingml.footnotes+xml">
        <DigestMethod Algorithm="http://www.w3.org/2001/04/xmlenc#sha256"/>
        <DigestValue>FH8LadjAOF4FFGSKO9iNnXX0FLqi21UZLWN+V3EZ8/s=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KnndrMx43RYqehTjMizBFcI/tAqRemUhnQ02zKlJ1Sg=</DigestValue>
      </Reference>
      <Reference URI="/word/glossary/fontTable.xml?ContentType=application/vnd.openxmlformats-officedocument.wordprocessingml.fontTable+xml">
        <DigestMethod Algorithm="http://www.w3.org/2001/04/xmlenc#sha256"/>
        <DigestValue>ZwCczOshcIVwHIO5F39E2PYhdCURZCSUrjxpMaspeGQ=</DigestValue>
      </Reference>
      <Reference URI="/word/glossary/settings.xml?ContentType=application/vnd.openxmlformats-officedocument.wordprocessingml.settings+xml">
        <DigestMethod Algorithm="http://www.w3.org/2001/04/xmlenc#sha256"/>
        <DigestValue>zb3O1XuSzvvTmL9k/8ROr7dJB8E50Rtk6cr8nr8GOPU=</DigestValue>
      </Reference>
      <Reference URI="/word/glossary/styles.xml?ContentType=application/vnd.openxmlformats-officedocument.wordprocessingml.styles+xml">
        <DigestMethod Algorithm="http://www.w3.org/2001/04/xmlenc#sha256"/>
        <DigestValue>vr3phu+s13any/Bu9L8yfci+sJoucG5h370N+mBGtT4=</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4eUot5XtxfqS7fU3G906iAHxtR+cnvxJtLMwSyS1v1M=</DigestValue>
      </Reference>
      <Reference URI="/word/header2.xml?ContentType=application/vnd.openxmlformats-officedocument.wordprocessingml.header+xml">
        <DigestMethod Algorithm="http://www.w3.org/2001/04/xmlenc#sha256"/>
        <DigestValue>niAgvMUIs/ztKEIKpcS940L6YhCuzx4Qie+FYGVrCts=</DigestValue>
      </Reference>
      <Reference URI="/word/header3.xml?ContentType=application/vnd.openxmlformats-officedocument.wordprocessingml.header+xml">
        <DigestMethod Algorithm="http://www.w3.org/2001/04/xmlenc#sha256"/>
        <DigestValue>lr2iEOa7Z18Rj14i7wdRUnn0hEGEE1s1pXimO8a/qGI=</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s8VzCtX6ukWTwfcj5dzxoQ3FKAZdMVRzp+sR1Xebi7A=</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SzE7IAzBnqOp2fde4HCee2X8zrvQVdxD3N+mt5MbGtU=</DigestValue>
      </Reference>
      <Reference URI="/word/settings.xml?ContentType=application/vnd.openxmlformats-officedocument.wordprocessingml.settings+xml">
        <DigestMethod Algorithm="http://www.w3.org/2001/04/xmlenc#sha256"/>
        <DigestValue>AiiLY7g7WL/LvHu/m04vPtVIDs0Z3yfqn0lfFZaRioQ=</DigestValue>
      </Reference>
      <Reference URI="/word/styles.xml?ContentType=application/vnd.openxmlformats-officedocument.wordprocessingml.styles+xml">
        <DigestMethod Algorithm="http://www.w3.org/2001/04/xmlenc#sha256"/>
        <DigestValue>1CkeZFuXq264vTn4cyKC9E5Ya6qDZ/FXFf6GMPcDlCU=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XP06jdSL0IlUuQMdgpTMMBKVWOrWyjQ++diQMf36daw=</DigestValue>
      </Reference>
    </Manifest>
    <SignatureProperties>
      <SignatureProperty Id="idSignatureTime" Target="#idPackageSignature">
        <mdssi:SignatureTime xmlns:mdssi="http://schemas.openxmlformats.org/package/2006/digital-signature">
          <mdssi:Format>YYYY-MM-DDThh:mm:ssTZD</mdssi:Format>
          <mdssi:Value>2021-10-18T15:28:46Z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2021-10-18T15:28:46Z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C+bG2BEuDg19D4H9ioD/Baa6PpYfB9ex3SDFGTrn9TUCBAz8ie8YDzIwMjExMDE4MTUyOD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</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LFYBKjW3YRsM4RxKNkbNKlBmi4Q=</xd:ByKey>
                  </xd:ResponderID>
                  <xd:ProducedAt>2021-10-18T15:28:43Z</xd:ProducedAt>
                </xd:OCSPIdentifier>
                <xd:DigestAlgAndValue>
                  <DigestMethod Algorithm="http://www.w3.org/2001/04/xmlenc#sha256"/>
                  <DigestValue>rRbjzx/pQLDnBU5lfBnPJUO2AHW/QShlOM60j6+KOEY=</DigestValue>
                </xd:DigestAlgAndValue>
              </xd:OCSPRef>
            </xd:OCSPRefs>
            <xd:CRLRefs>
              <xd:CRLRef>
                <xd:DigestAlgAndValue>
                  <DigestMethod Algorithm="http://www.w3.org/2001/04/xmlenc#sha256"/>
                  <DigestValue>Bk7xGzqCFhZK3MRpX/6JLexKE6Fjwmnu0PPGO4fd9T8=</DigestValue>
                </xd:DigestAlgAndValue>
                <xd:CRLIdentifier>
                  <xd:Issuer>CN=CA POLITICA PERSONA FISICA - COSTA RICA v2, OU=DCFD, O=MICITT, C=CR, SERIALNUMBER=CPJ-2-100-098311</xd:Issuer>
                  <xd:IssueTime>2021-09-03T15:20:57Z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</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5K9SermQUgTH7Dim4SuIDsXJEGamXMxChcBlNcGuwGsCBAz8ifAYDzIwMjExMDE4MTUyOD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VEGA CESPEDES CRISTIAN</DisplayName>
        <AccountId>1704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i:0#.w|pdc-atlantida\vegacc</DisplayName>
        <AccountId>1704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2021-10-14T06:00:00+00:00</FechaDocumento>
    <RemitenteOriginal xmlns="b875e23b-67d9-4b2e-bdec-edacbf90b326">SUGEF - Despacho</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Convocatoria capacitación XML Cambio Climatico</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4AE25-E2E3-4F31-8375-8C953B24D76F}">
  <ds:schemaRefs>
    <ds:schemaRef ds:uri="office.server.policy"/>
  </ds:schemaRefs>
</ds:datastoreItem>
</file>

<file path=customXml/itemProps2.xml><?xml version="1.0" encoding="utf-8"?>
<ds:datastoreItem xmlns:ds="http://schemas.openxmlformats.org/officeDocument/2006/customXml" ds:itemID="{31A529B0-C9DC-43D1-A998-D62CE4B1C738}">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b875e23b-67d9-4b2e-bdec-edacbf90b326"/>
    <ds:schemaRef ds:uri="http://schemas.microsoft.com/sharepoint/v3"/>
  </ds:schemaRefs>
</ds:datastoreItem>
</file>

<file path=customXml/itemProps3.xml><?xml version="1.0" encoding="utf-8"?>
<ds:datastoreItem xmlns:ds="http://schemas.openxmlformats.org/officeDocument/2006/customXml" ds:itemID="{F2C30AC3-B45D-4266-A234-9C420D3EF8C5}">
  <ds:schemaRefs>
    <ds:schemaRef ds:uri="http://schemas.microsoft.com/sharepoint/events"/>
  </ds:schemaRefs>
</ds:datastoreItem>
</file>

<file path=customXml/itemProps4.xml><?xml version="1.0" encoding="utf-8"?>
<ds:datastoreItem xmlns:ds="http://schemas.openxmlformats.org/officeDocument/2006/customXml" ds:itemID="{81BC3793-8612-4BDF-94E9-067100044880}">
  <ds:schemaRefs>
    <ds:schemaRef ds:uri="Microsoft.SharePoint.Taxonomy.ContentTypeSync"/>
  </ds:schemaRefs>
</ds:datastoreItem>
</file>

<file path=customXml/itemProps5.xml><?xml version="1.0" encoding="utf-8"?>
<ds:datastoreItem xmlns:ds="http://schemas.openxmlformats.org/officeDocument/2006/customXml" ds:itemID="{3CA44E7E-63CB-4DEC-B816-EBA0D75A2CE3}">
  <ds:schemaRefs>
    <ds:schemaRef ds:uri="http://schemas.microsoft.com/sharepoint/v3/contenttype/forms"/>
  </ds:schemaRefs>
</ds:datastoreItem>
</file>

<file path=customXml/itemProps6.xml><?xml version="1.0" encoding="utf-8"?>
<ds:datastoreItem xmlns:ds="http://schemas.openxmlformats.org/officeDocument/2006/customXml" ds:itemID="{3039339B-B0A1-4A38-8DE0-1636B1F10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plantillas-SGF-13</Template>
  <TotalTime>12</TotalTime>
  <Pages>3</Pages>
  <Words>721</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LOPEZ ELIZABETH MARIANA</dc:creator>
  <cp:keywords/>
  <dc:description/>
  <cp:lastModifiedBy>FALLAS MARTINEZ JOSE ARMANDO</cp:lastModifiedBy>
  <cp:revision>4</cp:revision>
  <dcterms:created xsi:type="dcterms:W3CDTF">2021-10-14T22:40:00Z</dcterms:created>
  <dcterms:modified xsi:type="dcterms:W3CDTF">2021-10-18T15:28:00Z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lb0b7da792b243d9bfa96ad7487ad734">
    <vt:lpwstr/>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Order">
    <vt:r8>1110300</vt:r8>
  </property>
  <property fmtid="{D5CDD505-2E9C-101B-9397-08002B2CF9AE}" pid="15" name="WorkflowChangePath">
    <vt:lpwstr>58129e4d-2a7c-4442-ab86-f4288b01d5ff,4;7dedacbb-5c77-4a35-8847-40abd1245d4d,8;</vt:lpwstr>
  </property>
</Properties>
</file>