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71B83" w:rsidR="00A96A69" w:rsidP="00A96A69" w:rsidRDefault="00A96A69" w14:paraId="52D54A17" w14:textId="77777777">
      <w:pPr>
        <w:spacing w:line="240" w:lineRule="auto"/>
        <w:jc w:val="center"/>
        <w:rPr>
          <w:b/>
          <w:bCs/>
          <w:szCs w:val="22"/>
        </w:rPr>
      </w:pPr>
      <w:r w:rsidRPr="00A71B83">
        <w:rPr>
          <w:b/>
          <w:bCs/>
          <w:szCs w:val="22"/>
        </w:rPr>
        <w:t>Circular Externa</w:t>
      </w:r>
    </w:p>
    <w:p w:rsidRPr="00A71B83" w:rsidR="00A96A69" w:rsidP="00A96A69" w:rsidRDefault="00B62EDF" w14:paraId="5B883084" w14:textId="3E8B0844">
      <w:pPr>
        <w:spacing w:line="240" w:lineRule="auto"/>
        <w:jc w:val="center"/>
        <w:rPr>
          <w:szCs w:val="22"/>
        </w:rPr>
      </w:pPr>
      <w:r>
        <w:rPr>
          <w:szCs w:val="22"/>
        </w:rPr>
        <w:t>20</w:t>
      </w:r>
      <w:r w:rsidRPr="00A71B83" w:rsidR="00A96A69">
        <w:rPr>
          <w:szCs w:val="22"/>
        </w:rPr>
        <w:t xml:space="preserve"> de </w:t>
      </w:r>
      <w:r w:rsidR="000F05FF">
        <w:rPr>
          <w:szCs w:val="22"/>
        </w:rPr>
        <w:t>marzo</w:t>
      </w:r>
      <w:r w:rsidRPr="00A71B83" w:rsidR="00A96A69">
        <w:rPr>
          <w:szCs w:val="22"/>
        </w:rPr>
        <w:t xml:space="preserve"> del 2024</w:t>
      </w:r>
    </w:p>
    <w:sdt>
      <w:sdtPr>
        <w:rPr>
          <w:sz w:val="24"/>
        </w:rPr>
        <w:alias w:val="Consecutivo"/>
        <w:tag w:val="Consecutivo"/>
        <w:id w:val="2052717023"/>
        <w:placeholder>
          <w:docPart w:val="0A8C0709E7834543A6CF3E9F22B60C46"/>
        </w:placeholder>
        <w:text/>
      </w:sdtPr>
      <w:sdtEndPr/>
      <w:sdtContent>
        <w:p w:rsidRPr="00A71B83" w:rsidR="00A96A69" w:rsidP="00A96A69" w:rsidRDefault="00A96A69" w14:paraId="483F342D" w14:textId="77777777">
          <w:pPr>
            <w:tabs>
              <w:tab w:val="left" w:pos="2843"/>
            </w:tabs>
            <w:spacing w:line="240" w:lineRule="auto"/>
            <w:jc w:val="center"/>
            <w:rPr>
              <w:sz w:val="24"/>
            </w:rPr>
          </w:pPr>
          <w:r>
            <w:t>SGF-0879-2024</w:t>
          </w:r>
        </w:p>
      </w:sdtContent>
    </w:sdt>
    <w:p w:rsidRPr="00A71B83" w:rsidR="00A96A69" w:rsidP="00A96A69" w:rsidRDefault="00B62EDF" w14:paraId="3BC1804F" w14:textId="21F7362E">
      <w:pPr>
        <w:tabs>
          <w:tab w:val="left" w:pos="2843"/>
        </w:tabs>
        <w:spacing w:line="240" w:lineRule="auto"/>
        <w:jc w:val="center"/>
        <w:rPr>
          <w:sz w:val="24"/>
        </w:rPr>
      </w:pPr>
      <w:sdt>
        <w:sdtPr>
          <w:rPr>
            <w:sz w:val="24"/>
          </w:rPr>
          <w:alias w:val="Confidencialidad"/>
          <w:tag w:val="Confidencialidad"/>
          <w:id w:val="1447896894"/>
          <w:placeholder>
            <w:docPart w:val="2E070366CD074B6D8A5915263F6E204F"/>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2B3AB3">
            <w:rPr>
              <w:sz w:val="24"/>
            </w:rPr>
            <w:t>SGF-CONFIDENCIAL</w:t>
          </w:r>
        </w:sdtContent>
      </w:sdt>
    </w:p>
    <w:p w:rsidRPr="00A71B83" w:rsidR="00A96A69" w:rsidP="00A96A69" w:rsidRDefault="00A96A69" w14:paraId="5560E8DD" w14:textId="77777777">
      <w:pPr>
        <w:tabs>
          <w:tab w:val="left" w:pos="2843"/>
        </w:tabs>
        <w:spacing w:line="240" w:lineRule="auto"/>
        <w:rPr>
          <w:szCs w:val="22"/>
        </w:rPr>
      </w:pPr>
      <w:r w:rsidRPr="00A71B83">
        <w:rPr>
          <w:szCs w:val="22"/>
        </w:rPr>
        <w:tab/>
      </w:r>
    </w:p>
    <w:p w:rsidRPr="00A71B83" w:rsidR="00A96A69" w:rsidP="00A96A69" w:rsidRDefault="00A96A69" w14:paraId="01D237F6" w14:textId="77777777">
      <w:pPr>
        <w:widowControl w:val="0"/>
        <w:spacing w:line="240" w:lineRule="auto"/>
        <w:ind w:left="34" w:right="86"/>
        <w:outlineLvl w:val="0"/>
        <w:rPr>
          <w:b/>
          <w:sz w:val="24"/>
          <w:lang w:val="es-CR"/>
        </w:rPr>
      </w:pPr>
      <w:r w:rsidRPr="00A71B83">
        <w:rPr>
          <w:b/>
          <w:sz w:val="24"/>
          <w:lang w:val="es-CR"/>
        </w:rPr>
        <w:t xml:space="preserve">Dirigida a: </w:t>
      </w:r>
    </w:p>
    <w:p w:rsidRPr="00A71B83" w:rsidR="00A96A69" w:rsidP="00A96A69" w:rsidRDefault="00A96A69" w14:paraId="78B98B64" w14:textId="77777777">
      <w:pPr>
        <w:widowControl w:val="0"/>
        <w:spacing w:line="240" w:lineRule="auto"/>
        <w:ind w:right="86"/>
        <w:outlineLvl w:val="0"/>
        <w:rPr>
          <w:b/>
          <w:sz w:val="24"/>
          <w:lang w:val="es-CR"/>
        </w:rPr>
      </w:pPr>
    </w:p>
    <w:p w:rsidRPr="00A71B83" w:rsidR="00A96A69" w:rsidP="00A96A69" w:rsidRDefault="00A96A69" w14:paraId="01256FEC" w14:textId="77777777">
      <w:pPr>
        <w:widowControl w:val="0"/>
        <w:numPr>
          <w:ilvl w:val="0"/>
          <w:numId w:val="3"/>
        </w:numPr>
        <w:spacing w:after="200" w:line="240" w:lineRule="auto"/>
        <w:ind w:left="567" w:right="86" w:hanging="567"/>
        <w:contextualSpacing/>
        <w:rPr>
          <w:b/>
          <w:sz w:val="24"/>
          <w:lang w:val="es-CR" w:eastAsia="es-ES"/>
        </w:rPr>
      </w:pPr>
      <w:r w:rsidRPr="00A71B83">
        <w:rPr>
          <w:b/>
          <w:sz w:val="24"/>
          <w:lang w:val="es-CR" w:eastAsia="es-ES"/>
        </w:rPr>
        <w:t>Bancos Comerciales del Estado</w:t>
      </w:r>
    </w:p>
    <w:p w:rsidRPr="00A71B83" w:rsidR="00A96A69" w:rsidP="00A96A69" w:rsidRDefault="00A96A69" w14:paraId="14436D34" w14:textId="77777777">
      <w:pPr>
        <w:widowControl w:val="0"/>
        <w:numPr>
          <w:ilvl w:val="0"/>
          <w:numId w:val="3"/>
        </w:numPr>
        <w:spacing w:after="200" w:line="240" w:lineRule="auto"/>
        <w:ind w:left="567" w:right="86" w:hanging="567"/>
        <w:contextualSpacing/>
        <w:rPr>
          <w:b/>
          <w:sz w:val="24"/>
          <w:lang w:val="es-CR" w:eastAsia="es-ES"/>
        </w:rPr>
      </w:pPr>
      <w:r w:rsidRPr="00A71B83">
        <w:rPr>
          <w:b/>
          <w:sz w:val="24"/>
          <w:lang w:val="es-CR" w:eastAsia="es-ES"/>
        </w:rPr>
        <w:t>Bancos Creados por Leyes Especiales</w:t>
      </w:r>
    </w:p>
    <w:p w:rsidRPr="00A71B83" w:rsidR="00A96A69" w:rsidP="00A96A69" w:rsidRDefault="00A96A69" w14:paraId="79C12DC5" w14:textId="77777777">
      <w:pPr>
        <w:widowControl w:val="0"/>
        <w:numPr>
          <w:ilvl w:val="0"/>
          <w:numId w:val="3"/>
        </w:numPr>
        <w:spacing w:after="200" w:line="240" w:lineRule="auto"/>
        <w:ind w:left="567" w:right="86" w:hanging="567"/>
        <w:contextualSpacing/>
        <w:rPr>
          <w:b/>
          <w:sz w:val="24"/>
          <w:lang w:val="es-CR" w:eastAsia="es-ES"/>
        </w:rPr>
      </w:pPr>
      <w:r w:rsidRPr="00A71B83">
        <w:rPr>
          <w:b/>
          <w:sz w:val="24"/>
          <w:lang w:val="es-CR" w:eastAsia="es-ES"/>
        </w:rPr>
        <w:t>Bancos Privados</w:t>
      </w:r>
    </w:p>
    <w:p w:rsidRPr="00A71B83" w:rsidR="00A96A69" w:rsidP="00A96A69" w:rsidRDefault="00A96A69" w14:paraId="0305C7A8" w14:textId="77777777">
      <w:pPr>
        <w:widowControl w:val="0"/>
        <w:numPr>
          <w:ilvl w:val="0"/>
          <w:numId w:val="3"/>
        </w:numPr>
        <w:spacing w:after="200" w:line="240" w:lineRule="auto"/>
        <w:ind w:left="567" w:right="86" w:hanging="567"/>
        <w:contextualSpacing/>
        <w:rPr>
          <w:b/>
          <w:sz w:val="24"/>
          <w:lang w:val="es-CR" w:eastAsia="es-ES"/>
        </w:rPr>
      </w:pPr>
      <w:r w:rsidRPr="00A71B83">
        <w:rPr>
          <w:b/>
          <w:sz w:val="24"/>
          <w:lang w:val="es-CR" w:eastAsia="es-ES"/>
        </w:rPr>
        <w:t>Empresas Financieras no Bancarias</w:t>
      </w:r>
    </w:p>
    <w:p w:rsidRPr="00A71B83" w:rsidR="00A96A69" w:rsidP="00A96A69" w:rsidRDefault="00A96A69" w14:paraId="0FC93540" w14:textId="77777777">
      <w:pPr>
        <w:widowControl w:val="0"/>
        <w:numPr>
          <w:ilvl w:val="0"/>
          <w:numId w:val="3"/>
        </w:numPr>
        <w:spacing w:after="200" w:line="240" w:lineRule="auto"/>
        <w:ind w:left="567" w:right="86" w:hanging="567"/>
        <w:contextualSpacing/>
        <w:rPr>
          <w:b/>
          <w:sz w:val="24"/>
          <w:lang w:val="es-CR" w:eastAsia="es-ES"/>
        </w:rPr>
      </w:pPr>
      <w:r w:rsidRPr="00A71B83">
        <w:rPr>
          <w:b/>
          <w:sz w:val="24"/>
          <w:lang w:val="es-CR" w:eastAsia="es-ES"/>
        </w:rPr>
        <w:t>Organizaciones Cooperativas de Ahorro y Crédito</w:t>
      </w:r>
    </w:p>
    <w:p w:rsidRPr="0075387D" w:rsidR="009A26FF" w:rsidP="009A26FF" w:rsidRDefault="009A26FF" w14:paraId="1E03744F" w14:textId="77777777">
      <w:pPr>
        <w:widowControl w:val="0"/>
        <w:numPr>
          <w:ilvl w:val="0"/>
          <w:numId w:val="3"/>
        </w:numPr>
        <w:spacing w:line="240" w:lineRule="auto"/>
        <w:ind w:left="567" w:right="86" w:hanging="567"/>
        <w:contextualSpacing/>
        <w:rPr>
          <w:rFonts w:cstheme="majorHAnsi"/>
          <w:b/>
          <w:sz w:val="24"/>
          <w:lang w:val="es-CR" w:eastAsia="es-ES"/>
        </w:rPr>
      </w:pPr>
      <w:r w:rsidRPr="0075387D">
        <w:rPr>
          <w:rFonts w:cstheme="majorHAnsi"/>
          <w:b/>
          <w:sz w:val="24"/>
          <w:lang w:val="es-CR" w:eastAsia="es-ES"/>
        </w:rPr>
        <w:t>Entidades Autorizadas del Sistema Financiera Nacional para la Vivienda.</w:t>
      </w:r>
    </w:p>
    <w:p w:rsidRPr="0075387D" w:rsidR="009A26FF" w:rsidP="009A26FF" w:rsidRDefault="009A26FF" w14:paraId="0591BB24" w14:textId="77777777">
      <w:pPr>
        <w:widowControl w:val="0"/>
        <w:numPr>
          <w:ilvl w:val="0"/>
          <w:numId w:val="3"/>
        </w:numPr>
        <w:spacing w:line="240" w:lineRule="auto"/>
        <w:ind w:left="567" w:right="86" w:hanging="567"/>
        <w:contextualSpacing/>
        <w:rPr>
          <w:rFonts w:cstheme="majorHAnsi"/>
          <w:b/>
          <w:sz w:val="24"/>
          <w:lang w:val="es-CR" w:eastAsia="es-ES"/>
        </w:rPr>
      </w:pPr>
      <w:r w:rsidRPr="0075387D">
        <w:rPr>
          <w:rFonts w:cstheme="majorHAnsi"/>
          <w:b/>
          <w:sz w:val="24"/>
          <w:lang w:val="es-CR" w:eastAsia="es-ES"/>
        </w:rPr>
        <w:t>Otras Entidades Financieras.</w:t>
      </w:r>
    </w:p>
    <w:p w:rsidRPr="0075387D" w:rsidR="009A26FF" w:rsidP="009A26FF" w:rsidRDefault="009A26FF" w14:paraId="42C50FA5" w14:textId="77777777">
      <w:pPr>
        <w:widowControl w:val="0"/>
        <w:numPr>
          <w:ilvl w:val="0"/>
          <w:numId w:val="3"/>
        </w:numPr>
        <w:spacing w:line="240" w:lineRule="auto"/>
        <w:ind w:left="567" w:right="86" w:hanging="567"/>
        <w:contextualSpacing/>
        <w:rPr>
          <w:rFonts w:cstheme="majorHAnsi"/>
          <w:b/>
          <w:sz w:val="24"/>
          <w:lang w:val="es-CR" w:eastAsia="es-ES"/>
        </w:rPr>
      </w:pPr>
      <w:r w:rsidRPr="0075387D">
        <w:rPr>
          <w:rFonts w:cstheme="majorHAnsi"/>
          <w:b/>
          <w:sz w:val="24"/>
          <w:lang w:val="es-CR" w:eastAsia="es-ES"/>
        </w:rPr>
        <w:t>Secretaria Técnica de Banca para el Desarrollo.</w:t>
      </w:r>
    </w:p>
    <w:p w:rsidR="00A96A69" w:rsidP="00A96A69" w:rsidRDefault="00A96A69" w14:paraId="7371D7CB" w14:textId="77777777">
      <w:pPr>
        <w:rPr>
          <w:sz w:val="24"/>
          <w:lang w:val="es-CR"/>
        </w:rPr>
      </w:pPr>
    </w:p>
    <w:p w:rsidRPr="00A71B83" w:rsidR="00555818" w:rsidP="00A96A69" w:rsidRDefault="00555818" w14:paraId="278BA986" w14:textId="77777777">
      <w:pPr>
        <w:rPr>
          <w:sz w:val="24"/>
          <w:lang w:val="es-CR"/>
        </w:rPr>
      </w:pPr>
    </w:p>
    <w:p w:rsidRPr="00BE0759" w:rsidR="0010649D" w:rsidP="0010649D" w:rsidRDefault="00A96A69" w14:paraId="5A8F9D41" w14:textId="7652855F">
      <w:pPr>
        <w:spacing w:line="240" w:lineRule="auto"/>
        <w:rPr>
          <w:bCs/>
          <w:i/>
          <w:sz w:val="24"/>
          <w:lang w:eastAsia="es-ES"/>
        </w:rPr>
      </w:pPr>
      <w:r w:rsidRPr="00A71B83">
        <w:rPr>
          <w:b/>
          <w:bCs/>
          <w:sz w:val="24"/>
          <w:lang w:eastAsia="es-ES"/>
        </w:rPr>
        <w:t>Asunto</w:t>
      </w:r>
      <w:r w:rsidRPr="00A71B83">
        <w:rPr>
          <w:bCs/>
          <w:sz w:val="24"/>
          <w:lang w:eastAsia="es-ES"/>
        </w:rPr>
        <w:t xml:space="preserve">: </w:t>
      </w:r>
      <w:r w:rsidRPr="00041603" w:rsidR="00041603">
        <w:rPr>
          <w:bCs/>
          <w:sz w:val="24"/>
          <w:lang w:eastAsia="es-ES"/>
        </w:rPr>
        <w:t>Remisión de la información de los XML de las diferentes Clases de Datos, por motivo de los feriados del 2024, así como del cierre durante semana santa de la SUGEF.</w:t>
      </w:r>
    </w:p>
    <w:p w:rsidR="00A96A69" w:rsidP="0010649D" w:rsidRDefault="00A96A69" w14:paraId="035ADC72" w14:textId="5290A70C">
      <w:pPr>
        <w:spacing w:line="240" w:lineRule="auto"/>
        <w:rPr>
          <w:bCs/>
          <w:sz w:val="24"/>
          <w:lang w:eastAsia="es-ES"/>
        </w:rPr>
      </w:pPr>
    </w:p>
    <w:p w:rsidRPr="00A71B83" w:rsidR="006F550B" w:rsidP="0010649D" w:rsidRDefault="006F550B" w14:paraId="5A2DEED8" w14:textId="2F30AB63">
      <w:pPr>
        <w:spacing w:line="240" w:lineRule="auto"/>
        <w:rPr>
          <w:bCs/>
          <w:sz w:val="24"/>
          <w:lang w:eastAsia="es-ES"/>
        </w:rPr>
      </w:pPr>
      <w:r w:rsidRPr="006F550B">
        <w:rPr>
          <w:bCs/>
          <w:sz w:val="24"/>
          <w:lang w:eastAsia="es-ES"/>
        </w:rPr>
        <w:t>La Superintendencia General de Entidades Financieras,</w:t>
      </w:r>
    </w:p>
    <w:p w:rsidRPr="00183064" w:rsidR="0010649D" w:rsidP="0010649D" w:rsidRDefault="00A96A69" w14:paraId="20ABD654" w14:textId="77777777">
      <w:pPr>
        <w:spacing w:before="100" w:beforeAutospacing="1" w:after="100" w:afterAutospacing="1" w:line="240" w:lineRule="auto"/>
        <w:jc w:val="left"/>
        <w:outlineLvl w:val="2"/>
        <w:rPr>
          <w:b/>
          <w:bCs/>
          <w:color w:val="000000"/>
          <w:sz w:val="24"/>
          <w:lang w:val="es-CR" w:eastAsia="es-CR"/>
        </w:rPr>
      </w:pPr>
      <w:r w:rsidRPr="00A71B83">
        <w:rPr>
          <w:b/>
          <w:bCs/>
          <w:color w:val="000000"/>
          <w:sz w:val="24"/>
          <w:lang w:val="es-CR" w:eastAsia="es-CR"/>
        </w:rPr>
        <w:t>Considerando que:</w:t>
      </w:r>
    </w:p>
    <w:p w:rsidRPr="005021EE" w:rsidR="00CA0709" w:rsidP="00CA0709" w:rsidRDefault="00CA0709" w14:paraId="0517ED2B" w14:textId="77777777">
      <w:pPr>
        <w:pStyle w:val="Prrafodelista"/>
        <w:numPr>
          <w:ilvl w:val="0"/>
          <w:numId w:val="7"/>
        </w:numPr>
        <w:spacing w:line="240" w:lineRule="auto"/>
        <w:rPr>
          <w:rFonts w:cstheme="majorHAnsi"/>
          <w:sz w:val="24"/>
        </w:rPr>
      </w:pPr>
      <w:r w:rsidRPr="005021EE">
        <w:rPr>
          <w:rFonts w:cstheme="majorHAnsi"/>
          <w:sz w:val="24"/>
        </w:rPr>
        <w:t xml:space="preserve">Mediante oficio OFP-MTSS-DAJ-AER-59-2024 del 12 de enero de 2024, el Ministerio de Trabajo y Seguridad Social comunicó los días feriados para el año 2024. El citado oficio consideró la reforma introducida al </w:t>
      </w:r>
      <w:r>
        <w:rPr>
          <w:rFonts w:cstheme="majorHAnsi"/>
          <w:sz w:val="24"/>
        </w:rPr>
        <w:t>“</w:t>
      </w:r>
      <w:r w:rsidRPr="005021EE">
        <w:rPr>
          <w:rFonts w:cstheme="majorHAnsi"/>
          <w:sz w:val="24"/>
        </w:rPr>
        <w:t>artículo 148 mediante la Ley 9875 del 13 de julio del 2020, la cual dispuso trasladar temporalmente el disfrute de algunos feriados para el 2024; asimismo, tomó en consideración la reforma introducida mediante Ley 10050 del 22 de noviembre de 2021, que establece el 31 de agosto como nuevo feriado y el traslado de su disfrute; no obstante, se actualiza la circular emitida el 16 de noviembre del 2023, mediante el oficio DAJ-AER-OFP-1321-2023, para tomar en consideración la reforma establecida de la Ley 9875 del 13 de julio del 2020, mediante la Ley 10396 publicada en la Gaceta Número 236 del 20 de diciembre de 2023, en relación con el traslado del disfrute del día 15 de agosto</w:t>
      </w:r>
      <w:r>
        <w:rPr>
          <w:rFonts w:cstheme="majorHAnsi"/>
          <w:sz w:val="24"/>
        </w:rPr>
        <w:t xml:space="preserve"> </w:t>
      </w:r>
      <w:r w:rsidRPr="005021EE">
        <w:rPr>
          <w:rFonts w:cstheme="majorHAnsi"/>
          <w:sz w:val="24"/>
        </w:rPr>
        <w:t>del 2024, el cual se elimina para que se disfrute ese mismo día</w:t>
      </w:r>
      <w:r>
        <w:rPr>
          <w:rFonts w:cstheme="majorHAnsi"/>
          <w:sz w:val="24"/>
        </w:rPr>
        <w:t>”</w:t>
      </w:r>
      <w:r w:rsidRPr="005021EE">
        <w:rPr>
          <w:rFonts w:cstheme="majorHAnsi"/>
          <w:sz w:val="24"/>
        </w:rPr>
        <w:t>.</w:t>
      </w:r>
    </w:p>
    <w:p w:rsidR="0010649D" w:rsidP="0010649D" w:rsidRDefault="0010649D" w14:paraId="3B43751C" w14:textId="77777777">
      <w:pPr>
        <w:spacing w:line="240" w:lineRule="auto"/>
        <w:contextualSpacing/>
        <w:rPr>
          <w:sz w:val="24"/>
          <w:lang w:eastAsia="es-ES"/>
        </w:rPr>
      </w:pPr>
    </w:p>
    <w:p w:rsidR="00F811B7" w:rsidP="00AF3FD4" w:rsidRDefault="00F811B7" w14:paraId="70BC99FC" w14:textId="0C8F28B8">
      <w:pPr>
        <w:pStyle w:val="Prrafodelista"/>
        <w:keepLines/>
        <w:numPr>
          <w:ilvl w:val="0"/>
          <w:numId w:val="7"/>
        </w:numPr>
        <w:spacing w:line="240" w:lineRule="auto"/>
        <w:ind w:left="714" w:hanging="357"/>
        <w:rPr>
          <w:rFonts w:cstheme="majorHAnsi"/>
          <w:sz w:val="24"/>
        </w:rPr>
      </w:pPr>
      <w:r w:rsidRPr="0075387D">
        <w:rPr>
          <w:rFonts w:cstheme="majorHAnsi"/>
          <w:sz w:val="24"/>
        </w:rPr>
        <w:t xml:space="preserve">Las oficinas de esta Superintendencia permanecerán cerradas del </w:t>
      </w:r>
      <w:r>
        <w:rPr>
          <w:rFonts w:cstheme="majorHAnsi"/>
          <w:sz w:val="24"/>
        </w:rPr>
        <w:t xml:space="preserve">25 </w:t>
      </w:r>
      <w:r w:rsidRPr="0075387D">
        <w:rPr>
          <w:rFonts w:cstheme="majorHAnsi"/>
          <w:sz w:val="24"/>
        </w:rPr>
        <w:t xml:space="preserve">al </w:t>
      </w:r>
      <w:r>
        <w:rPr>
          <w:rFonts w:cstheme="majorHAnsi"/>
          <w:sz w:val="24"/>
        </w:rPr>
        <w:t>29</w:t>
      </w:r>
      <w:r w:rsidRPr="0075387D">
        <w:rPr>
          <w:rFonts w:cstheme="majorHAnsi"/>
          <w:sz w:val="24"/>
        </w:rPr>
        <w:t xml:space="preserve"> de </w:t>
      </w:r>
      <w:r>
        <w:rPr>
          <w:rFonts w:cstheme="majorHAnsi"/>
          <w:sz w:val="24"/>
        </w:rPr>
        <w:t>marzo</w:t>
      </w:r>
      <w:r w:rsidRPr="0075387D">
        <w:rPr>
          <w:rFonts w:cstheme="majorHAnsi"/>
          <w:sz w:val="24"/>
        </w:rPr>
        <w:t xml:space="preserve"> de</w:t>
      </w:r>
      <w:r>
        <w:rPr>
          <w:rFonts w:cstheme="majorHAnsi"/>
          <w:sz w:val="24"/>
        </w:rPr>
        <w:t xml:space="preserve"> </w:t>
      </w:r>
      <w:r w:rsidRPr="0075387D">
        <w:rPr>
          <w:rFonts w:cstheme="majorHAnsi"/>
          <w:sz w:val="24"/>
        </w:rPr>
        <w:t>202</w:t>
      </w:r>
      <w:r>
        <w:rPr>
          <w:rFonts w:cstheme="majorHAnsi"/>
          <w:sz w:val="24"/>
        </w:rPr>
        <w:t>4</w:t>
      </w:r>
      <w:r w:rsidRPr="0075387D">
        <w:rPr>
          <w:rFonts w:cstheme="majorHAnsi"/>
          <w:sz w:val="24"/>
        </w:rPr>
        <w:t xml:space="preserve">, con motivo de la Semana Santa. </w:t>
      </w:r>
    </w:p>
    <w:p w:rsidRPr="00F811B7" w:rsidR="00F811B7" w:rsidP="00F811B7" w:rsidRDefault="00F811B7" w14:paraId="6F71CC5B" w14:textId="77777777">
      <w:pPr>
        <w:pStyle w:val="Prrafodelista"/>
        <w:rPr>
          <w:rFonts w:cstheme="majorHAnsi"/>
          <w:sz w:val="24"/>
        </w:rPr>
      </w:pPr>
    </w:p>
    <w:p w:rsidRPr="00AF3FD4" w:rsidR="0010649D" w:rsidP="00AF3FD4" w:rsidRDefault="00F811B7" w14:paraId="56D76919" w14:textId="7E4D249F">
      <w:pPr>
        <w:pStyle w:val="Prrafodelista"/>
        <w:numPr>
          <w:ilvl w:val="0"/>
          <w:numId w:val="7"/>
        </w:numPr>
        <w:spacing w:line="240" w:lineRule="auto"/>
        <w:ind w:left="714" w:hanging="357"/>
        <w:rPr>
          <w:rFonts w:cstheme="majorHAnsi"/>
          <w:sz w:val="24"/>
        </w:rPr>
      </w:pPr>
      <w:r w:rsidRPr="0075387D">
        <w:rPr>
          <w:rFonts w:cstheme="majorHAnsi"/>
          <w:sz w:val="24"/>
        </w:rPr>
        <w:t>En virtud de lo anterior, se debe ajustar el calendario de días hábiles del 202</w:t>
      </w:r>
      <w:r>
        <w:rPr>
          <w:rFonts w:cstheme="majorHAnsi"/>
          <w:sz w:val="24"/>
        </w:rPr>
        <w:t>4</w:t>
      </w:r>
      <w:r w:rsidRPr="0075387D">
        <w:rPr>
          <w:rFonts w:cstheme="majorHAnsi"/>
          <w:sz w:val="24"/>
        </w:rPr>
        <w:t>, para los meses en que el disfrute del feriado sea en los primeros dieciséis días; lo anterior para efectos del envío de los XML de las diferentes Clases de Datos.</w:t>
      </w:r>
    </w:p>
    <w:p w:rsidR="00A50C33" w:rsidP="00A50C33" w:rsidRDefault="00A50C33" w14:paraId="308FE7BC" w14:textId="34558592">
      <w:pPr>
        <w:spacing w:before="100" w:beforeAutospacing="1" w:after="100" w:afterAutospacing="1" w:line="240" w:lineRule="auto"/>
        <w:jc w:val="left"/>
        <w:outlineLvl w:val="2"/>
        <w:rPr>
          <w:b/>
          <w:bCs/>
          <w:color w:val="000000"/>
          <w:sz w:val="24"/>
          <w:lang w:val="es-CR" w:eastAsia="es-CR"/>
        </w:rPr>
      </w:pPr>
      <w:r>
        <w:rPr>
          <w:b/>
          <w:bCs/>
          <w:color w:val="000000"/>
          <w:sz w:val="24"/>
          <w:lang w:val="es-CR" w:eastAsia="es-CR"/>
        </w:rPr>
        <w:t>Por tanto,</w:t>
      </w:r>
    </w:p>
    <w:p w:rsidRPr="0011503F" w:rsidR="00A50C33" w:rsidP="00A50C33" w:rsidRDefault="00A50C33" w14:paraId="3F2E8DB0" w14:textId="5FDCB16F">
      <w:pPr>
        <w:spacing w:before="100" w:beforeAutospacing="1" w:after="100" w:afterAutospacing="1" w:line="240" w:lineRule="auto"/>
        <w:jc w:val="left"/>
        <w:outlineLvl w:val="2"/>
        <w:rPr>
          <w:b/>
          <w:bCs/>
          <w:color w:val="000000"/>
          <w:sz w:val="24"/>
          <w:lang w:val="es-CR" w:eastAsia="es-CR"/>
        </w:rPr>
      </w:pPr>
      <w:r w:rsidRPr="0011503F">
        <w:rPr>
          <w:b/>
          <w:bCs/>
          <w:color w:val="000000"/>
          <w:sz w:val="24"/>
          <w:lang w:val="es-CR" w:eastAsia="es-CR"/>
        </w:rPr>
        <w:t>Dispone:</w:t>
      </w:r>
    </w:p>
    <w:p w:rsidR="0073594D" w:rsidP="0073594D" w:rsidRDefault="0073594D" w14:paraId="5820CF13" w14:textId="08AEBEAC">
      <w:pPr>
        <w:pStyle w:val="Prrafodelista"/>
        <w:numPr>
          <w:ilvl w:val="0"/>
          <w:numId w:val="8"/>
        </w:numPr>
        <w:spacing w:line="240" w:lineRule="auto"/>
        <w:rPr>
          <w:rFonts w:cstheme="majorHAnsi"/>
          <w:bCs/>
          <w:sz w:val="24"/>
        </w:rPr>
      </w:pPr>
      <w:r w:rsidRPr="0075387D">
        <w:rPr>
          <w:rFonts w:cstheme="majorHAnsi"/>
          <w:sz w:val="24"/>
        </w:rPr>
        <w:t>Poner a disposición de las entidades supervisadas el calendario de días hábiles para el 202</w:t>
      </w:r>
      <w:r>
        <w:rPr>
          <w:rFonts w:cstheme="majorHAnsi"/>
          <w:sz w:val="24"/>
        </w:rPr>
        <w:t>4</w:t>
      </w:r>
      <w:r w:rsidRPr="0075387D">
        <w:rPr>
          <w:rFonts w:cstheme="majorHAnsi"/>
          <w:bCs/>
          <w:sz w:val="24"/>
        </w:rPr>
        <w:t xml:space="preserve">, </w:t>
      </w:r>
      <w:r w:rsidR="00D52497">
        <w:rPr>
          <w:rFonts w:cstheme="majorHAnsi"/>
          <w:sz w:val="24"/>
        </w:rPr>
        <w:t>en</w:t>
      </w:r>
      <w:r w:rsidRPr="0075387D" w:rsidR="00D52497">
        <w:rPr>
          <w:rFonts w:cstheme="majorHAnsi"/>
          <w:sz w:val="24"/>
        </w:rPr>
        <w:t xml:space="preserve"> los meses en que el disfrute del feriado sea en los primeros dieciséis días</w:t>
      </w:r>
      <w:r w:rsidR="00D52497">
        <w:rPr>
          <w:rFonts w:cstheme="majorHAnsi"/>
          <w:bCs/>
          <w:sz w:val="24"/>
        </w:rPr>
        <w:t xml:space="preserve">, </w:t>
      </w:r>
      <w:r w:rsidRPr="0075387D">
        <w:rPr>
          <w:rFonts w:cstheme="majorHAnsi"/>
          <w:bCs/>
          <w:sz w:val="24"/>
        </w:rPr>
        <w:t>para la remisión de la información de los XML de las diferentes Clases de Datos, la cual debe realizarse por los medios usuales para cada clase, según la siguiente tabla:</w:t>
      </w:r>
    </w:p>
    <w:p w:rsidR="000726F9" w:rsidP="000726F9" w:rsidRDefault="000726F9" w14:paraId="342F5E10" w14:textId="77777777">
      <w:pPr>
        <w:pStyle w:val="Prrafodelista"/>
        <w:spacing w:line="240" w:lineRule="auto"/>
        <w:rPr>
          <w:rFonts w:cstheme="majorHAnsi"/>
          <w:bCs/>
          <w:sz w:val="24"/>
        </w:rPr>
      </w:pPr>
    </w:p>
    <w:p w:rsidRPr="00952D82" w:rsidR="000726F9" w:rsidP="000726F9" w:rsidRDefault="000726F9" w14:paraId="3724EF57" w14:textId="77777777">
      <w:pPr>
        <w:keepNext/>
        <w:keepLines/>
        <w:spacing w:line="240" w:lineRule="auto"/>
        <w:contextualSpacing/>
        <w:jc w:val="center"/>
        <w:rPr>
          <w:rFonts w:cstheme="majorHAnsi"/>
          <w:b/>
          <w:bCs/>
          <w:color w:val="0D549A"/>
          <w:sz w:val="24"/>
        </w:rPr>
      </w:pPr>
      <w:r w:rsidRPr="00952D82">
        <w:rPr>
          <w:rFonts w:cstheme="majorHAnsi"/>
          <w:b/>
          <w:bCs/>
          <w:color w:val="0D549A"/>
          <w:sz w:val="24"/>
        </w:rPr>
        <w:t>Calendario días hábiles de 2024</w:t>
      </w:r>
    </w:p>
    <w:p w:rsidR="000726F9" w:rsidP="000726F9" w:rsidRDefault="000726F9" w14:paraId="1EFEA357" w14:textId="77777777">
      <w:pPr>
        <w:keepNext/>
        <w:keepLines/>
        <w:spacing w:line="240" w:lineRule="auto"/>
        <w:contextualSpacing/>
        <w:jc w:val="center"/>
        <w:rPr>
          <w:rFonts w:cstheme="majorHAnsi"/>
          <w:sz w:val="24"/>
        </w:rPr>
      </w:pPr>
    </w:p>
    <w:tbl>
      <w:tblPr>
        <w:tblW w:w="3435" w:type="pct"/>
        <w:jc w:val="center"/>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Layout w:type="fixed"/>
        <w:tblCellMar>
          <w:left w:w="70" w:type="dxa"/>
          <w:right w:w="70" w:type="dxa"/>
        </w:tblCellMar>
        <w:tblLook w:val="04A0" w:firstRow="1" w:lastRow="0" w:firstColumn="1" w:lastColumn="0" w:noHBand="0" w:noVBand="1"/>
      </w:tblPr>
      <w:tblGrid>
        <w:gridCol w:w="1021"/>
        <w:gridCol w:w="1218"/>
        <w:gridCol w:w="1300"/>
        <w:gridCol w:w="1251"/>
        <w:gridCol w:w="1275"/>
      </w:tblGrid>
      <w:tr w:rsidRPr="00A53C02" w:rsidR="005C5598" w:rsidTr="0002364D" w14:paraId="4D4A8B6A" w14:textId="77777777">
        <w:trPr>
          <w:trHeight w:val="290"/>
          <w:jc w:val="center"/>
        </w:trPr>
        <w:tc>
          <w:tcPr>
            <w:tcW w:w="842" w:type="pct"/>
            <w:shd w:val="clear" w:color="auto" w:fill="009485"/>
            <w:noWrap/>
            <w:vAlign w:val="center"/>
            <w:hideMark/>
          </w:tcPr>
          <w:p w:rsidRPr="006E00BE" w:rsidR="005C5598" w:rsidP="00CE1E78" w:rsidRDefault="005C5598" w14:paraId="29CD0611" w14:textId="77777777">
            <w:pPr>
              <w:spacing w:line="240" w:lineRule="auto"/>
              <w:jc w:val="center"/>
              <w:rPr>
                <w:rFonts w:cs="Calibri"/>
                <w:b/>
                <w:bCs/>
                <w:color w:val="FFFFFF" w:themeColor="background1"/>
                <w:szCs w:val="22"/>
                <w:lang w:val="es-CR" w:eastAsia="es-CR"/>
              </w:rPr>
            </w:pPr>
            <w:r w:rsidRPr="006E00BE">
              <w:rPr>
                <w:rFonts w:cs="Calibri"/>
                <w:b/>
                <w:bCs/>
                <w:color w:val="FFFFFF" w:themeColor="background1"/>
                <w:szCs w:val="22"/>
                <w:lang w:val="es-CR" w:eastAsia="es-CR"/>
              </w:rPr>
              <w:t>Día hábil</w:t>
            </w:r>
          </w:p>
        </w:tc>
        <w:tc>
          <w:tcPr>
            <w:tcW w:w="1004" w:type="pct"/>
            <w:shd w:val="clear" w:color="auto" w:fill="009485"/>
            <w:noWrap/>
            <w:vAlign w:val="center"/>
            <w:hideMark/>
          </w:tcPr>
          <w:p w:rsidRPr="006E00BE" w:rsidR="005C5598" w:rsidP="00CE1E78" w:rsidRDefault="005C5598" w14:paraId="5EA1F81F" w14:textId="77777777">
            <w:pPr>
              <w:spacing w:line="240" w:lineRule="auto"/>
              <w:jc w:val="center"/>
              <w:rPr>
                <w:rFonts w:cs="Calibri"/>
                <w:b/>
                <w:bCs/>
                <w:color w:val="FFFFFF" w:themeColor="background1"/>
                <w:szCs w:val="22"/>
                <w:lang w:val="es-CR" w:eastAsia="es-CR"/>
              </w:rPr>
            </w:pPr>
            <w:r>
              <w:rPr>
                <w:rFonts w:cs="Calibri"/>
                <w:b/>
                <w:bCs/>
                <w:color w:val="FFFFFF" w:themeColor="background1"/>
                <w:szCs w:val="22"/>
                <w:lang w:val="es-CR" w:eastAsia="es-CR"/>
              </w:rPr>
              <w:t>Abril 2024</w:t>
            </w:r>
          </w:p>
        </w:tc>
        <w:tc>
          <w:tcPr>
            <w:tcW w:w="1072" w:type="pct"/>
            <w:shd w:val="clear" w:color="auto" w:fill="009485"/>
            <w:noWrap/>
            <w:vAlign w:val="center"/>
            <w:hideMark/>
          </w:tcPr>
          <w:p w:rsidR="0002364D" w:rsidP="00CE1E78" w:rsidRDefault="005C5598" w14:paraId="607BEA18" w14:textId="77777777">
            <w:pPr>
              <w:spacing w:line="240" w:lineRule="auto"/>
              <w:jc w:val="center"/>
              <w:rPr>
                <w:rFonts w:cs="Calibri"/>
                <w:b/>
                <w:bCs/>
                <w:color w:val="FFFFFF" w:themeColor="background1"/>
                <w:szCs w:val="22"/>
                <w:lang w:val="es-CR" w:eastAsia="es-CR"/>
              </w:rPr>
            </w:pPr>
            <w:r>
              <w:rPr>
                <w:rFonts w:cs="Calibri"/>
                <w:b/>
                <w:bCs/>
                <w:color w:val="FFFFFF" w:themeColor="background1"/>
                <w:szCs w:val="22"/>
                <w:lang w:val="es-CR" w:eastAsia="es-CR"/>
              </w:rPr>
              <w:t xml:space="preserve">Mayo </w:t>
            </w:r>
          </w:p>
          <w:p w:rsidRPr="006E00BE" w:rsidR="005C5598" w:rsidP="00CE1E78" w:rsidRDefault="005C5598" w14:paraId="06B898AE" w14:textId="384F97B6">
            <w:pPr>
              <w:spacing w:line="240" w:lineRule="auto"/>
              <w:jc w:val="center"/>
              <w:rPr>
                <w:rFonts w:cs="Calibri"/>
                <w:b/>
                <w:bCs/>
                <w:color w:val="FFFFFF" w:themeColor="background1"/>
                <w:szCs w:val="22"/>
                <w:lang w:val="es-CR" w:eastAsia="es-CR"/>
              </w:rPr>
            </w:pPr>
            <w:r>
              <w:rPr>
                <w:rFonts w:cs="Calibri"/>
                <w:b/>
                <w:bCs/>
                <w:color w:val="FFFFFF" w:themeColor="background1"/>
                <w:szCs w:val="22"/>
                <w:lang w:val="es-CR" w:eastAsia="es-CR"/>
              </w:rPr>
              <w:t>2024</w:t>
            </w:r>
          </w:p>
        </w:tc>
        <w:tc>
          <w:tcPr>
            <w:tcW w:w="1031" w:type="pct"/>
            <w:shd w:val="clear" w:color="auto" w:fill="009485"/>
            <w:noWrap/>
            <w:vAlign w:val="center"/>
            <w:hideMark/>
          </w:tcPr>
          <w:p w:rsidRPr="006E00BE" w:rsidR="005C5598" w:rsidP="00CE1E78" w:rsidRDefault="005C5598" w14:paraId="72C5EF66" w14:textId="77777777">
            <w:pPr>
              <w:spacing w:line="240" w:lineRule="auto"/>
              <w:jc w:val="center"/>
              <w:rPr>
                <w:rFonts w:cs="Calibri"/>
                <w:b/>
                <w:bCs/>
                <w:color w:val="FFFFFF" w:themeColor="background1"/>
                <w:szCs w:val="22"/>
                <w:lang w:val="es-CR" w:eastAsia="es-CR"/>
              </w:rPr>
            </w:pPr>
            <w:r>
              <w:rPr>
                <w:rFonts w:cs="Calibri"/>
                <w:b/>
                <w:bCs/>
                <w:color w:val="FFFFFF" w:themeColor="background1"/>
                <w:szCs w:val="22"/>
                <w:lang w:val="es-CR" w:eastAsia="es-CR"/>
              </w:rPr>
              <w:t>Agosto 2024</w:t>
            </w:r>
          </w:p>
        </w:tc>
        <w:tc>
          <w:tcPr>
            <w:tcW w:w="1051" w:type="pct"/>
            <w:shd w:val="clear" w:color="auto" w:fill="009485"/>
            <w:noWrap/>
            <w:vAlign w:val="center"/>
            <w:hideMark/>
          </w:tcPr>
          <w:p w:rsidRPr="006E00BE" w:rsidR="005C5598" w:rsidP="00CE1E78" w:rsidRDefault="005C5598" w14:paraId="2E7E11FE" w14:textId="77777777">
            <w:pPr>
              <w:spacing w:line="240" w:lineRule="auto"/>
              <w:jc w:val="center"/>
              <w:rPr>
                <w:rFonts w:cs="Calibri"/>
                <w:b/>
                <w:bCs/>
                <w:color w:val="FFFFFF" w:themeColor="background1"/>
                <w:szCs w:val="22"/>
                <w:lang w:val="es-CR" w:eastAsia="es-CR"/>
              </w:rPr>
            </w:pPr>
            <w:r w:rsidRPr="006E00BE">
              <w:rPr>
                <w:rFonts w:cs="Calibri"/>
                <w:b/>
                <w:bCs/>
                <w:color w:val="FFFFFF" w:themeColor="background1"/>
                <w:szCs w:val="22"/>
                <w:lang w:val="es-CR" w:eastAsia="es-CR"/>
              </w:rPr>
              <w:t>Setiembre 2024</w:t>
            </w:r>
          </w:p>
        </w:tc>
      </w:tr>
      <w:tr w:rsidRPr="006E00BE" w:rsidR="005C5598" w:rsidTr="0002364D" w14:paraId="659C7F17" w14:textId="77777777">
        <w:trPr>
          <w:trHeight w:val="290"/>
          <w:jc w:val="center"/>
        </w:trPr>
        <w:tc>
          <w:tcPr>
            <w:tcW w:w="842" w:type="pct"/>
            <w:shd w:val="clear" w:color="auto" w:fill="auto"/>
            <w:noWrap/>
            <w:vAlign w:val="bottom"/>
            <w:hideMark/>
          </w:tcPr>
          <w:p w:rsidRPr="006E00BE" w:rsidR="005C5598" w:rsidP="00CE1E78" w:rsidRDefault="005C5598" w14:paraId="3FD340E4" w14:textId="77777777">
            <w:pPr>
              <w:spacing w:line="240" w:lineRule="auto"/>
              <w:jc w:val="left"/>
              <w:rPr>
                <w:rFonts w:cs="Calibri"/>
                <w:b/>
                <w:bCs/>
                <w:szCs w:val="22"/>
                <w:lang w:val="es-CR" w:eastAsia="es-CR"/>
              </w:rPr>
            </w:pPr>
            <w:r w:rsidRPr="006E00BE">
              <w:rPr>
                <w:rFonts w:cs="Calibri"/>
                <w:b/>
                <w:bCs/>
                <w:szCs w:val="22"/>
                <w:lang w:val="es-CR" w:eastAsia="es-CR"/>
              </w:rPr>
              <w:t>Hábil 1</w:t>
            </w:r>
          </w:p>
        </w:tc>
        <w:tc>
          <w:tcPr>
            <w:tcW w:w="1004" w:type="pct"/>
            <w:shd w:val="clear" w:color="auto" w:fill="auto"/>
            <w:noWrap/>
            <w:vAlign w:val="bottom"/>
            <w:hideMark/>
          </w:tcPr>
          <w:p w:rsidRPr="006E00BE" w:rsidR="005C5598" w:rsidP="00CE1E78" w:rsidRDefault="005C5598" w14:paraId="4A4076A9" w14:textId="77777777">
            <w:pPr>
              <w:spacing w:line="240" w:lineRule="auto"/>
              <w:jc w:val="right"/>
              <w:rPr>
                <w:rFonts w:cs="Calibri"/>
                <w:color w:val="000000"/>
                <w:szCs w:val="22"/>
                <w:lang w:val="es-CR" w:eastAsia="es-CR"/>
              </w:rPr>
            </w:pPr>
            <w:r w:rsidRPr="006E00BE">
              <w:rPr>
                <w:rFonts w:cs="Calibri"/>
                <w:color w:val="000000"/>
                <w:szCs w:val="22"/>
                <w:lang w:val="es-CR" w:eastAsia="es-CR"/>
              </w:rPr>
              <w:t>1/4/2024</w:t>
            </w:r>
          </w:p>
        </w:tc>
        <w:tc>
          <w:tcPr>
            <w:tcW w:w="1072" w:type="pct"/>
            <w:shd w:val="clear" w:color="auto" w:fill="auto"/>
            <w:noWrap/>
            <w:vAlign w:val="bottom"/>
            <w:hideMark/>
          </w:tcPr>
          <w:p w:rsidRPr="006E00BE" w:rsidR="005C5598" w:rsidP="00CE1E78" w:rsidRDefault="005C5598" w14:paraId="26151B58" w14:textId="77777777">
            <w:pPr>
              <w:spacing w:line="240" w:lineRule="auto"/>
              <w:jc w:val="right"/>
              <w:rPr>
                <w:rFonts w:cs="Calibri"/>
                <w:color w:val="000000"/>
                <w:szCs w:val="22"/>
                <w:lang w:val="es-CR" w:eastAsia="es-CR"/>
              </w:rPr>
            </w:pPr>
            <w:r w:rsidRPr="006E00BE">
              <w:rPr>
                <w:rFonts w:cs="Calibri"/>
                <w:color w:val="000000"/>
                <w:szCs w:val="22"/>
                <w:lang w:val="es-CR" w:eastAsia="es-CR"/>
              </w:rPr>
              <w:t>2/5/2024</w:t>
            </w:r>
          </w:p>
        </w:tc>
        <w:tc>
          <w:tcPr>
            <w:tcW w:w="1031" w:type="pct"/>
            <w:shd w:val="clear" w:color="auto" w:fill="auto"/>
            <w:noWrap/>
            <w:vAlign w:val="bottom"/>
            <w:hideMark/>
          </w:tcPr>
          <w:p w:rsidRPr="006E00BE" w:rsidR="005C5598" w:rsidP="00CE1E78" w:rsidRDefault="005C5598" w14:paraId="12C6D2AB" w14:textId="77777777">
            <w:pPr>
              <w:spacing w:line="240" w:lineRule="auto"/>
              <w:jc w:val="right"/>
              <w:rPr>
                <w:rFonts w:cs="Calibri"/>
                <w:color w:val="000000"/>
                <w:szCs w:val="22"/>
                <w:lang w:val="es-CR" w:eastAsia="es-CR"/>
              </w:rPr>
            </w:pPr>
            <w:r w:rsidRPr="006E00BE">
              <w:rPr>
                <w:rFonts w:cs="Calibri"/>
                <w:color w:val="000000"/>
                <w:szCs w:val="22"/>
                <w:lang w:val="es-CR" w:eastAsia="es-CR"/>
              </w:rPr>
              <w:t>1/8/2024</w:t>
            </w:r>
          </w:p>
        </w:tc>
        <w:tc>
          <w:tcPr>
            <w:tcW w:w="1051" w:type="pct"/>
            <w:shd w:val="clear" w:color="auto" w:fill="auto"/>
            <w:noWrap/>
            <w:vAlign w:val="bottom"/>
            <w:hideMark/>
          </w:tcPr>
          <w:p w:rsidRPr="006E00BE" w:rsidR="005C5598" w:rsidP="00CE1E78" w:rsidRDefault="005C5598" w14:paraId="708C9979" w14:textId="77777777">
            <w:pPr>
              <w:spacing w:line="240" w:lineRule="auto"/>
              <w:jc w:val="right"/>
              <w:rPr>
                <w:rFonts w:cs="Calibri"/>
                <w:color w:val="000000"/>
                <w:szCs w:val="22"/>
                <w:lang w:val="es-CR" w:eastAsia="es-CR"/>
              </w:rPr>
            </w:pPr>
            <w:r w:rsidRPr="006E00BE">
              <w:rPr>
                <w:rFonts w:cs="Calibri"/>
                <w:color w:val="000000"/>
                <w:szCs w:val="22"/>
                <w:lang w:val="es-CR" w:eastAsia="es-CR"/>
              </w:rPr>
              <w:t>2/9/2024</w:t>
            </w:r>
          </w:p>
        </w:tc>
      </w:tr>
      <w:tr w:rsidRPr="006E00BE" w:rsidR="005C5598" w:rsidTr="0002364D" w14:paraId="1E17D000" w14:textId="77777777">
        <w:trPr>
          <w:trHeight w:val="290"/>
          <w:jc w:val="center"/>
        </w:trPr>
        <w:tc>
          <w:tcPr>
            <w:tcW w:w="842" w:type="pct"/>
            <w:shd w:val="clear" w:color="auto" w:fill="auto"/>
            <w:noWrap/>
            <w:vAlign w:val="bottom"/>
            <w:hideMark/>
          </w:tcPr>
          <w:p w:rsidRPr="006E00BE" w:rsidR="005C5598" w:rsidP="00CE1E78" w:rsidRDefault="005C5598" w14:paraId="3FC47C4F" w14:textId="77777777">
            <w:pPr>
              <w:spacing w:line="240" w:lineRule="auto"/>
              <w:jc w:val="left"/>
              <w:rPr>
                <w:rFonts w:cs="Calibri"/>
                <w:b/>
                <w:bCs/>
                <w:szCs w:val="22"/>
                <w:lang w:val="es-CR" w:eastAsia="es-CR"/>
              </w:rPr>
            </w:pPr>
            <w:r w:rsidRPr="006E00BE">
              <w:rPr>
                <w:rFonts w:cs="Calibri"/>
                <w:b/>
                <w:bCs/>
                <w:szCs w:val="22"/>
                <w:lang w:val="es-CR" w:eastAsia="es-CR"/>
              </w:rPr>
              <w:t>Hábil 2</w:t>
            </w:r>
          </w:p>
        </w:tc>
        <w:tc>
          <w:tcPr>
            <w:tcW w:w="1004" w:type="pct"/>
            <w:shd w:val="clear" w:color="auto" w:fill="auto"/>
            <w:noWrap/>
            <w:vAlign w:val="bottom"/>
            <w:hideMark/>
          </w:tcPr>
          <w:p w:rsidRPr="006E00BE" w:rsidR="005C5598" w:rsidP="00CE1E78" w:rsidRDefault="005C5598" w14:paraId="3F9827FF" w14:textId="77777777">
            <w:pPr>
              <w:spacing w:line="240" w:lineRule="auto"/>
              <w:jc w:val="right"/>
              <w:rPr>
                <w:rFonts w:cs="Calibri"/>
                <w:color w:val="000000"/>
                <w:szCs w:val="22"/>
                <w:lang w:val="es-CR" w:eastAsia="es-CR"/>
              </w:rPr>
            </w:pPr>
            <w:r w:rsidRPr="006E00BE">
              <w:rPr>
                <w:rFonts w:cs="Calibri"/>
                <w:color w:val="000000"/>
                <w:szCs w:val="22"/>
                <w:lang w:val="es-CR" w:eastAsia="es-CR"/>
              </w:rPr>
              <w:t>2/4/2024</w:t>
            </w:r>
          </w:p>
        </w:tc>
        <w:tc>
          <w:tcPr>
            <w:tcW w:w="1072" w:type="pct"/>
            <w:shd w:val="clear" w:color="auto" w:fill="auto"/>
            <w:noWrap/>
            <w:vAlign w:val="bottom"/>
            <w:hideMark/>
          </w:tcPr>
          <w:p w:rsidRPr="006E00BE" w:rsidR="005C5598" w:rsidP="00CE1E78" w:rsidRDefault="005C5598" w14:paraId="4B434B0F" w14:textId="77777777">
            <w:pPr>
              <w:spacing w:line="240" w:lineRule="auto"/>
              <w:jc w:val="right"/>
              <w:rPr>
                <w:rFonts w:cs="Calibri"/>
                <w:color w:val="000000"/>
                <w:szCs w:val="22"/>
                <w:lang w:val="es-CR" w:eastAsia="es-CR"/>
              </w:rPr>
            </w:pPr>
            <w:r w:rsidRPr="006E00BE">
              <w:rPr>
                <w:rFonts w:cs="Calibri"/>
                <w:color w:val="000000"/>
                <w:szCs w:val="22"/>
                <w:lang w:val="es-CR" w:eastAsia="es-CR"/>
              </w:rPr>
              <w:t>3/5/2024</w:t>
            </w:r>
          </w:p>
        </w:tc>
        <w:tc>
          <w:tcPr>
            <w:tcW w:w="1031" w:type="pct"/>
            <w:shd w:val="clear" w:color="auto" w:fill="auto"/>
            <w:noWrap/>
            <w:vAlign w:val="bottom"/>
            <w:hideMark/>
          </w:tcPr>
          <w:p w:rsidRPr="006E00BE" w:rsidR="005C5598" w:rsidP="00CE1E78" w:rsidRDefault="005C5598" w14:paraId="6FA36E17" w14:textId="77777777">
            <w:pPr>
              <w:spacing w:line="240" w:lineRule="auto"/>
              <w:jc w:val="right"/>
              <w:rPr>
                <w:rFonts w:cs="Calibri"/>
                <w:color w:val="000000"/>
                <w:szCs w:val="22"/>
                <w:lang w:val="es-CR" w:eastAsia="es-CR"/>
              </w:rPr>
            </w:pPr>
            <w:r w:rsidRPr="006E00BE">
              <w:rPr>
                <w:rFonts w:cs="Calibri"/>
                <w:color w:val="000000"/>
                <w:szCs w:val="22"/>
                <w:lang w:val="es-CR" w:eastAsia="es-CR"/>
              </w:rPr>
              <w:t>5/8/2024</w:t>
            </w:r>
          </w:p>
        </w:tc>
        <w:tc>
          <w:tcPr>
            <w:tcW w:w="1051" w:type="pct"/>
            <w:shd w:val="clear" w:color="auto" w:fill="auto"/>
            <w:noWrap/>
            <w:vAlign w:val="bottom"/>
            <w:hideMark/>
          </w:tcPr>
          <w:p w:rsidRPr="006E00BE" w:rsidR="005C5598" w:rsidP="00CE1E78" w:rsidRDefault="005C5598" w14:paraId="6BC35AEB" w14:textId="77777777">
            <w:pPr>
              <w:spacing w:line="240" w:lineRule="auto"/>
              <w:jc w:val="right"/>
              <w:rPr>
                <w:rFonts w:cs="Calibri"/>
                <w:color w:val="000000"/>
                <w:szCs w:val="22"/>
                <w:lang w:val="es-CR" w:eastAsia="es-CR"/>
              </w:rPr>
            </w:pPr>
            <w:r w:rsidRPr="006E00BE">
              <w:rPr>
                <w:rFonts w:cs="Calibri"/>
                <w:color w:val="000000"/>
                <w:szCs w:val="22"/>
                <w:lang w:val="es-CR" w:eastAsia="es-CR"/>
              </w:rPr>
              <w:t>3/9/2024</w:t>
            </w:r>
          </w:p>
        </w:tc>
      </w:tr>
      <w:tr w:rsidRPr="006E00BE" w:rsidR="005C5598" w:rsidTr="0002364D" w14:paraId="37A855A5" w14:textId="77777777">
        <w:trPr>
          <w:trHeight w:val="290"/>
          <w:jc w:val="center"/>
        </w:trPr>
        <w:tc>
          <w:tcPr>
            <w:tcW w:w="842" w:type="pct"/>
            <w:shd w:val="clear" w:color="auto" w:fill="auto"/>
            <w:noWrap/>
            <w:vAlign w:val="bottom"/>
            <w:hideMark/>
          </w:tcPr>
          <w:p w:rsidRPr="006E00BE" w:rsidR="005C5598" w:rsidP="00CE1E78" w:rsidRDefault="005C5598" w14:paraId="12934341" w14:textId="77777777">
            <w:pPr>
              <w:spacing w:line="240" w:lineRule="auto"/>
              <w:jc w:val="left"/>
              <w:rPr>
                <w:rFonts w:cs="Calibri"/>
                <w:b/>
                <w:bCs/>
                <w:szCs w:val="22"/>
                <w:lang w:val="es-CR" w:eastAsia="es-CR"/>
              </w:rPr>
            </w:pPr>
            <w:r w:rsidRPr="006E00BE">
              <w:rPr>
                <w:rFonts w:cs="Calibri"/>
                <w:b/>
                <w:bCs/>
                <w:szCs w:val="22"/>
                <w:lang w:val="es-CR" w:eastAsia="es-CR"/>
              </w:rPr>
              <w:t>Hábil 3</w:t>
            </w:r>
          </w:p>
        </w:tc>
        <w:tc>
          <w:tcPr>
            <w:tcW w:w="1004" w:type="pct"/>
            <w:shd w:val="clear" w:color="auto" w:fill="auto"/>
            <w:noWrap/>
            <w:vAlign w:val="bottom"/>
            <w:hideMark/>
          </w:tcPr>
          <w:p w:rsidRPr="006E00BE" w:rsidR="005C5598" w:rsidP="00CE1E78" w:rsidRDefault="005C5598" w14:paraId="13785BFE" w14:textId="77777777">
            <w:pPr>
              <w:spacing w:line="240" w:lineRule="auto"/>
              <w:jc w:val="right"/>
              <w:rPr>
                <w:rFonts w:cs="Calibri"/>
                <w:color w:val="000000"/>
                <w:szCs w:val="22"/>
                <w:lang w:val="es-CR" w:eastAsia="es-CR"/>
              </w:rPr>
            </w:pPr>
            <w:r w:rsidRPr="006E00BE">
              <w:rPr>
                <w:rFonts w:cs="Calibri"/>
                <w:color w:val="000000"/>
                <w:szCs w:val="22"/>
                <w:lang w:val="es-CR" w:eastAsia="es-CR"/>
              </w:rPr>
              <w:t>3/4/2024</w:t>
            </w:r>
          </w:p>
        </w:tc>
        <w:tc>
          <w:tcPr>
            <w:tcW w:w="1072" w:type="pct"/>
            <w:shd w:val="clear" w:color="auto" w:fill="auto"/>
            <w:noWrap/>
            <w:vAlign w:val="bottom"/>
            <w:hideMark/>
          </w:tcPr>
          <w:p w:rsidRPr="006E00BE" w:rsidR="005C5598" w:rsidP="00CE1E78" w:rsidRDefault="005C5598" w14:paraId="0B6DEC61" w14:textId="77777777">
            <w:pPr>
              <w:spacing w:line="240" w:lineRule="auto"/>
              <w:jc w:val="right"/>
              <w:rPr>
                <w:rFonts w:cs="Calibri"/>
                <w:color w:val="000000"/>
                <w:szCs w:val="22"/>
                <w:lang w:val="es-CR" w:eastAsia="es-CR"/>
              </w:rPr>
            </w:pPr>
            <w:r w:rsidRPr="006E00BE">
              <w:rPr>
                <w:rFonts w:cs="Calibri"/>
                <w:color w:val="000000"/>
                <w:szCs w:val="22"/>
                <w:lang w:val="es-CR" w:eastAsia="es-CR"/>
              </w:rPr>
              <w:t>6/5/2024</w:t>
            </w:r>
          </w:p>
        </w:tc>
        <w:tc>
          <w:tcPr>
            <w:tcW w:w="1031" w:type="pct"/>
            <w:shd w:val="clear" w:color="auto" w:fill="auto"/>
            <w:noWrap/>
            <w:vAlign w:val="bottom"/>
            <w:hideMark/>
          </w:tcPr>
          <w:p w:rsidRPr="006E00BE" w:rsidR="005C5598" w:rsidP="00CE1E78" w:rsidRDefault="005C5598" w14:paraId="1311F532" w14:textId="77777777">
            <w:pPr>
              <w:spacing w:line="240" w:lineRule="auto"/>
              <w:jc w:val="right"/>
              <w:rPr>
                <w:rFonts w:cs="Calibri"/>
                <w:color w:val="000000"/>
                <w:szCs w:val="22"/>
                <w:lang w:val="es-CR" w:eastAsia="es-CR"/>
              </w:rPr>
            </w:pPr>
            <w:r w:rsidRPr="006E00BE">
              <w:rPr>
                <w:rFonts w:cs="Calibri"/>
                <w:color w:val="000000"/>
                <w:szCs w:val="22"/>
                <w:lang w:val="es-CR" w:eastAsia="es-CR"/>
              </w:rPr>
              <w:t>6/8/2024</w:t>
            </w:r>
          </w:p>
        </w:tc>
        <w:tc>
          <w:tcPr>
            <w:tcW w:w="1051" w:type="pct"/>
            <w:shd w:val="clear" w:color="auto" w:fill="auto"/>
            <w:noWrap/>
            <w:vAlign w:val="bottom"/>
            <w:hideMark/>
          </w:tcPr>
          <w:p w:rsidRPr="006E00BE" w:rsidR="005C5598" w:rsidP="00CE1E78" w:rsidRDefault="005C5598" w14:paraId="32F83C3B" w14:textId="77777777">
            <w:pPr>
              <w:spacing w:line="240" w:lineRule="auto"/>
              <w:jc w:val="right"/>
              <w:rPr>
                <w:rFonts w:cs="Calibri"/>
                <w:color w:val="000000"/>
                <w:szCs w:val="22"/>
                <w:lang w:val="es-CR" w:eastAsia="es-CR"/>
              </w:rPr>
            </w:pPr>
            <w:r w:rsidRPr="006E00BE">
              <w:rPr>
                <w:rFonts w:cs="Calibri"/>
                <w:color w:val="000000"/>
                <w:szCs w:val="22"/>
                <w:lang w:val="es-CR" w:eastAsia="es-CR"/>
              </w:rPr>
              <w:t>4/9/2024</w:t>
            </w:r>
          </w:p>
        </w:tc>
      </w:tr>
      <w:tr w:rsidRPr="006E00BE" w:rsidR="005C5598" w:rsidTr="0002364D" w14:paraId="53AFBD9D" w14:textId="77777777">
        <w:trPr>
          <w:trHeight w:val="290"/>
          <w:jc w:val="center"/>
        </w:trPr>
        <w:tc>
          <w:tcPr>
            <w:tcW w:w="842" w:type="pct"/>
            <w:shd w:val="clear" w:color="auto" w:fill="auto"/>
            <w:noWrap/>
            <w:vAlign w:val="bottom"/>
            <w:hideMark/>
          </w:tcPr>
          <w:p w:rsidRPr="006E00BE" w:rsidR="005C5598" w:rsidP="00CE1E78" w:rsidRDefault="005C5598" w14:paraId="4FEA72D5" w14:textId="77777777">
            <w:pPr>
              <w:spacing w:line="240" w:lineRule="auto"/>
              <w:jc w:val="left"/>
              <w:rPr>
                <w:rFonts w:cs="Calibri"/>
                <w:b/>
                <w:bCs/>
                <w:szCs w:val="22"/>
                <w:lang w:val="es-CR" w:eastAsia="es-CR"/>
              </w:rPr>
            </w:pPr>
            <w:r w:rsidRPr="006E00BE">
              <w:rPr>
                <w:rFonts w:cs="Calibri"/>
                <w:b/>
                <w:bCs/>
                <w:szCs w:val="22"/>
                <w:lang w:val="es-CR" w:eastAsia="es-CR"/>
              </w:rPr>
              <w:t>Hábil 4</w:t>
            </w:r>
          </w:p>
        </w:tc>
        <w:tc>
          <w:tcPr>
            <w:tcW w:w="1004" w:type="pct"/>
            <w:shd w:val="clear" w:color="auto" w:fill="auto"/>
            <w:noWrap/>
            <w:vAlign w:val="bottom"/>
            <w:hideMark/>
          </w:tcPr>
          <w:p w:rsidRPr="006E00BE" w:rsidR="005C5598" w:rsidP="00CE1E78" w:rsidRDefault="005C5598" w14:paraId="033324C0" w14:textId="77777777">
            <w:pPr>
              <w:spacing w:line="240" w:lineRule="auto"/>
              <w:jc w:val="right"/>
              <w:rPr>
                <w:rFonts w:cs="Calibri"/>
                <w:color w:val="000000"/>
                <w:szCs w:val="22"/>
                <w:lang w:val="es-CR" w:eastAsia="es-CR"/>
              </w:rPr>
            </w:pPr>
            <w:r w:rsidRPr="006E00BE">
              <w:rPr>
                <w:rFonts w:cs="Calibri"/>
                <w:color w:val="000000"/>
                <w:szCs w:val="22"/>
                <w:lang w:val="es-CR" w:eastAsia="es-CR"/>
              </w:rPr>
              <w:t>4/4/2024</w:t>
            </w:r>
          </w:p>
        </w:tc>
        <w:tc>
          <w:tcPr>
            <w:tcW w:w="1072" w:type="pct"/>
            <w:shd w:val="clear" w:color="auto" w:fill="auto"/>
            <w:noWrap/>
            <w:vAlign w:val="bottom"/>
            <w:hideMark/>
          </w:tcPr>
          <w:p w:rsidRPr="006E00BE" w:rsidR="005C5598" w:rsidP="00CE1E78" w:rsidRDefault="005C5598" w14:paraId="5C159E4F" w14:textId="77777777">
            <w:pPr>
              <w:spacing w:line="240" w:lineRule="auto"/>
              <w:jc w:val="right"/>
              <w:rPr>
                <w:rFonts w:cs="Calibri"/>
                <w:color w:val="000000"/>
                <w:szCs w:val="22"/>
                <w:lang w:val="es-CR" w:eastAsia="es-CR"/>
              </w:rPr>
            </w:pPr>
            <w:r w:rsidRPr="006E00BE">
              <w:rPr>
                <w:rFonts w:cs="Calibri"/>
                <w:color w:val="000000"/>
                <w:szCs w:val="22"/>
                <w:lang w:val="es-CR" w:eastAsia="es-CR"/>
              </w:rPr>
              <w:t>7/5/2024</w:t>
            </w:r>
          </w:p>
        </w:tc>
        <w:tc>
          <w:tcPr>
            <w:tcW w:w="1031" w:type="pct"/>
            <w:shd w:val="clear" w:color="auto" w:fill="auto"/>
            <w:noWrap/>
            <w:vAlign w:val="bottom"/>
            <w:hideMark/>
          </w:tcPr>
          <w:p w:rsidRPr="006E00BE" w:rsidR="005C5598" w:rsidP="00CE1E78" w:rsidRDefault="005C5598" w14:paraId="44671E42" w14:textId="77777777">
            <w:pPr>
              <w:spacing w:line="240" w:lineRule="auto"/>
              <w:jc w:val="right"/>
              <w:rPr>
                <w:rFonts w:cs="Calibri"/>
                <w:color w:val="000000"/>
                <w:szCs w:val="22"/>
                <w:lang w:val="es-CR" w:eastAsia="es-CR"/>
              </w:rPr>
            </w:pPr>
            <w:r w:rsidRPr="006E00BE">
              <w:rPr>
                <w:rFonts w:cs="Calibri"/>
                <w:color w:val="000000"/>
                <w:szCs w:val="22"/>
                <w:lang w:val="es-CR" w:eastAsia="es-CR"/>
              </w:rPr>
              <w:t>7/8/2024</w:t>
            </w:r>
          </w:p>
        </w:tc>
        <w:tc>
          <w:tcPr>
            <w:tcW w:w="1051" w:type="pct"/>
            <w:shd w:val="clear" w:color="auto" w:fill="auto"/>
            <w:noWrap/>
            <w:vAlign w:val="bottom"/>
            <w:hideMark/>
          </w:tcPr>
          <w:p w:rsidRPr="006E00BE" w:rsidR="005C5598" w:rsidP="00CE1E78" w:rsidRDefault="005C5598" w14:paraId="4300A77D" w14:textId="77777777">
            <w:pPr>
              <w:spacing w:line="240" w:lineRule="auto"/>
              <w:jc w:val="right"/>
              <w:rPr>
                <w:rFonts w:cs="Calibri"/>
                <w:color w:val="000000"/>
                <w:szCs w:val="22"/>
                <w:lang w:val="es-CR" w:eastAsia="es-CR"/>
              </w:rPr>
            </w:pPr>
            <w:r w:rsidRPr="006E00BE">
              <w:rPr>
                <w:rFonts w:cs="Calibri"/>
                <w:color w:val="000000"/>
                <w:szCs w:val="22"/>
                <w:lang w:val="es-CR" w:eastAsia="es-CR"/>
              </w:rPr>
              <w:t>5/9/2024</w:t>
            </w:r>
          </w:p>
        </w:tc>
      </w:tr>
      <w:tr w:rsidRPr="006E00BE" w:rsidR="005C5598" w:rsidTr="0002364D" w14:paraId="0D9851C1" w14:textId="77777777">
        <w:trPr>
          <w:trHeight w:val="290"/>
          <w:jc w:val="center"/>
        </w:trPr>
        <w:tc>
          <w:tcPr>
            <w:tcW w:w="842" w:type="pct"/>
            <w:shd w:val="clear" w:color="auto" w:fill="auto"/>
            <w:noWrap/>
            <w:vAlign w:val="bottom"/>
            <w:hideMark/>
          </w:tcPr>
          <w:p w:rsidRPr="006E00BE" w:rsidR="005C5598" w:rsidP="00CE1E78" w:rsidRDefault="005C5598" w14:paraId="180A109F" w14:textId="77777777">
            <w:pPr>
              <w:spacing w:line="240" w:lineRule="auto"/>
              <w:jc w:val="left"/>
              <w:rPr>
                <w:rFonts w:cs="Calibri"/>
                <w:b/>
                <w:bCs/>
                <w:szCs w:val="22"/>
                <w:lang w:val="es-CR" w:eastAsia="es-CR"/>
              </w:rPr>
            </w:pPr>
            <w:r w:rsidRPr="006E00BE">
              <w:rPr>
                <w:rFonts w:cs="Calibri"/>
                <w:b/>
                <w:bCs/>
                <w:szCs w:val="22"/>
                <w:lang w:val="es-CR" w:eastAsia="es-CR"/>
              </w:rPr>
              <w:t>Hábil 5</w:t>
            </w:r>
          </w:p>
        </w:tc>
        <w:tc>
          <w:tcPr>
            <w:tcW w:w="1004" w:type="pct"/>
            <w:shd w:val="clear" w:color="auto" w:fill="auto"/>
            <w:noWrap/>
            <w:vAlign w:val="bottom"/>
            <w:hideMark/>
          </w:tcPr>
          <w:p w:rsidRPr="006E00BE" w:rsidR="005C5598" w:rsidP="00CE1E78" w:rsidRDefault="005C5598" w14:paraId="21E1E7E9" w14:textId="77777777">
            <w:pPr>
              <w:spacing w:line="240" w:lineRule="auto"/>
              <w:jc w:val="right"/>
              <w:rPr>
                <w:rFonts w:cs="Calibri"/>
                <w:color w:val="000000"/>
                <w:szCs w:val="22"/>
                <w:lang w:val="es-CR" w:eastAsia="es-CR"/>
              </w:rPr>
            </w:pPr>
            <w:r w:rsidRPr="006E00BE">
              <w:rPr>
                <w:rFonts w:cs="Calibri"/>
                <w:color w:val="000000"/>
                <w:szCs w:val="22"/>
                <w:lang w:val="es-CR" w:eastAsia="es-CR"/>
              </w:rPr>
              <w:t>5/4/2024</w:t>
            </w:r>
          </w:p>
        </w:tc>
        <w:tc>
          <w:tcPr>
            <w:tcW w:w="1072" w:type="pct"/>
            <w:shd w:val="clear" w:color="auto" w:fill="auto"/>
            <w:noWrap/>
            <w:vAlign w:val="bottom"/>
            <w:hideMark/>
          </w:tcPr>
          <w:p w:rsidRPr="006E00BE" w:rsidR="005C5598" w:rsidP="00CE1E78" w:rsidRDefault="005C5598" w14:paraId="728A9F39" w14:textId="77777777">
            <w:pPr>
              <w:spacing w:line="240" w:lineRule="auto"/>
              <w:jc w:val="right"/>
              <w:rPr>
                <w:rFonts w:cs="Calibri"/>
                <w:color w:val="000000"/>
                <w:szCs w:val="22"/>
                <w:lang w:val="es-CR" w:eastAsia="es-CR"/>
              </w:rPr>
            </w:pPr>
            <w:r w:rsidRPr="006E00BE">
              <w:rPr>
                <w:rFonts w:cs="Calibri"/>
                <w:color w:val="000000"/>
                <w:szCs w:val="22"/>
                <w:lang w:val="es-CR" w:eastAsia="es-CR"/>
              </w:rPr>
              <w:t>8/5/2024</w:t>
            </w:r>
          </w:p>
        </w:tc>
        <w:tc>
          <w:tcPr>
            <w:tcW w:w="1031" w:type="pct"/>
            <w:shd w:val="clear" w:color="auto" w:fill="auto"/>
            <w:noWrap/>
            <w:vAlign w:val="bottom"/>
            <w:hideMark/>
          </w:tcPr>
          <w:p w:rsidRPr="006E00BE" w:rsidR="005C5598" w:rsidP="00CE1E78" w:rsidRDefault="005C5598" w14:paraId="4B0B35C8" w14:textId="77777777">
            <w:pPr>
              <w:spacing w:line="240" w:lineRule="auto"/>
              <w:jc w:val="right"/>
              <w:rPr>
                <w:rFonts w:cs="Calibri"/>
                <w:color w:val="000000"/>
                <w:szCs w:val="22"/>
                <w:lang w:val="es-CR" w:eastAsia="es-CR"/>
              </w:rPr>
            </w:pPr>
            <w:r w:rsidRPr="006E00BE">
              <w:rPr>
                <w:rFonts w:cs="Calibri"/>
                <w:color w:val="000000"/>
                <w:szCs w:val="22"/>
                <w:lang w:val="es-CR" w:eastAsia="es-CR"/>
              </w:rPr>
              <w:t>8/8/2024</w:t>
            </w:r>
          </w:p>
        </w:tc>
        <w:tc>
          <w:tcPr>
            <w:tcW w:w="1051" w:type="pct"/>
            <w:shd w:val="clear" w:color="auto" w:fill="auto"/>
            <w:noWrap/>
            <w:vAlign w:val="bottom"/>
            <w:hideMark/>
          </w:tcPr>
          <w:p w:rsidRPr="006E00BE" w:rsidR="005C5598" w:rsidP="00CE1E78" w:rsidRDefault="005C5598" w14:paraId="081B1F0A" w14:textId="77777777">
            <w:pPr>
              <w:spacing w:line="240" w:lineRule="auto"/>
              <w:jc w:val="right"/>
              <w:rPr>
                <w:rFonts w:cs="Calibri"/>
                <w:color w:val="000000"/>
                <w:szCs w:val="22"/>
                <w:lang w:val="es-CR" w:eastAsia="es-CR"/>
              </w:rPr>
            </w:pPr>
            <w:r w:rsidRPr="006E00BE">
              <w:rPr>
                <w:rFonts w:cs="Calibri"/>
                <w:color w:val="000000"/>
                <w:szCs w:val="22"/>
                <w:lang w:val="es-CR" w:eastAsia="es-CR"/>
              </w:rPr>
              <w:t>6/9/2024</w:t>
            </w:r>
          </w:p>
        </w:tc>
      </w:tr>
      <w:tr w:rsidRPr="006E00BE" w:rsidR="005C5598" w:rsidTr="0002364D" w14:paraId="548B61DF" w14:textId="77777777">
        <w:trPr>
          <w:trHeight w:val="290"/>
          <w:jc w:val="center"/>
        </w:trPr>
        <w:tc>
          <w:tcPr>
            <w:tcW w:w="842" w:type="pct"/>
            <w:shd w:val="clear" w:color="auto" w:fill="auto"/>
            <w:noWrap/>
            <w:vAlign w:val="bottom"/>
            <w:hideMark/>
          </w:tcPr>
          <w:p w:rsidRPr="006E00BE" w:rsidR="005C5598" w:rsidP="00CE1E78" w:rsidRDefault="005C5598" w14:paraId="2785144F" w14:textId="77777777">
            <w:pPr>
              <w:spacing w:line="240" w:lineRule="auto"/>
              <w:jc w:val="left"/>
              <w:rPr>
                <w:rFonts w:cs="Calibri"/>
                <w:b/>
                <w:bCs/>
                <w:szCs w:val="22"/>
                <w:lang w:val="es-CR" w:eastAsia="es-CR"/>
              </w:rPr>
            </w:pPr>
            <w:r w:rsidRPr="006E00BE">
              <w:rPr>
                <w:rFonts w:cs="Calibri"/>
                <w:b/>
                <w:bCs/>
                <w:szCs w:val="22"/>
                <w:lang w:val="es-CR" w:eastAsia="es-CR"/>
              </w:rPr>
              <w:t>Hábil 6</w:t>
            </w:r>
          </w:p>
        </w:tc>
        <w:tc>
          <w:tcPr>
            <w:tcW w:w="1004" w:type="pct"/>
            <w:shd w:val="clear" w:color="auto" w:fill="auto"/>
            <w:noWrap/>
            <w:vAlign w:val="bottom"/>
            <w:hideMark/>
          </w:tcPr>
          <w:p w:rsidRPr="006E00BE" w:rsidR="005C5598" w:rsidP="00CE1E78" w:rsidRDefault="005C5598" w14:paraId="4D94852C" w14:textId="77777777">
            <w:pPr>
              <w:spacing w:line="240" w:lineRule="auto"/>
              <w:jc w:val="right"/>
              <w:rPr>
                <w:rFonts w:cs="Calibri"/>
                <w:color w:val="000000"/>
                <w:szCs w:val="22"/>
                <w:lang w:val="es-CR" w:eastAsia="es-CR"/>
              </w:rPr>
            </w:pPr>
            <w:r w:rsidRPr="006E00BE">
              <w:rPr>
                <w:rFonts w:cs="Calibri"/>
                <w:color w:val="000000"/>
                <w:szCs w:val="22"/>
                <w:lang w:val="es-CR" w:eastAsia="es-CR"/>
              </w:rPr>
              <w:t>8/4/2024</w:t>
            </w:r>
          </w:p>
        </w:tc>
        <w:tc>
          <w:tcPr>
            <w:tcW w:w="1072" w:type="pct"/>
            <w:shd w:val="clear" w:color="auto" w:fill="auto"/>
            <w:noWrap/>
            <w:vAlign w:val="bottom"/>
            <w:hideMark/>
          </w:tcPr>
          <w:p w:rsidRPr="006E00BE" w:rsidR="005C5598" w:rsidP="00CE1E78" w:rsidRDefault="005C5598" w14:paraId="55C5B76F" w14:textId="77777777">
            <w:pPr>
              <w:spacing w:line="240" w:lineRule="auto"/>
              <w:jc w:val="right"/>
              <w:rPr>
                <w:rFonts w:cs="Calibri"/>
                <w:color w:val="000000"/>
                <w:szCs w:val="22"/>
                <w:lang w:val="es-CR" w:eastAsia="es-CR"/>
              </w:rPr>
            </w:pPr>
            <w:r w:rsidRPr="006E00BE">
              <w:rPr>
                <w:rFonts w:cs="Calibri"/>
                <w:color w:val="000000"/>
                <w:szCs w:val="22"/>
                <w:lang w:val="es-CR" w:eastAsia="es-CR"/>
              </w:rPr>
              <w:t>9/5/2024</w:t>
            </w:r>
          </w:p>
        </w:tc>
        <w:tc>
          <w:tcPr>
            <w:tcW w:w="1031" w:type="pct"/>
            <w:shd w:val="clear" w:color="auto" w:fill="auto"/>
            <w:noWrap/>
            <w:vAlign w:val="bottom"/>
            <w:hideMark/>
          </w:tcPr>
          <w:p w:rsidRPr="006E00BE" w:rsidR="005C5598" w:rsidP="00CE1E78" w:rsidRDefault="005C5598" w14:paraId="1D1AFDFC" w14:textId="77777777">
            <w:pPr>
              <w:spacing w:line="240" w:lineRule="auto"/>
              <w:jc w:val="right"/>
              <w:rPr>
                <w:rFonts w:cs="Calibri"/>
                <w:color w:val="000000"/>
                <w:szCs w:val="22"/>
                <w:lang w:val="es-CR" w:eastAsia="es-CR"/>
              </w:rPr>
            </w:pPr>
            <w:r w:rsidRPr="006E00BE">
              <w:rPr>
                <w:rFonts w:cs="Calibri"/>
                <w:color w:val="000000"/>
                <w:szCs w:val="22"/>
                <w:lang w:val="es-CR" w:eastAsia="es-CR"/>
              </w:rPr>
              <w:t>9/8/2024</w:t>
            </w:r>
          </w:p>
        </w:tc>
        <w:tc>
          <w:tcPr>
            <w:tcW w:w="1051" w:type="pct"/>
            <w:shd w:val="clear" w:color="auto" w:fill="auto"/>
            <w:noWrap/>
            <w:vAlign w:val="bottom"/>
            <w:hideMark/>
          </w:tcPr>
          <w:p w:rsidRPr="006E00BE" w:rsidR="005C5598" w:rsidP="00CE1E78" w:rsidRDefault="005C5598" w14:paraId="2F8E6C2A" w14:textId="77777777">
            <w:pPr>
              <w:spacing w:line="240" w:lineRule="auto"/>
              <w:jc w:val="right"/>
              <w:rPr>
                <w:rFonts w:cs="Calibri"/>
                <w:color w:val="000000"/>
                <w:szCs w:val="22"/>
                <w:lang w:val="es-CR" w:eastAsia="es-CR"/>
              </w:rPr>
            </w:pPr>
            <w:r w:rsidRPr="006E00BE">
              <w:rPr>
                <w:rFonts w:cs="Calibri"/>
                <w:color w:val="000000"/>
                <w:szCs w:val="22"/>
                <w:lang w:val="es-CR" w:eastAsia="es-CR"/>
              </w:rPr>
              <w:t>9/9/2024</w:t>
            </w:r>
          </w:p>
        </w:tc>
      </w:tr>
      <w:tr w:rsidRPr="006E00BE" w:rsidR="005C5598" w:rsidTr="0002364D" w14:paraId="49E8F829" w14:textId="77777777">
        <w:trPr>
          <w:trHeight w:val="290"/>
          <w:jc w:val="center"/>
        </w:trPr>
        <w:tc>
          <w:tcPr>
            <w:tcW w:w="842" w:type="pct"/>
            <w:shd w:val="clear" w:color="auto" w:fill="auto"/>
            <w:noWrap/>
            <w:vAlign w:val="bottom"/>
            <w:hideMark/>
          </w:tcPr>
          <w:p w:rsidRPr="006E00BE" w:rsidR="005C5598" w:rsidP="00CE1E78" w:rsidRDefault="005C5598" w14:paraId="02368C92" w14:textId="77777777">
            <w:pPr>
              <w:spacing w:line="240" w:lineRule="auto"/>
              <w:jc w:val="left"/>
              <w:rPr>
                <w:rFonts w:cs="Calibri"/>
                <w:b/>
                <w:bCs/>
                <w:szCs w:val="22"/>
                <w:lang w:val="es-CR" w:eastAsia="es-CR"/>
              </w:rPr>
            </w:pPr>
            <w:r w:rsidRPr="006E00BE">
              <w:rPr>
                <w:rFonts w:cs="Calibri"/>
                <w:b/>
                <w:bCs/>
                <w:szCs w:val="22"/>
                <w:lang w:val="es-CR" w:eastAsia="es-CR"/>
              </w:rPr>
              <w:t>Hábil 7</w:t>
            </w:r>
          </w:p>
        </w:tc>
        <w:tc>
          <w:tcPr>
            <w:tcW w:w="1004" w:type="pct"/>
            <w:shd w:val="clear" w:color="auto" w:fill="auto"/>
            <w:noWrap/>
            <w:vAlign w:val="bottom"/>
            <w:hideMark/>
          </w:tcPr>
          <w:p w:rsidRPr="006E00BE" w:rsidR="005C5598" w:rsidP="00CE1E78" w:rsidRDefault="005C5598" w14:paraId="0D799969" w14:textId="77777777">
            <w:pPr>
              <w:spacing w:line="240" w:lineRule="auto"/>
              <w:jc w:val="right"/>
              <w:rPr>
                <w:rFonts w:cs="Calibri"/>
                <w:color w:val="000000"/>
                <w:szCs w:val="22"/>
                <w:lang w:val="es-CR" w:eastAsia="es-CR"/>
              </w:rPr>
            </w:pPr>
            <w:r w:rsidRPr="006E00BE">
              <w:rPr>
                <w:rFonts w:cs="Calibri"/>
                <w:color w:val="000000"/>
                <w:szCs w:val="22"/>
                <w:lang w:val="es-CR" w:eastAsia="es-CR"/>
              </w:rPr>
              <w:t>9/4/2024</w:t>
            </w:r>
          </w:p>
        </w:tc>
        <w:tc>
          <w:tcPr>
            <w:tcW w:w="1072" w:type="pct"/>
            <w:shd w:val="clear" w:color="auto" w:fill="auto"/>
            <w:noWrap/>
            <w:vAlign w:val="bottom"/>
            <w:hideMark/>
          </w:tcPr>
          <w:p w:rsidRPr="006E00BE" w:rsidR="005C5598" w:rsidP="00CE1E78" w:rsidRDefault="005C5598" w14:paraId="0CFEF8DB" w14:textId="77777777">
            <w:pPr>
              <w:spacing w:line="240" w:lineRule="auto"/>
              <w:jc w:val="right"/>
              <w:rPr>
                <w:rFonts w:cs="Calibri"/>
                <w:color w:val="000000"/>
                <w:szCs w:val="22"/>
                <w:lang w:val="es-CR" w:eastAsia="es-CR"/>
              </w:rPr>
            </w:pPr>
            <w:r w:rsidRPr="006E00BE">
              <w:rPr>
                <w:rFonts w:cs="Calibri"/>
                <w:color w:val="000000"/>
                <w:szCs w:val="22"/>
                <w:lang w:val="es-CR" w:eastAsia="es-CR"/>
              </w:rPr>
              <w:t>10/5/2024</w:t>
            </w:r>
          </w:p>
        </w:tc>
        <w:tc>
          <w:tcPr>
            <w:tcW w:w="1031" w:type="pct"/>
            <w:shd w:val="clear" w:color="auto" w:fill="auto"/>
            <w:noWrap/>
            <w:vAlign w:val="bottom"/>
            <w:hideMark/>
          </w:tcPr>
          <w:p w:rsidRPr="006E00BE" w:rsidR="005C5598" w:rsidP="00CE1E78" w:rsidRDefault="005C5598" w14:paraId="2C9D9FC1" w14:textId="77777777">
            <w:pPr>
              <w:spacing w:line="240" w:lineRule="auto"/>
              <w:jc w:val="right"/>
              <w:rPr>
                <w:rFonts w:cs="Calibri"/>
                <w:color w:val="000000"/>
                <w:szCs w:val="22"/>
                <w:lang w:val="es-CR" w:eastAsia="es-CR"/>
              </w:rPr>
            </w:pPr>
            <w:r w:rsidRPr="006E00BE">
              <w:rPr>
                <w:rFonts w:cs="Calibri"/>
                <w:color w:val="000000"/>
                <w:szCs w:val="22"/>
                <w:lang w:val="es-CR" w:eastAsia="es-CR"/>
              </w:rPr>
              <w:t>12/8/2024</w:t>
            </w:r>
          </w:p>
        </w:tc>
        <w:tc>
          <w:tcPr>
            <w:tcW w:w="1051" w:type="pct"/>
            <w:shd w:val="clear" w:color="auto" w:fill="auto"/>
            <w:noWrap/>
            <w:vAlign w:val="bottom"/>
            <w:hideMark/>
          </w:tcPr>
          <w:p w:rsidRPr="006E00BE" w:rsidR="005C5598" w:rsidP="00CE1E78" w:rsidRDefault="005C5598" w14:paraId="36066741" w14:textId="77777777">
            <w:pPr>
              <w:spacing w:line="240" w:lineRule="auto"/>
              <w:jc w:val="right"/>
              <w:rPr>
                <w:rFonts w:cs="Calibri"/>
                <w:color w:val="000000"/>
                <w:szCs w:val="22"/>
                <w:lang w:val="es-CR" w:eastAsia="es-CR"/>
              </w:rPr>
            </w:pPr>
            <w:r w:rsidRPr="006E00BE">
              <w:rPr>
                <w:rFonts w:cs="Calibri"/>
                <w:color w:val="000000"/>
                <w:szCs w:val="22"/>
                <w:lang w:val="es-CR" w:eastAsia="es-CR"/>
              </w:rPr>
              <w:t>10/9/2024</w:t>
            </w:r>
          </w:p>
        </w:tc>
      </w:tr>
      <w:tr w:rsidRPr="006E00BE" w:rsidR="005C5598" w:rsidTr="0002364D" w14:paraId="6EC48148" w14:textId="77777777">
        <w:trPr>
          <w:trHeight w:val="290"/>
          <w:jc w:val="center"/>
        </w:trPr>
        <w:tc>
          <w:tcPr>
            <w:tcW w:w="842" w:type="pct"/>
            <w:shd w:val="clear" w:color="auto" w:fill="auto"/>
            <w:noWrap/>
            <w:vAlign w:val="bottom"/>
            <w:hideMark/>
          </w:tcPr>
          <w:p w:rsidRPr="006E00BE" w:rsidR="005C5598" w:rsidP="00CE1E78" w:rsidRDefault="005C5598" w14:paraId="098506B4" w14:textId="77777777">
            <w:pPr>
              <w:spacing w:line="240" w:lineRule="auto"/>
              <w:jc w:val="left"/>
              <w:rPr>
                <w:rFonts w:cs="Calibri"/>
                <w:b/>
                <w:bCs/>
                <w:szCs w:val="22"/>
                <w:lang w:val="es-CR" w:eastAsia="es-CR"/>
              </w:rPr>
            </w:pPr>
            <w:r w:rsidRPr="006E00BE">
              <w:rPr>
                <w:rFonts w:cs="Calibri"/>
                <w:b/>
                <w:bCs/>
                <w:szCs w:val="22"/>
                <w:lang w:val="es-CR" w:eastAsia="es-CR"/>
              </w:rPr>
              <w:t>Hábil 8</w:t>
            </w:r>
          </w:p>
        </w:tc>
        <w:tc>
          <w:tcPr>
            <w:tcW w:w="1004" w:type="pct"/>
            <w:shd w:val="clear" w:color="auto" w:fill="auto"/>
            <w:noWrap/>
            <w:vAlign w:val="bottom"/>
            <w:hideMark/>
          </w:tcPr>
          <w:p w:rsidRPr="006E00BE" w:rsidR="005C5598" w:rsidP="00CE1E78" w:rsidRDefault="005C5598" w14:paraId="0483ADE3" w14:textId="77777777">
            <w:pPr>
              <w:spacing w:line="240" w:lineRule="auto"/>
              <w:jc w:val="right"/>
              <w:rPr>
                <w:rFonts w:cs="Calibri"/>
                <w:color w:val="000000"/>
                <w:szCs w:val="22"/>
                <w:lang w:val="es-CR" w:eastAsia="es-CR"/>
              </w:rPr>
            </w:pPr>
            <w:r w:rsidRPr="006E00BE">
              <w:rPr>
                <w:rFonts w:cs="Calibri"/>
                <w:color w:val="000000"/>
                <w:szCs w:val="22"/>
                <w:lang w:val="es-CR" w:eastAsia="es-CR"/>
              </w:rPr>
              <w:t>10/4/2024</w:t>
            </w:r>
          </w:p>
        </w:tc>
        <w:tc>
          <w:tcPr>
            <w:tcW w:w="1072" w:type="pct"/>
            <w:shd w:val="clear" w:color="auto" w:fill="auto"/>
            <w:noWrap/>
            <w:vAlign w:val="bottom"/>
            <w:hideMark/>
          </w:tcPr>
          <w:p w:rsidRPr="006E00BE" w:rsidR="005C5598" w:rsidP="00CE1E78" w:rsidRDefault="005C5598" w14:paraId="4AB281E1" w14:textId="77777777">
            <w:pPr>
              <w:spacing w:line="240" w:lineRule="auto"/>
              <w:jc w:val="right"/>
              <w:rPr>
                <w:rFonts w:cs="Calibri"/>
                <w:color w:val="000000"/>
                <w:szCs w:val="22"/>
                <w:lang w:val="es-CR" w:eastAsia="es-CR"/>
              </w:rPr>
            </w:pPr>
            <w:r w:rsidRPr="006E00BE">
              <w:rPr>
                <w:rFonts w:cs="Calibri"/>
                <w:color w:val="000000"/>
                <w:szCs w:val="22"/>
                <w:lang w:val="es-CR" w:eastAsia="es-CR"/>
              </w:rPr>
              <w:t>13/5/2024</w:t>
            </w:r>
          </w:p>
        </w:tc>
        <w:tc>
          <w:tcPr>
            <w:tcW w:w="1031" w:type="pct"/>
            <w:shd w:val="clear" w:color="auto" w:fill="auto"/>
            <w:noWrap/>
            <w:vAlign w:val="bottom"/>
            <w:hideMark/>
          </w:tcPr>
          <w:p w:rsidRPr="006E00BE" w:rsidR="005C5598" w:rsidP="00CE1E78" w:rsidRDefault="005C5598" w14:paraId="3D2D7938" w14:textId="77777777">
            <w:pPr>
              <w:spacing w:line="240" w:lineRule="auto"/>
              <w:jc w:val="right"/>
              <w:rPr>
                <w:rFonts w:cs="Calibri"/>
                <w:color w:val="000000"/>
                <w:szCs w:val="22"/>
                <w:lang w:val="es-CR" w:eastAsia="es-CR"/>
              </w:rPr>
            </w:pPr>
            <w:r w:rsidRPr="006E00BE">
              <w:rPr>
                <w:rFonts w:cs="Calibri"/>
                <w:color w:val="000000"/>
                <w:szCs w:val="22"/>
                <w:lang w:val="es-CR" w:eastAsia="es-CR"/>
              </w:rPr>
              <w:t>13/8/2024</w:t>
            </w:r>
          </w:p>
        </w:tc>
        <w:tc>
          <w:tcPr>
            <w:tcW w:w="1051" w:type="pct"/>
            <w:shd w:val="clear" w:color="auto" w:fill="auto"/>
            <w:noWrap/>
            <w:vAlign w:val="bottom"/>
            <w:hideMark/>
          </w:tcPr>
          <w:p w:rsidRPr="006E00BE" w:rsidR="005C5598" w:rsidP="00CE1E78" w:rsidRDefault="005C5598" w14:paraId="14902313" w14:textId="77777777">
            <w:pPr>
              <w:spacing w:line="240" w:lineRule="auto"/>
              <w:jc w:val="right"/>
              <w:rPr>
                <w:rFonts w:cs="Calibri"/>
                <w:color w:val="000000"/>
                <w:szCs w:val="22"/>
                <w:lang w:val="es-CR" w:eastAsia="es-CR"/>
              </w:rPr>
            </w:pPr>
            <w:r w:rsidRPr="006E00BE">
              <w:rPr>
                <w:rFonts w:cs="Calibri"/>
                <w:color w:val="000000"/>
                <w:szCs w:val="22"/>
                <w:lang w:val="es-CR" w:eastAsia="es-CR"/>
              </w:rPr>
              <w:t>11/9/2024</w:t>
            </w:r>
          </w:p>
        </w:tc>
      </w:tr>
      <w:tr w:rsidRPr="006E00BE" w:rsidR="005C5598" w:rsidTr="0002364D" w14:paraId="4E5A3FCB" w14:textId="77777777">
        <w:trPr>
          <w:trHeight w:val="290"/>
          <w:jc w:val="center"/>
        </w:trPr>
        <w:tc>
          <w:tcPr>
            <w:tcW w:w="842" w:type="pct"/>
            <w:shd w:val="clear" w:color="auto" w:fill="auto"/>
            <w:noWrap/>
            <w:vAlign w:val="bottom"/>
            <w:hideMark/>
          </w:tcPr>
          <w:p w:rsidRPr="006E00BE" w:rsidR="005C5598" w:rsidP="00CE1E78" w:rsidRDefault="005C5598" w14:paraId="03A09814" w14:textId="77777777">
            <w:pPr>
              <w:spacing w:line="240" w:lineRule="auto"/>
              <w:jc w:val="left"/>
              <w:rPr>
                <w:rFonts w:cs="Calibri"/>
                <w:b/>
                <w:bCs/>
                <w:szCs w:val="22"/>
                <w:lang w:val="es-CR" w:eastAsia="es-CR"/>
              </w:rPr>
            </w:pPr>
            <w:r w:rsidRPr="006E00BE">
              <w:rPr>
                <w:rFonts w:cs="Calibri"/>
                <w:b/>
                <w:bCs/>
                <w:szCs w:val="22"/>
                <w:lang w:val="es-CR" w:eastAsia="es-CR"/>
              </w:rPr>
              <w:t>Hábil 9</w:t>
            </w:r>
          </w:p>
        </w:tc>
        <w:tc>
          <w:tcPr>
            <w:tcW w:w="1004" w:type="pct"/>
            <w:shd w:val="clear" w:color="auto" w:fill="auto"/>
            <w:noWrap/>
            <w:vAlign w:val="bottom"/>
            <w:hideMark/>
          </w:tcPr>
          <w:p w:rsidRPr="006E00BE" w:rsidR="005C5598" w:rsidP="00CE1E78" w:rsidRDefault="005C5598" w14:paraId="14115E49" w14:textId="77777777">
            <w:pPr>
              <w:spacing w:line="240" w:lineRule="auto"/>
              <w:jc w:val="right"/>
              <w:rPr>
                <w:rFonts w:cs="Calibri"/>
                <w:color w:val="000000"/>
                <w:szCs w:val="22"/>
                <w:lang w:val="es-CR" w:eastAsia="es-CR"/>
              </w:rPr>
            </w:pPr>
            <w:r w:rsidRPr="006E00BE">
              <w:rPr>
                <w:rFonts w:cs="Calibri"/>
                <w:color w:val="000000"/>
                <w:szCs w:val="22"/>
                <w:lang w:val="es-CR" w:eastAsia="es-CR"/>
              </w:rPr>
              <w:t>11/4/2024</w:t>
            </w:r>
          </w:p>
        </w:tc>
        <w:tc>
          <w:tcPr>
            <w:tcW w:w="1072" w:type="pct"/>
            <w:shd w:val="clear" w:color="auto" w:fill="auto"/>
            <w:noWrap/>
            <w:vAlign w:val="bottom"/>
            <w:hideMark/>
          </w:tcPr>
          <w:p w:rsidRPr="006E00BE" w:rsidR="005C5598" w:rsidP="00CE1E78" w:rsidRDefault="005C5598" w14:paraId="795AE0EC" w14:textId="77777777">
            <w:pPr>
              <w:spacing w:line="240" w:lineRule="auto"/>
              <w:jc w:val="right"/>
              <w:rPr>
                <w:rFonts w:cs="Calibri"/>
                <w:color w:val="000000"/>
                <w:szCs w:val="22"/>
                <w:lang w:val="es-CR" w:eastAsia="es-CR"/>
              </w:rPr>
            </w:pPr>
            <w:r w:rsidRPr="006E00BE">
              <w:rPr>
                <w:rFonts w:cs="Calibri"/>
                <w:color w:val="000000"/>
                <w:szCs w:val="22"/>
                <w:lang w:val="es-CR" w:eastAsia="es-CR"/>
              </w:rPr>
              <w:t>14/5/2024</w:t>
            </w:r>
          </w:p>
        </w:tc>
        <w:tc>
          <w:tcPr>
            <w:tcW w:w="1031" w:type="pct"/>
            <w:shd w:val="clear" w:color="auto" w:fill="auto"/>
            <w:noWrap/>
            <w:vAlign w:val="bottom"/>
            <w:hideMark/>
          </w:tcPr>
          <w:p w:rsidRPr="006E00BE" w:rsidR="005C5598" w:rsidP="00CE1E78" w:rsidRDefault="005C5598" w14:paraId="2E73A5BC" w14:textId="77777777">
            <w:pPr>
              <w:spacing w:line="240" w:lineRule="auto"/>
              <w:jc w:val="right"/>
              <w:rPr>
                <w:rFonts w:cs="Calibri"/>
                <w:color w:val="000000"/>
                <w:szCs w:val="22"/>
                <w:lang w:val="es-CR" w:eastAsia="es-CR"/>
              </w:rPr>
            </w:pPr>
            <w:r w:rsidRPr="006E00BE">
              <w:rPr>
                <w:rFonts w:cs="Calibri"/>
                <w:color w:val="000000"/>
                <w:szCs w:val="22"/>
                <w:lang w:val="es-CR" w:eastAsia="es-CR"/>
              </w:rPr>
              <w:t>14/8/2024</w:t>
            </w:r>
          </w:p>
        </w:tc>
        <w:tc>
          <w:tcPr>
            <w:tcW w:w="1051" w:type="pct"/>
            <w:shd w:val="clear" w:color="auto" w:fill="auto"/>
            <w:noWrap/>
            <w:vAlign w:val="bottom"/>
            <w:hideMark/>
          </w:tcPr>
          <w:p w:rsidRPr="006E00BE" w:rsidR="005C5598" w:rsidP="00CE1E78" w:rsidRDefault="005C5598" w14:paraId="25A9FBA2" w14:textId="77777777">
            <w:pPr>
              <w:spacing w:line="240" w:lineRule="auto"/>
              <w:jc w:val="right"/>
              <w:rPr>
                <w:rFonts w:cs="Calibri"/>
                <w:color w:val="000000"/>
                <w:szCs w:val="22"/>
                <w:lang w:val="es-CR" w:eastAsia="es-CR"/>
              </w:rPr>
            </w:pPr>
            <w:r w:rsidRPr="006E00BE">
              <w:rPr>
                <w:rFonts w:cs="Calibri"/>
                <w:color w:val="000000"/>
                <w:szCs w:val="22"/>
                <w:lang w:val="es-CR" w:eastAsia="es-CR"/>
              </w:rPr>
              <w:t>12/9/2024</w:t>
            </w:r>
          </w:p>
        </w:tc>
      </w:tr>
      <w:tr w:rsidRPr="006E00BE" w:rsidR="005C5598" w:rsidTr="0002364D" w14:paraId="5F270077" w14:textId="77777777">
        <w:trPr>
          <w:trHeight w:val="290"/>
          <w:jc w:val="center"/>
        </w:trPr>
        <w:tc>
          <w:tcPr>
            <w:tcW w:w="842" w:type="pct"/>
            <w:shd w:val="clear" w:color="auto" w:fill="auto"/>
            <w:noWrap/>
            <w:vAlign w:val="bottom"/>
            <w:hideMark/>
          </w:tcPr>
          <w:p w:rsidRPr="006E00BE" w:rsidR="005C5598" w:rsidP="00CE1E78" w:rsidRDefault="005C5598" w14:paraId="774E3372" w14:textId="77777777">
            <w:pPr>
              <w:spacing w:line="240" w:lineRule="auto"/>
              <w:jc w:val="left"/>
              <w:rPr>
                <w:rFonts w:cs="Calibri"/>
                <w:b/>
                <w:bCs/>
                <w:szCs w:val="22"/>
                <w:lang w:val="es-CR" w:eastAsia="es-CR"/>
              </w:rPr>
            </w:pPr>
            <w:r w:rsidRPr="006E00BE">
              <w:rPr>
                <w:rFonts w:cs="Calibri"/>
                <w:b/>
                <w:bCs/>
                <w:szCs w:val="22"/>
                <w:lang w:val="es-CR" w:eastAsia="es-CR"/>
              </w:rPr>
              <w:t>Hábil 10</w:t>
            </w:r>
          </w:p>
        </w:tc>
        <w:tc>
          <w:tcPr>
            <w:tcW w:w="1004" w:type="pct"/>
            <w:shd w:val="clear" w:color="auto" w:fill="auto"/>
            <w:noWrap/>
            <w:vAlign w:val="bottom"/>
            <w:hideMark/>
          </w:tcPr>
          <w:p w:rsidRPr="006E00BE" w:rsidR="005C5598" w:rsidP="00CE1E78" w:rsidRDefault="005C5598" w14:paraId="61F522DE" w14:textId="77777777">
            <w:pPr>
              <w:spacing w:line="240" w:lineRule="auto"/>
              <w:jc w:val="right"/>
              <w:rPr>
                <w:rFonts w:cs="Calibri"/>
                <w:color w:val="000000"/>
                <w:szCs w:val="22"/>
                <w:lang w:val="es-CR" w:eastAsia="es-CR"/>
              </w:rPr>
            </w:pPr>
            <w:r w:rsidRPr="006E00BE">
              <w:rPr>
                <w:rFonts w:cs="Calibri"/>
                <w:color w:val="000000"/>
                <w:szCs w:val="22"/>
                <w:lang w:val="es-CR" w:eastAsia="es-CR"/>
              </w:rPr>
              <w:t>12/4/2024</w:t>
            </w:r>
          </w:p>
        </w:tc>
        <w:tc>
          <w:tcPr>
            <w:tcW w:w="1072" w:type="pct"/>
            <w:shd w:val="clear" w:color="auto" w:fill="auto"/>
            <w:noWrap/>
            <w:vAlign w:val="bottom"/>
            <w:hideMark/>
          </w:tcPr>
          <w:p w:rsidRPr="006E00BE" w:rsidR="005C5598" w:rsidP="00CE1E78" w:rsidRDefault="005C5598" w14:paraId="144783CE" w14:textId="77777777">
            <w:pPr>
              <w:spacing w:line="240" w:lineRule="auto"/>
              <w:jc w:val="right"/>
              <w:rPr>
                <w:rFonts w:cs="Calibri"/>
                <w:color w:val="000000"/>
                <w:szCs w:val="22"/>
                <w:lang w:val="es-CR" w:eastAsia="es-CR"/>
              </w:rPr>
            </w:pPr>
            <w:r w:rsidRPr="006E00BE">
              <w:rPr>
                <w:rFonts w:cs="Calibri"/>
                <w:color w:val="000000"/>
                <w:szCs w:val="22"/>
                <w:lang w:val="es-CR" w:eastAsia="es-CR"/>
              </w:rPr>
              <w:t>15/5/2024</w:t>
            </w:r>
          </w:p>
        </w:tc>
        <w:tc>
          <w:tcPr>
            <w:tcW w:w="1031" w:type="pct"/>
            <w:shd w:val="clear" w:color="auto" w:fill="auto"/>
            <w:noWrap/>
            <w:vAlign w:val="bottom"/>
            <w:hideMark/>
          </w:tcPr>
          <w:p w:rsidRPr="006E00BE" w:rsidR="005C5598" w:rsidP="00CE1E78" w:rsidRDefault="005C5598" w14:paraId="1698318F" w14:textId="77777777">
            <w:pPr>
              <w:spacing w:line="240" w:lineRule="auto"/>
              <w:jc w:val="right"/>
              <w:rPr>
                <w:rFonts w:cs="Calibri"/>
                <w:color w:val="000000"/>
                <w:szCs w:val="22"/>
                <w:lang w:val="es-CR" w:eastAsia="es-CR"/>
              </w:rPr>
            </w:pPr>
            <w:r w:rsidRPr="006E00BE">
              <w:rPr>
                <w:rFonts w:cs="Calibri"/>
                <w:color w:val="000000"/>
                <w:szCs w:val="22"/>
                <w:lang w:val="es-CR" w:eastAsia="es-CR"/>
              </w:rPr>
              <w:t>16/8/2024</w:t>
            </w:r>
          </w:p>
        </w:tc>
        <w:tc>
          <w:tcPr>
            <w:tcW w:w="1051" w:type="pct"/>
            <w:shd w:val="clear" w:color="auto" w:fill="auto"/>
            <w:noWrap/>
            <w:vAlign w:val="bottom"/>
            <w:hideMark/>
          </w:tcPr>
          <w:p w:rsidRPr="006E00BE" w:rsidR="005C5598" w:rsidP="00CE1E78" w:rsidRDefault="005C5598" w14:paraId="67B1E582" w14:textId="77777777">
            <w:pPr>
              <w:spacing w:line="240" w:lineRule="auto"/>
              <w:jc w:val="right"/>
              <w:rPr>
                <w:rFonts w:cs="Calibri"/>
                <w:color w:val="000000"/>
                <w:szCs w:val="22"/>
                <w:lang w:val="es-CR" w:eastAsia="es-CR"/>
              </w:rPr>
            </w:pPr>
            <w:r w:rsidRPr="006E00BE">
              <w:rPr>
                <w:rFonts w:cs="Calibri"/>
                <w:color w:val="000000"/>
                <w:szCs w:val="22"/>
                <w:lang w:val="es-CR" w:eastAsia="es-CR"/>
              </w:rPr>
              <w:t>13/9/2024</w:t>
            </w:r>
          </w:p>
        </w:tc>
      </w:tr>
      <w:tr w:rsidRPr="006E00BE" w:rsidR="005C5598" w:rsidTr="0002364D" w14:paraId="0CC92CD1" w14:textId="77777777">
        <w:trPr>
          <w:trHeight w:val="290"/>
          <w:jc w:val="center"/>
        </w:trPr>
        <w:tc>
          <w:tcPr>
            <w:tcW w:w="842" w:type="pct"/>
            <w:shd w:val="clear" w:color="auto" w:fill="auto"/>
            <w:noWrap/>
            <w:vAlign w:val="bottom"/>
            <w:hideMark/>
          </w:tcPr>
          <w:p w:rsidRPr="006E00BE" w:rsidR="005C5598" w:rsidP="00CE1E78" w:rsidRDefault="005C5598" w14:paraId="7649C399" w14:textId="77777777">
            <w:pPr>
              <w:spacing w:line="240" w:lineRule="auto"/>
              <w:jc w:val="left"/>
              <w:rPr>
                <w:rFonts w:cs="Calibri"/>
                <w:b/>
                <w:bCs/>
                <w:szCs w:val="22"/>
                <w:lang w:val="es-CR" w:eastAsia="es-CR"/>
              </w:rPr>
            </w:pPr>
            <w:r w:rsidRPr="006E00BE">
              <w:rPr>
                <w:rFonts w:cs="Calibri"/>
                <w:b/>
                <w:bCs/>
                <w:szCs w:val="22"/>
                <w:lang w:val="es-CR" w:eastAsia="es-CR"/>
              </w:rPr>
              <w:t>Hábil 11</w:t>
            </w:r>
          </w:p>
        </w:tc>
        <w:tc>
          <w:tcPr>
            <w:tcW w:w="1004" w:type="pct"/>
            <w:shd w:val="clear" w:color="auto" w:fill="auto"/>
            <w:noWrap/>
            <w:vAlign w:val="bottom"/>
            <w:hideMark/>
          </w:tcPr>
          <w:p w:rsidRPr="006E00BE" w:rsidR="005C5598" w:rsidP="00CE1E78" w:rsidRDefault="005C5598" w14:paraId="1BBAA20D" w14:textId="77777777">
            <w:pPr>
              <w:spacing w:line="240" w:lineRule="auto"/>
              <w:jc w:val="right"/>
              <w:rPr>
                <w:rFonts w:cs="Calibri"/>
                <w:color w:val="000000"/>
                <w:szCs w:val="22"/>
                <w:lang w:val="es-CR" w:eastAsia="es-CR"/>
              </w:rPr>
            </w:pPr>
            <w:r w:rsidRPr="006E00BE">
              <w:rPr>
                <w:rFonts w:cs="Calibri"/>
                <w:color w:val="000000"/>
                <w:szCs w:val="22"/>
                <w:lang w:val="es-CR" w:eastAsia="es-CR"/>
              </w:rPr>
              <w:t>16/4/2024</w:t>
            </w:r>
          </w:p>
        </w:tc>
        <w:tc>
          <w:tcPr>
            <w:tcW w:w="1072" w:type="pct"/>
            <w:shd w:val="clear" w:color="auto" w:fill="auto"/>
            <w:noWrap/>
            <w:vAlign w:val="bottom"/>
            <w:hideMark/>
          </w:tcPr>
          <w:p w:rsidRPr="006E00BE" w:rsidR="005C5598" w:rsidP="00CE1E78" w:rsidRDefault="005C5598" w14:paraId="61E78E82" w14:textId="77777777">
            <w:pPr>
              <w:spacing w:line="240" w:lineRule="auto"/>
              <w:jc w:val="right"/>
              <w:rPr>
                <w:rFonts w:cs="Calibri"/>
                <w:color w:val="000000"/>
                <w:szCs w:val="22"/>
                <w:lang w:val="es-CR" w:eastAsia="es-CR"/>
              </w:rPr>
            </w:pPr>
            <w:r w:rsidRPr="006E00BE">
              <w:rPr>
                <w:rFonts w:cs="Calibri"/>
                <w:color w:val="000000"/>
                <w:szCs w:val="22"/>
                <w:lang w:val="es-CR" w:eastAsia="es-CR"/>
              </w:rPr>
              <w:t>16/5/2024</w:t>
            </w:r>
          </w:p>
        </w:tc>
        <w:tc>
          <w:tcPr>
            <w:tcW w:w="1031" w:type="pct"/>
            <w:shd w:val="clear" w:color="auto" w:fill="auto"/>
            <w:noWrap/>
            <w:vAlign w:val="bottom"/>
            <w:hideMark/>
          </w:tcPr>
          <w:p w:rsidRPr="006E00BE" w:rsidR="005C5598" w:rsidP="00CE1E78" w:rsidRDefault="005C5598" w14:paraId="0B52FD80" w14:textId="77777777">
            <w:pPr>
              <w:spacing w:line="240" w:lineRule="auto"/>
              <w:jc w:val="right"/>
              <w:rPr>
                <w:rFonts w:cs="Calibri"/>
                <w:color w:val="000000"/>
                <w:szCs w:val="22"/>
                <w:lang w:val="es-CR" w:eastAsia="es-CR"/>
              </w:rPr>
            </w:pPr>
            <w:r w:rsidRPr="006E00BE">
              <w:rPr>
                <w:rFonts w:cs="Calibri"/>
                <w:color w:val="000000"/>
                <w:szCs w:val="22"/>
                <w:lang w:val="es-CR" w:eastAsia="es-CR"/>
              </w:rPr>
              <w:t>19/8/2024</w:t>
            </w:r>
          </w:p>
        </w:tc>
        <w:tc>
          <w:tcPr>
            <w:tcW w:w="1051" w:type="pct"/>
            <w:shd w:val="clear" w:color="auto" w:fill="auto"/>
            <w:noWrap/>
            <w:vAlign w:val="bottom"/>
            <w:hideMark/>
          </w:tcPr>
          <w:p w:rsidRPr="006E00BE" w:rsidR="005C5598" w:rsidP="00CE1E78" w:rsidRDefault="005C5598" w14:paraId="09D3DD09" w14:textId="77777777">
            <w:pPr>
              <w:spacing w:line="240" w:lineRule="auto"/>
              <w:jc w:val="right"/>
              <w:rPr>
                <w:rFonts w:cs="Calibri"/>
                <w:color w:val="000000"/>
                <w:szCs w:val="22"/>
                <w:lang w:val="es-CR" w:eastAsia="es-CR"/>
              </w:rPr>
            </w:pPr>
            <w:r w:rsidRPr="006E00BE">
              <w:rPr>
                <w:rFonts w:cs="Calibri"/>
                <w:color w:val="000000"/>
                <w:szCs w:val="22"/>
                <w:lang w:val="es-CR" w:eastAsia="es-CR"/>
              </w:rPr>
              <w:t>16/9/2024</w:t>
            </w:r>
          </w:p>
        </w:tc>
      </w:tr>
      <w:tr w:rsidRPr="006E00BE" w:rsidR="005C5598" w:rsidTr="0002364D" w14:paraId="0FF3A3DC" w14:textId="77777777">
        <w:trPr>
          <w:trHeight w:val="290"/>
          <w:jc w:val="center"/>
        </w:trPr>
        <w:tc>
          <w:tcPr>
            <w:tcW w:w="842" w:type="pct"/>
            <w:shd w:val="clear" w:color="auto" w:fill="auto"/>
            <w:noWrap/>
            <w:vAlign w:val="bottom"/>
            <w:hideMark/>
          </w:tcPr>
          <w:p w:rsidRPr="006E00BE" w:rsidR="005C5598" w:rsidP="00CE1E78" w:rsidRDefault="005C5598" w14:paraId="1CC9035A" w14:textId="77777777">
            <w:pPr>
              <w:spacing w:line="240" w:lineRule="auto"/>
              <w:jc w:val="left"/>
              <w:rPr>
                <w:rFonts w:cs="Calibri"/>
                <w:b/>
                <w:bCs/>
                <w:szCs w:val="22"/>
                <w:lang w:val="es-CR" w:eastAsia="es-CR"/>
              </w:rPr>
            </w:pPr>
            <w:r w:rsidRPr="006E00BE">
              <w:rPr>
                <w:rFonts w:cs="Calibri"/>
                <w:b/>
                <w:bCs/>
                <w:szCs w:val="22"/>
                <w:lang w:val="es-CR" w:eastAsia="es-CR"/>
              </w:rPr>
              <w:t>Hábil 12</w:t>
            </w:r>
          </w:p>
        </w:tc>
        <w:tc>
          <w:tcPr>
            <w:tcW w:w="1004" w:type="pct"/>
            <w:shd w:val="clear" w:color="auto" w:fill="auto"/>
            <w:noWrap/>
            <w:vAlign w:val="bottom"/>
            <w:hideMark/>
          </w:tcPr>
          <w:p w:rsidRPr="006E00BE" w:rsidR="005C5598" w:rsidP="00CE1E78" w:rsidRDefault="005C5598" w14:paraId="17AF72E8" w14:textId="77777777">
            <w:pPr>
              <w:spacing w:line="240" w:lineRule="auto"/>
              <w:jc w:val="right"/>
              <w:rPr>
                <w:rFonts w:cs="Calibri"/>
                <w:color w:val="000000"/>
                <w:szCs w:val="22"/>
                <w:lang w:val="es-CR" w:eastAsia="es-CR"/>
              </w:rPr>
            </w:pPr>
            <w:r w:rsidRPr="006E00BE">
              <w:rPr>
                <w:rFonts w:cs="Calibri"/>
                <w:color w:val="000000"/>
                <w:szCs w:val="22"/>
                <w:lang w:val="es-CR" w:eastAsia="es-CR"/>
              </w:rPr>
              <w:t>17/4/2024</w:t>
            </w:r>
          </w:p>
        </w:tc>
        <w:tc>
          <w:tcPr>
            <w:tcW w:w="1072" w:type="pct"/>
            <w:shd w:val="clear" w:color="auto" w:fill="auto"/>
            <w:noWrap/>
            <w:vAlign w:val="bottom"/>
            <w:hideMark/>
          </w:tcPr>
          <w:p w:rsidRPr="006E00BE" w:rsidR="005C5598" w:rsidP="00CE1E78" w:rsidRDefault="005C5598" w14:paraId="40D7DFE2" w14:textId="77777777">
            <w:pPr>
              <w:spacing w:line="240" w:lineRule="auto"/>
              <w:jc w:val="right"/>
              <w:rPr>
                <w:rFonts w:cs="Calibri"/>
                <w:color w:val="000000"/>
                <w:szCs w:val="22"/>
                <w:lang w:val="es-CR" w:eastAsia="es-CR"/>
              </w:rPr>
            </w:pPr>
            <w:r w:rsidRPr="006E00BE">
              <w:rPr>
                <w:rFonts w:cs="Calibri"/>
                <w:color w:val="000000"/>
                <w:szCs w:val="22"/>
                <w:lang w:val="es-CR" w:eastAsia="es-CR"/>
              </w:rPr>
              <w:t>17/5/2024</w:t>
            </w:r>
          </w:p>
        </w:tc>
        <w:tc>
          <w:tcPr>
            <w:tcW w:w="1031" w:type="pct"/>
            <w:shd w:val="clear" w:color="auto" w:fill="auto"/>
            <w:noWrap/>
            <w:vAlign w:val="bottom"/>
            <w:hideMark/>
          </w:tcPr>
          <w:p w:rsidRPr="006E00BE" w:rsidR="005C5598" w:rsidP="00CE1E78" w:rsidRDefault="005C5598" w14:paraId="34B4C462" w14:textId="77777777">
            <w:pPr>
              <w:spacing w:line="240" w:lineRule="auto"/>
              <w:jc w:val="right"/>
              <w:rPr>
                <w:rFonts w:cs="Calibri"/>
                <w:color w:val="000000"/>
                <w:szCs w:val="22"/>
                <w:lang w:val="es-CR" w:eastAsia="es-CR"/>
              </w:rPr>
            </w:pPr>
            <w:r w:rsidRPr="006E00BE">
              <w:rPr>
                <w:rFonts w:cs="Calibri"/>
                <w:color w:val="000000"/>
                <w:szCs w:val="22"/>
                <w:lang w:val="es-CR" w:eastAsia="es-CR"/>
              </w:rPr>
              <w:t>20/8/2024</w:t>
            </w:r>
          </w:p>
        </w:tc>
        <w:tc>
          <w:tcPr>
            <w:tcW w:w="1051" w:type="pct"/>
            <w:shd w:val="clear" w:color="auto" w:fill="auto"/>
            <w:noWrap/>
            <w:vAlign w:val="bottom"/>
            <w:hideMark/>
          </w:tcPr>
          <w:p w:rsidRPr="006E00BE" w:rsidR="005C5598" w:rsidP="00CE1E78" w:rsidRDefault="005C5598" w14:paraId="15DEB0EE" w14:textId="77777777">
            <w:pPr>
              <w:spacing w:line="240" w:lineRule="auto"/>
              <w:jc w:val="right"/>
              <w:rPr>
                <w:rFonts w:cs="Calibri"/>
                <w:color w:val="000000"/>
                <w:szCs w:val="22"/>
                <w:lang w:val="es-CR" w:eastAsia="es-CR"/>
              </w:rPr>
            </w:pPr>
            <w:r w:rsidRPr="006E00BE">
              <w:rPr>
                <w:rFonts w:cs="Calibri"/>
                <w:color w:val="000000"/>
                <w:szCs w:val="22"/>
                <w:lang w:val="es-CR" w:eastAsia="es-CR"/>
              </w:rPr>
              <w:t>17/9/2024</w:t>
            </w:r>
          </w:p>
        </w:tc>
      </w:tr>
      <w:tr w:rsidRPr="006E00BE" w:rsidR="005C5598" w:rsidTr="0002364D" w14:paraId="60B09B0C" w14:textId="77777777">
        <w:trPr>
          <w:trHeight w:val="290"/>
          <w:jc w:val="center"/>
        </w:trPr>
        <w:tc>
          <w:tcPr>
            <w:tcW w:w="842" w:type="pct"/>
            <w:shd w:val="clear" w:color="auto" w:fill="auto"/>
            <w:noWrap/>
            <w:vAlign w:val="bottom"/>
            <w:hideMark/>
          </w:tcPr>
          <w:p w:rsidRPr="006E00BE" w:rsidR="005C5598" w:rsidP="00CE1E78" w:rsidRDefault="005C5598" w14:paraId="10E1E4F3" w14:textId="77777777">
            <w:pPr>
              <w:spacing w:line="240" w:lineRule="auto"/>
              <w:jc w:val="left"/>
              <w:rPr>
                <w:rFonts w:cs="Calibri"/>
                <w:b/>
                <w:bCs/>
                <w:szCs w:val="22"/>
                <w:lang w:val="es-CR" w:eastAsia="es-CR"/>
              </w:rPr>
            </w:pPr>
            <w:r w:rsidRPr="006E00BE">
              <w:rPr>
                <w:rFonts w:cs="Calibri"/>
                <w:b/>
                <w:bCs/>
                <w:szCs w:val="22"/>
                <w:lang w:val="es-CR" w:eastAsia="es-CR"/>
              </w:rPr>
              <w:t>Hábil 13</w:t>
            </w:r>
          </w:p>
        </w:tc>
        <w:tc>
          <w:tcPr>
            <w:tcW w:w="1004" w:type="pct"/>
            <w:shd w:val="clear" w:color="auto" w:fill="auto"/>
            <w:noWrap/>
            <w:vAlign w:val="bottom"/>
            <w:hideMark/>
          </w:tcPr>
          <w:p w:rsidRPr="006E00BE" w:rsidR="005C5598" w:rsidP="00CE1E78" w:rsidRDefault="005C5598" w14:paraId="68C8AD3D" w14:textId="77777777">
            <w:pPr>
              <w:spacing w:line="240" w:lineRule="auto"/>
              <w:jc w:val="right"/>
              <w:rPr>
                <w:rFonts w:cs="Calibri"/>
                <w:color w:val="000000"/>
                <w:szCs w:val="22"/>
                <w:lang w:val="es-CR" w:eastAsia="es-CR"/>
              </w:rPr>
            </w:pPr>
            <w:r w:rsidRPr="006E00BE">
              <w:rPr>
                <w:rFonts w:cs="Calibri"/>
                <w:color w:val="000000"/>
                <w:szCs w:val="22"/>
                <w:lang w:val="es-CR" w:eastAsia="es-CR"/>
              </w:rPr>
              <w:t>18/4/2024</w:t>
            </w:r>
          </w:p>
        </w:tc>
        <w:tc>
          <w:tcPr>
            <w:tcW w:w="1072" w:type="pct"/>
            <w:shd w:val="clear" w:color="auto" w:fill="auto"/>
            <w:noWrap/>
            <w:vAlign w:val="bottom"/>
            <w:hideMark/>
          </w:tcPr>
          <w:p w:rsidRPr="006E00BE" w:rsidR="005C5598" w:rsidP="00CE1E78" w:rsidRDefault="005C5598" w14:paraId="75AAFE7C" w14:textId="77777777">
            <w:pPr>
              <w:spacing w:line="240" w:lineRule="auto"/>
              <w:jc w:val="right"/>
              <w:rPr>
                <w:rFonts w:cs="Calibri"/>
                <w:color w:val="000000"/>
                <w:szCs w:val="22"/>
                <w:lang w:val="es-CR" w:eastAsia="es-CR"/>
              </w:rPr>
            </w:pPr>
            <w:r w:rsidRPr="006E00BE">
              <w:rPr>
                <w:rFonts w:cs="Calibri"/>
                <w:color w:val="000000"/>
                <w:szCs w:val="22"/>
                <w:lang w:val="es-CR" w:eastAsia="es-CR"/>
              </w:rPr>
              <w:t>20/5/2024</w:t>
            </w:r>
          </w:p>
        </w:tc>
        <w:tc>
          <w:tcPr>
            <w:tcW w:w="1031" w:type="pct"/>
            <w:shd w:val="clear" w:color="auto" w:fill="auto"/>
            <w:noWrap/>
            <w:vAlign w:val="bottom"/>
            <w:hideMark/>
          </w:tcPr>
          <w:p w:rsidRPr="006E00BE" w:rsidR="005C5598" w:rsidP="00CE1E78" w:rsidRDefault="005C5598" w14:paraId="3BF1C885" w14:textId="77777777">
            <w:pPr>
              <w:spacing w:line="240" w:lineRule="auto"/>
              <w:jc w:val="right"/>
              <w:rPr>
                <w:rFonts w:cs="Calibri"/>
                <w:color w:val="000000"/>
                <w:szCs w:val="22"/>
                <w:lang w:val="es-CR" w:eastAsia="es-CR"/>
              </w:rPr>
            </w:pPr>
            <w:r w:rsidRPr="006E00BE">
              <w:rPr>
                <w:rFonts w:cs="Calibri"/>
                <w:color w:val="000000"/>
                <w:szCs w:val="22"/>
                <w:lang w:val="es-CR" w:eastAsia="es-CR"/>
              </w:rPr>
              <w:t>21/8/2024</w:t>
            </w:r>
          </w:p>
        </w:tc>
        <w:tc>
          <w:tcPr>
            <w:tcW w:w="1051" w:type="pct"/>
            <w:shd w:val="clear" w:color="auto" w:fill="auto"/>
            <w:noWrap/>
            <w:vAlign w:val="bottom"/>
            <w:hideMark/>
          </w:tcPr>
          <w:p w:rsidRPr="006E00BE" w:rsidR="005C5598" w:rsidP="00CE1E78" w:rsidRDefault="005C5598" w14:paraId="45A65854" w14:textId="77777777">
            <w:pPr>
              <w:spacing w:line="240" w:lineRule="auto"/>
              <w:jc w:val="right"/>
              <w:rPr>
                <w:rFonts w:cs="Calibri"/>
                <w:color w:val="000000"/>
                <w:szCs w:val="22"/>
                <w:lang w:val="es-CR" w:eastAsia="es-CR"/>
              </w:rPr>
            </w:pPr>
            <w:r w:rsidRPr="006E00BE">
              <w:rPr>
                <w:rFonts w:cs="Calibri"/>
                <w:color w:val="000000"/>
                <w:szCs w:val="22"/>
                <w:lang w:val="es-CR" w:eastAsia="es-CR"/>
              </w:rPr>
              <w:t>18/9/2024</w:t>
            </w:r>
          </w:p>
        </w:tc>
      </w:tr>
      <w:tr w:rsidRPr="006E00BE" w:rsidR="005C5598" w:rsidTr="0002364D" w14:paraId="1F016017" w14:textId="77777777">
        <w:trPr>
          <w:trHeight w:val="290"/>
          <w:jc w:val="center"/>
        </w:trPr>
        <w:tc>
          <w:tcPr>
            <w:tcW w:w="842" w:type="pct"/>
            <w:shd w:val="clear" w:color="auto" w:fill="auto"/>
            <w:noWrap/>
            <w:vAlign w:val="bottom"/>
            <w:hideMark/>
          </w:tcPr>
          <w:p w:rsidRPr="006E00BE" w:rsidR="005C5598" w:rsidP="00CE1E78" w:rsidRDefault="005C5598" w14:paraId="72390BE6" w14:textId="77777777">
            <w:pPr>
              <w:spacing w:line="240" w:lineRule="auto"/>
              <w:jc w:val="left"/>
              <w:rPr>
                <w:rFonts w:cs="Calibri"/>
                <w:b/>
                <w:bCs/>
                <w:szCs w:val="22"/>
                <w:lang w:val="es-CR" w:eastAsia="es-CR"/>
              </w:rPr>
            </w:pPr>
            <w:r w:rsidRPr="006E00BE">
              <w:rPr>
                <w:rFonts w:cs="Calibri"/>
                <w:b/>
                <w:bCs/>
                <w:szCs w:val="22"/>
                <w:lang w:val="es-CR" w:eastAsia="es-CR"/>
              </w:rPr>
              <w:t>Hábil 14</w:t>
            </w:r>
          </w:p>
        </w:tc>
        <w:tc>
          <w:tcPr>
            <w:tcW w:w="1004" w:type="pct"/>
            <w:shd w:val="clear" w:color="auto" w:fill="auto"/>
            <w:noWrap/>
            <w:vAlign w:val="bottom"/>
            <w:hideMark/>
          </w:tcPr>
          <w:p w:rsidRPr="006E00BE" w:rsidR="005C5598" w:rsidP="00CE1E78" w:rsidRDefault="005C5598" w14:paraId="06F80DDE" w14:textId="77777777">
            <w:pPr>
              <w:spacing w:line="240" w:lineRule="auto"/>
              <w:jc w:val="right"/>
              <w:rPr>
                <w:rFonts w:cs="Calibri"/>
                <w:color w:val="000000"/>
                <w:szCs w:val="22"/>
                <w:lang w:val="es-CR" w:eastAsia="es-CR"/>
              </w:rPr>
            </w:pPr>
            <w:r w:rsidRPr="006E00BE">
              <w:rPr>
                <w:rFonts w:cs="Calibri"/>
                <w:color w:val="000000"/>
                <w:szCs w:val="22"/>
                <w:lang w:val="es-CR" w:eastAsia="es-CR"/>
              </w:rPr>
              <w:t>19/4/2024</w:t>
            </w:r>
          </w:p>
        </w:tc>
        <w:tc>
          <w:tcPr>
            <w:tcW w:w="1072" w:type="pct"/>
            <w:shd w:val="clear" w:color="auto" w:fill="auto"/>
            <w:noWrap/>
            <w:vAlign w:val="bottom"/>
            <w:hideMark/>
          </w:tcPr>
          <w:p w:rsidRPr="006E00BE" w:rsidR="005C5598" w:rsidP="00CE1E78" w:rsidRDefault="005C5598" w14:paraId="7538AAE7" w14:textId="77777777">
            <w:pPr>
              <w:spacing w:line="240" w:lineRule="auto"/>
              <w:jc w:val="right"/>
              <w:rPr>
                <w:rFonts w:cs="Calibri"/>
                <w:color w:val="000000"/>
                <w:szCs w:val="22"/>
                <w:lang w:val="es-CR" w:eastAsia="es-CR"/>
              </w:rPr>
            </w:pPr>
            <w:r w:rsidRPr="006E00BE">
              <w:rPr>
                <w:rFonts w:cs="Calibri"/>
                <w:color w:val="000000"/>
                <w:szCs w:val="22"/>
                <w:lang w:val="es-CR" w:eastAsia="es-CR"/>
              </w:rPr>
              <w:t>21/5/2024</w:t>
            </w:r>
          </w:p>
        </w:tc>
        <w:tc>
          <w:tcPr>
            <w:tcW w:w="1031" w:type="pct"/>
            <w:shd w:val="clear" w:color="auto" w:fill="auto"/>
            <w:noWrap/>
            <w:vAlign w:val="bottom"/>
            <w:hideMark/>
          </w:tcPr>
          <w:p w:rsidRPr="006E00BE" w:rsidR="005C5598" w:rsidP="00CE1E78" w:rsidRDefault="005C5598" w14:paraId="1A015509" w14:textId="77777777">
            <w:pPr>
              <w:spacing w:line="240" w:lineRule="auto"/>
              <w:jc w:val="right"/>
              <w:rPr>
                <w:rFonts w:cs="Calibri"/>
                <w:color w:val="000000"/>
                <w:szCs w:val="22"/>
                <w:lang w:val="es-CR" w:eastAsia="es-CR"/>
              </w:rPr>
            </w:pPr>
            <w:r w:rsidRPr="006E00BE">
              <w:rPr>
                <w:rFonts w:cs="Calibri"/>
                <w:color w:val="000000"/>
                <w:szCs w:val="22"/>
                <w:lang w:val="es-CR" w:eastAsia="es-CR"/>
              </w:rPr>
              <w:t>22/8/2024</w:t>
            </w:r>
          </w:p>
        </w:tc>
        <w:tc>
          <w:tcPr>
            <w:tcW w:w="1051" w:type="pct"/>
            <w:shd w:val="clear" w:color="auto" w:fill="auto"/>
            <w:noWrap/>
            <w:vAlign w:val="bottom"/>
            <w:hideMark/>
          </w:tcPr>
          <w:p w:rsidRPr="006E00BE" w:rsidR="005C5598" w:rsidP="00CE1E78" w:rsidRDefault="005C5598" w14:paraId="4027EA26" w14:textId="77777777">
            <w:pPr>
              <w:spacing w:line="240" w:lineRule="auto"/>
              <w:jc w:val="right"/>
              <w:rPr>
                <w:rFonts w:cs="Calibri"/>
                <w:color w:val="000000"/>
                <w:szCs w:val="22"/>
                <w:lang w:val="es-CR" w:eastAsia="es-CR"/>
              </w:rPr>
            </w:pPr>
            <w:r w:rsidRPr="006E00BE">
              <w:rPr>
                <w:rFonts w:cs="Calibri"/>
                <w:color w:val="000000"/>
                <w:szCs w:val="22"/>
                <w:lang w:val="es-CR" w:eastAsia="es-CR"/>
              </w:rPr>
              <w:t>19/9/2024</w:t>
            </w:r>
          </w:p>
        </w:tc>
      </w:tr>
      <w:tr w:rsidRPr="006E00BE" w:rsidR="005C5598" w:rsidTr="0002364D" w14:paraId="6C776AE1" w14:textId="77777777">
        <w:trPr>
          <w:trHeight w:val="290"/>
          <w:jc w:val="center"/>
        </w:trPr>
        <w:tc>
          <w:tcPr>
            <w:tcW w:w="842" w:type="pct"/>
            <w:shd w:val="clear" w:color="auto" w:fill="auto"/>
            <w:noWrap/>
            <w:vAlign w:val="bottom"/>
            <w:hideMark/>
          </w:tcPr>
          <w:p w:rsidRPr="006E00BE" w:rsidR="005C5598" w:rsidP="00CE1E78" w:rsidRDefault="005C5598" w14:paraId="12D00E9A" w14:textId="77777777">
            <w:pPr>
              <w:spacing w:line="240" w:lineRule="auto"/>
              <w:jc w:val="left"/>
              <w:rPr>
                <w:rFonts w:cs="Calibri"/>
                <w:b/>
                <w:bCs/>
                <w:szCs w:val="22"/>
                <w:lang w:val="es-CR" w:eastAsia="es-CR"/>
              </w:rPr>
            </w:pPr>
            <w:r w:rsidRPr="006E00BE">
              <w:rPr>
                <w:rFonts w:cs="Calibri"/>
                <w:b/>
                <w:bCs/>
                <w:szCs w:val="22"/>
                <w:lang w:val="es-CR" w:eastAsia="es-CR"/>
              </w:rPr>
              <w:t>Hábil 15</w:t>
            </w:r>
          </w:p>
        </w:tc>
        <w:tc>
          <w:tcPr>
            <w:tcW w:w="1004" w:type="pct"/>
            <w:shd w:val="clear" w:color="auto" w:fill="auto"/>
            <w:noWrap/>
            <w:vAlign w:val="bottom"/>
            <w:hideMark/>
          </w:tcPr>
          <w:p w:rsidRPr="006E00BE" w:rsidR="005C5598" w:rsidP="00CE1E78" w:rsidRDefault="005C5598" w14:paraId="1890C753" w14:textId="77777777">
            <w:pPr>
              <w:spacing w:line="240" w:lineRule="auto"/>
              <w:jc w:val="right"/>
              <w:rPr>
                <w:rFonts w:cs="Calibri"/>
                <w:color w:val="000000"/>
                <w:szCs w:val="22"/>
                <w:lang w:val="es-CR" w:eastAsia="es-CR"/>
              </w:rPr>
            </w:pPr>
            <w:r w:rsidRPr="006E00BE">
              <w:rPr>
                <w:rFonts w:cs="Calibri"/>
                <w:color w:val="000000"/>
                <w:szCs w:val="22"/>
                <w:lang w:val="es-CR" w:eastAsia="es-CR"/>
              </w:rPr>
              <w:t>22/4/2024</w:t>
            </w:r>
          </w:p>
        </w:tc>
        <w:tc>
          <w:tcPr>
            <w:tcW w:w="1072" w:type="pct"/>
            <w:shd w:val="clear" w:color="auto" w:fill="auto"/>
            <w:noWrap/>
            <w:vAlign w:val="bottom"/>
            <w:hideMark/>
          </w:tcPr>
          <w:p w:rsidRPr="006E00BE" w:rsidR="005C5598" w:rsidP="00CE1E78" w:rsidRDefault="005C5598" w14:paraId="053B687D" w14:textId="77777777">
            <w:pPr>
              <w:spacing w:line="240" w:lineRule="auto"/>
              <w:jc w:val="right"/>
              <w:rPr>
                <w:rFonts w:cs="Calibri"/>
                <w:color w:val="000000"/>
                <w:szCs w:val="22"/>
                <w:lang w:val="es-CR" w:eastAsia="es-CR"/>
              </w:rPr>
            </w:pPr>
            <w:r w:rsidRPr="006E00BE">
              <w:rPr>
                <w:rFonts w:cs="Calibri"/>
                <w:color w:val="000000"/>
                <w:szCs w:val="22"/>
                <w:lang w:val="es-CR" w:eastAsia="es-CR"/>
              </w:rPr>
              <w:t>22/5/2024</w:t>
            </w:r>
          </w:p>
        </w:tc>
        <w:tc>
          <w:tcPr>
            <w:tcW w:w="1031" w:type="pct"/>
            <w:shd w:val="clear" w:color="auto" w:fill="auto"/>
            <w:noWrap/>
            <w:vAlign w:val="bottom"/>
            <w:hideMark/>
          </w:tcPr>
          <w:p w:rsidRPr="006E00BE" w:rsidR="005C5598" w:rsidP="00CE1E78" w:rsidRDefault="005C5598" w14:paraId="532432C4" w14:textId="77777777">
            <w:pPr>
              <w:spacing w:line="240" w:lineRule="auto"/>
              <w:jc w:val="right"/>
              <w:rPr>
                <w:rFonts w:cs="Calibri"/>
                <w:color w:val="000000"/>
                <w:szCs w:val="22"/>
                <w:lang w:val="es-CR" w:eastAsia="es-CR"/>
              </w:rPr>
            </w:pPr>
            <w:r w:rsidRPr="006E00BE">
              <w:rPr>
                <w:rFonts w:cs="Calibri"/>
                <w:color w:val="000000"/>
                <w:szCs w:val="22"/>
                <w:lang w:val="es-CR" w:eastAsia="es-CR"/>
              </w:rPr>
              <w:t>23/8/2024</w:t>
            </w:r>
          </w:p>
        </w:tc>
        <w:tc>
          <w:tcPr>
            <w:tcW w:w="1051" w:type="pct"/>
            <w:shd w:val="clear" w:color="auto" w:fill="auto"/>
            <w:noWrap/>
            <w:vAlign w:val="bottom"/>
            <w:hideMark/>
          </w:tcPr>
          <w:p w:rsidRPr="006E00BE" w:rsidR="005C5598" w:rsidP="00CE1E78" w:rsidRDefault="005C5598" w14:paraId="2EBC5B40" w14:textId="77777777">
            <w:pPr>
              <w:spacing w:line="240" w:lineRule="auto"/>
              <w:jc w:val="right"/>
              <w:rPr>
                <w:rFonts w:cs="Calibri"/>
                <w:color w:val="000000"/>
                <w:szCs w:val="22"/>
                <w:lang w:val="es-CR" w:eastAsia="es-CR"/>
              </w:rPr>
            </w:pPr>
            <w:r w:rsidRPr="006E00BE">
              <w:rPr>
                <w:rFonts w:cs="Calibri"/>
                <w:color w:val="000000"/>
                <w:szCs w:val="22"/>
                <w:lang w:val="es-CR" w:eastAsia="es-CR"/>
              </w:rPr>
              <w:t>20/9/2024</w:t>
            </w:r>
          </w:p>
        </w:tc>
      </w:tr>
      <w:tr w:rsidRPr="006E00BE" w:rsidR="005C5598" w:rsidTr="0002364D" w14:paraId="189732B6" w14:textId="77777777">
        <w:trPr>
          <w:trHeight w:val="290"/>
          <w:jc w:val="center"/>
        </w:trPr>
        <w:tc>
          <w:tcPr>
            <w:tcW w:w="842" w:type="pct"/>
            <w:shd w:val="clear" w:color="auto" w:fill="auto"/>
            <w:noWrap/>
            <w:vAlign w:val="bottom"/>
            <w:hideMark/>
          </w:tcPr>
          <w:p w:rsidRPr="006E00BE" w:rsidR="005C5598" w:rsidP="00CE1E78" w:rsidRDefault="005C5598" w14:paraId="3C4C2DBA" w14:textId="77777777">
            <w:pPr>
              <w:spacing w:line="240" w:lineRule="auto"/>
              <w:jc w:val="left"/>
              <w:rPr>
                <w:rFonts w:cs="Calibri"/>
                <w:b/>
                <w:bCs/>
                <w:szCs w:val="22"/>
                <w:lang w:val="es-CR" w:eastAsia="es-CR"/>
              </w:rPr>
            </w:pPr>
            <w:r w:rsidRPr="006E00BE">
              <w:rPr>
                <w:rFonts w:cs="Calibri"/>
                <w:b/>
                <w:bCs/>
                <w:szCs w:val="22"/>
                <w:lang w:val="es-CR" w:eastAsia="es-CR"/>
              </w:rPr>
              <w:t>Hábil 16</w:t>
            </w:r>
          </w:p>
        </w:tc>
        <w:tc>
          <w:tcPr>
            <w:tcW w:w="1004" w:type="pct"/>
            <w:shd w:val="clear" w:color="auto" w:fill="auto"/>
            <w:noWrap/>
            <w:vAlign w:val="bottom"/>
            <w:hideMark/>
          </w:tcPr>
          <w:p w:rsidRPr="006E00BE" w:rsidR="005C5598" w:rsidP="00CE1E78" w:rsidRDefault="005C5598" w14:paraId="2D6E8BEB" w14:textId="77777777">
            <w:pPr>
              <w:spacing w:line="240" w:lineRule="auto"/>
              <w:jc w:val="right"/>
              <w:rPr>
                <w:rFonts w:cs="Calibri"/>
                <w:color w:val="000000"/>
                <w:szCs w:val="22"/>
                <w:lang w:val="es-CR" w:eastAsia="es-CR"/>
              </w:rPr>
            </w:pPr>
            <w:r w:rsidRPr="006E00BE">
              <w:rPr>
                <w:rFonts w:cs="Calibri"/>
                <w:color w:val="000000"/>
                <w:szCs w:val="22"/>
                <w:lang w:val="es-CR" w:eastAsia="es-CR"/>
              </w:rPr>
              <w:t>23/4/2024</w:t>
            </w:r>
          </w:p>
        </w:tc>
        <w:tc>
          <w:tcPr>
            <w:tcW w:w="1072" w:type="pct"/>
            <w:shd w:val="clear" w:color="auto" w:fill="auto"/>
            <w:noWrap/>
            <w:vAlign w:val="bottom"/>
            <w:hideMark/>
          </w:tcPr>
          <w:p w:rsidRPr="006E00BE" w:rsidR="005C5598" w:rsidP="00CE1E78" w:rsidRDefault="005C5598" w14:paraId="04FA9443" w14:textId="77777777">
            <w:pPr>
              <w:spacing w:line="240" w:lineRule="auto"/>
              <w:jc w:val="right"/>
              <w:rPr>
                <w:rFonts w:cs="Calibri"/>
                <w:color w:val="000000"/>
                <w:szCs w:val="22"/>
                <w:lang w:val="es-CR" w:eastAsia="es-CR"/>
              </w:rPr>
            </w:pPr>
            <w:r w:rsidRPr="006E00BE">
              <w:rPr>
                <w:rFonts w:cs="Calibri"/>
                <w:color w:val="000000"/>
                <w:szCs w:val="22"/>
                <w:lang w:val="es-CR" w:eastAsia="es-CR"/>
              </w:rPr>
              <w:t>23/5/2024</w:t>
            </w:r>
          </w:p>
        </w:tc>
        <w:tc>
          <w:tcPr>
            <w:tcW w:w="1031" w:type="pct"/>
            <w:shd w:val="clear" w:color="auto" w:fill="auto"/>
            <w:noWrap/>
            <w:vAlign w:val="bottom"/>
            <w:hideMark/>
          </w:tcPr>
          <w:p w:rsidRPr="006E00BE" w:rsidR="005C5598" w:rsidP="00CE1E78" w:rsidRDefault="005C5598" w14:paraId="1C16724F" w14:textId="77777777">
            <w:pPr>
              <w:spacing w:line="240" w:lineRule="auto"/>
              <w:jc w:val="right"/>
              <w:rPr>
                <w:rFonts w:cs="Calibri"/>
                <w:color w:val="000000"/>
                <w:szCs w:val="22"/>
                <w:lang w:val="es-CR" w:eastAsia="es-CR"/>
              </w:rPr>
            </w:pPr>
            <w:r w:rsidRPr="006E00BE">
              <w:rPr>
                <w:rFonts w:cs="Calibri"/>
                <w:color w:val="000000"/>
                <w:szCs w:val="22"/>
                <w:lang w:val="es-CR" w:eastAsia="es-CR"/>
              </w:rPr>
              <w:t>26/8/2024</w:t>
            </w:r>
          </w:p>
        </w:tc>
        <w:tc>
          <w:tcPr>
            <w:tcW w:w="1051" w:type="pct"/>
            <w:shd w:val="clear" w:color="auto" w:fill="auto"/>
            <w:noWrap/>
            <w:vAlign w:val="bottom"/>
            <w:hideMark/>
          </w:tcPr>
          <w:p w:rsidRPr="006E00BE" w:rsidR="005C5598" w:rsidP="00CE1E78" w:rsidRDefault="005C5598" w14:paraId="242BFB5F" w14:textId="77777777">
            <w:pPr>
              <w:spacing w:line="240" w:lineRule="auto"/>
              <w:jc w:val="right"/>
              <w:rPr>
                <w:rFonts w:cs="Calibri"/>
                <w:color w:val="000000"/>
                <w:szCs w:val="22"/>
                <w:lang w:val="es-CR" w:eastAsia="es-CR"/>
              </w:rPr>
            </w:pPr>
            <w:r w:rsidRPr="006E00BE">
              <w:rPr>
                <w:rFonts w:cs="Calibri"/>
                <w:color w:val="000000"/>
                <w:szCs w:val="22"/>
                <w:lang w:val="es-CR" w:eastAsia="es-CR"/>
              </w:rPr>
              <w:t>23/9/2024</w:t>
            </w:r>
          </w:p>
        </w:tc>
      </w:tr>
    </w:tbl>
    <w:p w:rsidRPr="000726F9" w:rsidR="000726F9" w:rsidP="000726F9" w:rsidRDefault="000726F9" w14:paraId="70CD0B1F" w14:textId="77777777">
      <w:pPr>
        <w:spacing w:line="240" w:lineRule="auto"/>
        <w:rPr>
          <w:rFonts w:cstheme="majorHAnsi"/>
          <w:bCs/>
          <w:sz w:val="24"/>
        </w:rPr>
      </w:pPr>
    </w:p>
    <w:p w:rsidRPr="00BE0759" w:rsidR="0010649D" w:rsidP="0010649D" w:rsidRDefault="0010649D" w14:paraId="6BFDF7C6" w14:textId="77777777">
      <w:pPr>
        <w:spacing w:line="240" w:lineRule="auto"/>
        <w:ind w:left="66"/>
        <w:contextualSpacing/>
        <w:rPr>
          <w:i/>
          <w:sz w:val="24"/>
        </w:rPr>
      </w:pPr>
    </w:p>
    <w:p w:rsidRPr="0046471A" w:rsidR="006C22C8" w:rsidP="00256D46" w:rsidRDefault="00525B59" w14:paraId="48261B3C" w14:textId="7E49554B">
      <w:pPr>
        <w:pStyle w:val="NormalWeb"/>
        <w:numPr>
          <w:ilvl w:val="0"/>
          <w:numId w:val="8"/>
        </w:numPr>
        <w:spacing w:before="0" w:beforeAutospacing="0" w:after="0" w:afterAutospacing="0"/>
        <w:jc w:val="both"/>
        <w:rPr>
          <w:rFonts w:ascii="Cambria" w:hAnsi="Cambria" w:cstheme="majorHAnsi"/>
          <w:noProof/>
        </w:rPr>
      </w:pPr>
      <w:r>
        <w:rPr>
          <w:rFonts w:ascii="Cambria" w:hAnsi="Cambria" w:cstheme="majorHAnsi"/>
          <w:noProof/>
        </w:rPr>
        <w:lastRenderedPageBreak/>
        <w:t xml:space="preserve">Tal cual lo establece el oficio </w:t>
      </w:r>
      <w:r w:rsidRPr="00525B59">
        <w:rPr>
          <w:rFonts w:ascii="Cambria" w:hAnsi="Cambria" w:cstheme="majorHAnsi"/>
          <w:noProof/>
        </w:rPr>
        <w:t>SGF-0693-2024</w:t>
      </w:r>
      <w:r>
        <w:rPr>
          <w:rFonts w:ascii="Cambria" w:hAnsi="Cambria" w:cstheme="majorHAnsi"/>
          <w:noProof/>
        </w:rPr>
        <w:t>, p</w:t>
      </w:r>
      <w:r w:rsidRPr="0046471A" w:rsidR="006C22C8">
        <w:rPr>
          <w:rFonts w:ascii="Cambria" w:hAnsi="Cambria" w:cstheme="majorHAnsi"/>
          <w:noProof/>
        </w:rPr>
        <w:t xml:space="preserve">ara caso particular de marzo 2024  el </w:t>
      </w:r>
      <w:r w:rsidR="006C22C8">
        <w:rPr>
          <w:rFonts w:ascii="Cambria" w:hAnsi="Cambria" w:cstheme="majorHAnsi"/>
          <w:noProof/>
        </w:rPr>
        <w:t>plazo máximo</w:t>
      </w:r>
      <w:r w:rsidRPr="0046471A" w:rsidR="006C22C8">
        <w:rPr>
          <w:rFonts w:ascii="Cambria" w:hAnsi="Cambria" w:cstheme="majorHAnsi"/>
          <w:noProof/>
        </w:rPr>
        <w:t xml:space="preserve"> de remisión de información se traslada para al 1 de abril de 2024 específicamente para l</w:t>
      </w:r>
      <w:r w:rsidR="001501ED">
        <w:rPr>
          <w:rFonts w:ascii="Cambria" w:hAnsi="Cambria" w:cstheme="majorHAnsi"/>
          <w:noProof/>
        </w:rPr>
        <w:t>a</w:t>
      </w:r>
      <w:r w:rsidRPr="0046471A" w:rsidR="006C22C8">
        <w:rPr>
          <w:rFonts w:ascii="Cambria" w:hAnsi="Cambria" w:cstheme="majorHAnsi"/>
          <w:noProof/>
        </w:rPr>
        <w:t xml:space="preserve"> siguiente </w:t>
      </w:r>
      <w:r w:rsidR="001501ED">
        <w:rPr>
          <w:rFonts w:ascii="Cambria" w:hAnsi="Cambria" w:cstheme="majorHAnsi"/>
          <w:noProof/>
        </w:rPr>
        <w:t>información</w:t>
      </w:r>
      <w:r w:rsidRPr="0046471A" w:rsidR="006C22C8">
        <w:rPr>
          <w:rFonts w:ascii="Cambria" w:hAnsi="Cambria" w:cstheme="majorHAnsi"/>
          <w:noProof/>
        </w:rPr>
        <w:t>:</w:t>
      </w:r>
    </w:p>
    <w:p w:rsidRPr="0046471A" w:rsidR="006C22C8" w:rsidP="00256D46" w:rsidRDefault="006C22C8" w14:paraId="78EFB7DE" w14:textId="633EAEC1">
      <w:pPr>
        <w:pStyle w:val="NormalWeb"/>
        <w:numPr>
          <w:ilvl w:val="1"/>
          <w:numId w:val="9"/>
        </w:numPr>
        <w:spacing w:before="0" w:beforeAutospacing="0" w:after="0" w:afterAutospacing="0"/>
        <w:contextualSpacing/>
        <w:jc w:val="both"/>
        <w:rPr>
          <w:rFonts w:ascii="Cambria" w:hAnsi="Cambria" w:cstheme="majorHAnsi"/>
          <w:noProof/>
        </w:rPr>
      </w:pPr>
      <w:r w:rsidRPr="0046471A">
        <w:rPr>
          <w:rFonts w:ascii="Cambria" w:hAnsi="Cambria" w:cstheme="majorHAnsi"/>
          <w:noProof/>
        </w:rPr>
        <w:t>Clases de Datos “Grupos y Conglomerados Financieros” e “Información Complementaria de Grupos” (según Acuerdo SUGEF 30-18, Art. 36)</w:t>
      </w:r>
      <w:r w:rsidR="00CD1D3D">
        <w:rPr>
          <w:rFonts w:ascii="Cambria" w:hAnsi="Cambria" w:cstheme="majorHAnsi"/>
          <w:noProof/>
        </w:rPr>
        <w:t>.</w:t>
      </w:r>
    </w:p>
    <w:p w:rsidR="006C22C8" w:rsidP="00256D46" w:rsidRDefault="006C22C8" w14:paraId="1F6DAF25" w14:textId="071DD29A">
      <w:pPr>
        <w:pStyle w:val="NormalWeb"/>
        <w:numPr>
          <w:ilvl w:val="1"/>
          <w:numId w:val="9"/>
        </w:numPr>
        <w:spacing w:before="0" w:beforeAutospacing="0" w:after="0" w:afterAutospacing="0"/>
        <w:contextualSpacing/>
        <w:jc w:val="both"/>
        <w:rPr>
          <w:rFonts w:ascii="Cambria" w:hAnsi="Cambria" w:cstheme="majorHAnsi"/>
          <w:noProof/>
        </w:rPr>
      </w:pPr>
      <w:r w:rsidRPr="0046471A">
        <w:rPr>
          <w:rFonts w:ascii="Cambria" w:hAnsi="Cambria" w:cstheme="majorHAnsi"/>
          <w:noProof/>
        </w:rPr>
        <w:t xml:space="preserve">Información financiera consolidada anual, auditada, opinión expresada por el auditor externo y las comunicaciones con los responsables de la gobernanza y sobre las deficiencias de control interno de la gobernanza y la gestión, según el Reglamento de Información Financiera (RIF) Acuerdo CONASSIF 6-18 en el artículo 36.  </w:t>
      </w:r>
    </w:p>
    <w:p w:rsidR="0054464F" w:rsidP="0054464F" w:rsidRDefault="0054464F" w14:paraId="1E250450" w14:textId="77777777">
      <w:pPr>
        <w:pStyle w:val="NormalWeb"/>
        <w:spacing w:before="0" w:beforeAutospacing="0" w:after="0" w:afterAutospacing="0"/>
        <w:ind w:left="1440"/>
        <w:contextualSpacing/>
        <w:jc w:val="both"/>
        <w:rPr>
          <w:rFonts w:ascii="Cambria" w:hAnsi="Cambria" w:cstheme="majorHAnsi"/>
          <w:noProof/>
        </w:rPr>
      </w:pPr>
    </w:p>
    <w:p w:rsidRPr="0046471A" w:rsidR="0054464F" w:rsidP="0054464F" w:rsidRDefault="0054464F" w14:paraId="790C221B" w14:textId="0AAF6E0E">
      <w:pPr>
        <w:pStyle w:val="NormalWeb"/>
        <w:numPr>
          <w:ilvl w:val="0"/>
          <w:numId w:val="8"/>
        </w:numPr>
        <w:spacing w:before="0" w:beforeAutospacing="0" w:after="0" w:afterAutospacing="0"/>
        <w:contextualSpacing/>
        <w:jc w:val="both"/>
        <w:rPr>
          <w:rFonts w:ascii="Cambria" w:hAnsi="Cambria" w:cstheme="majorHAnsi"/>
          <w:noProof/>
        </w:rPr>
      </w:pPr>
      <w:r>
        <w:rPr>
          <w:rFonts w:ascii="Cambria" w:hAnsi="Cambria" w:cstheme="majorHAnsi"/>
          <w:noProof/>
        </w:rPr>
        <w:t>Los días hábiles para el mes de diciembre 2024 se estará comunicando oportunamente.</w:t>
      </w:r>
    </w:p>
    <w:p w:rsidRPr="008364E0" w:rsidR="006C22C8" w:rsidP="006C22C8" w:rsidRDefault="006C22C8" w14:paraId="5FF3E36B" w14:textId="77777777">
      <w:pPr>
        <w:pStyle w:val="Texto"/>
        <w:spacing w:before="0" w:after="0" w:line="240" w:lineRule="auto"/>
        <w:ind w:left="720"/>
        <w:contextualSpacing/>
        <w:rPr>
          <w:rFonts w:cstheme="majorHAnsi"/>
          <w:noProof/>
          <w:sz w:val="24"/>
          <w:lang w:val="es-CR" w:eastAsia="es-CR"/>
        </w:rPr>
      </w:pPr>
    </w:p>
    <w:p w:rsidR="00AF3FD4" w:rsidP="006C22C8" w:rsidRDefault="006C22C8" w14:paraId="4BCE370F" w14:textId="77777777">
      <w:pPr>
        <w:spacing w:line="240" w:lineRule="auto"/>
        <w:contextualSpacing/>
        <w:rPr>
          <w:rFonts w:cstheme="majorHAnsi"/>
          <w:sz w:val="24"/>
          <w:lang w:val="es-419"/>
        </w:rPr>
      </w:pPr>
      <w:r w:rsidRPr="0075387D">
        <w:rPr>
          <w:rFonts w:cstheme="majorHAnsi"/>
          <w:sz w:val="24"/>
          <w:lang w:val="es-CR"/>
        </w:rPr>
        <w:t xml:space="preserve">Para consultas </w:t>
      </w:r>
      <w:r w:rsidRPr="00CB6EEB">
        <w:rPr>
          <w:rFonts w:cstheme="majorHAnsi"/>
          <w:sz w:val="24"/>
          <w:lang w:val="es-CR"/>
        </w:rPr>
        <w:t>contactar a</w:t>
      </w:r>
      <w:r w:rsidR="00AF3FD4">
        <w:rPr>
          <w:rFonts w:cstheme="majorHAnsi"/>
          <w:sz w:val="24"/>
          <w:lang w:val="es-419"/>
        </w:rPr>
        <w:t>:</w:t>
      </w:r>
    </w:p>
    <w:p w:rsidRPr="00AF3FD4" w:rsidR="00AF3FD4" w:rsidP="00AF3FD4" w:rsidRDefault="006C22C8" w14:paraId="43515A69" w14:textId="2A17C025">
      <w:pPr>
        <w:pStyle w:val="Prrafodelista"/>
        <w:numPr>
          <w:ilvl w:val="0"/>
          <w:numId w:val="11"/>
        </w:numPr>
        <w:spacing w:line="240" w:lineRule="auto"/>
        <w:rPr>
          <w:rFonts w:cstheme="majorHAnsi"/>
          <w:sz w:val="24"/>
          <w:lang w:val="es-CR"/>
        </w:rPr>
      </w:pPr>
      <w:r w:rsidRPr="00AF3FD4">
        <w:rPr>
          <w:rFonts w:cstheme="majorHAnsi"/>
          <w:sz w:val="24"/>
        </w:rPr>
        <w:t>Hazel Calderón Mata</w:t>
      </w:r>
      <w:r w:rsidRPr="00AF3FD4" w:rsidR="00AF3FD4">
        <w:rPr>
          <w:rFonts w:cstheme="majorHAnsi"/>
          <w:sz w:val="24"/>
        </w:rPr>
        <w:t>,</w:t>
      </w:r>
      <w:r w:rsidRPr="00AF3FD4">
        <w:rPr>
          <w:rFonts w:cstheme="majorHAnsi"/>
          <w:sz w:val="24"/>
        </w:rPr>
        <w:t xml:space="preserve"> </w:t>
      </w:r>
      <w:r w:rsidRPr="00AF3FD4" w:rsidR="00AF3FD4">
        <w:rPr>
          <w:rFonts w:cstheme="majorHAnsi"/>
          <w:sz w:val="24"/>
          <w:lang w:val="es-CR"/>
        </w:rPr>
        <w:t xml:space="preserve">teléfono 2243-4948, correo </w:t>
      </w:r>
      <w:hyperlink w:history="1" r:id="rId12">
        <w:r w:rsidRPr="00AF3FD4" w:rsidR="00AF3FD4">
          <w:rPr>
            <w:rStyle w:val="Hipervnculo"/>
            <w:rFonts w:cstheme="majorHAnsi"/>
            <w:color w:val="auto"/>
            <w:sz w:val="24"/>
          </w:rPr>
          <w:t>calderonmh@sugef.fi.cr</w:t>
        </w:r>
      </w:hyperlink>
    </w:p>
    <w:p w:rsidRPr="00AF3FD4" w:rsidR="006C22C8" w:rsidP="00AF3FD4" w:rsidRDefault="006C22C8" w14:paraId="03430A64" w14:textId="599E9672">
      <w:pPr>
        <w:pStyle w:val="Prrafodelista"/>
        <w:numPr>
          <w:ilvl w:val="0"/>
          <w:numId w:val="11"/>
        </w:numPr>
        <w:spacing w:line="240" w:lineRule="auto"/>
        <w:rPr>
          <w:rFonts w:cstheme="majorHAnsi"/>
          <w:sz w:val="24"/>
          <w:lang w:val="es-CR"/>
        </w:rPr>
      </w:pPr>
      <w:r w:rsidRPr="00AF3FD4">
        <w:rPr>
          <w:rFonts w:cstheme="majorHAnsi"/>
          <w:sz w:val="24"/>
        </w:rPr>
        <w:t>Nancy Pérez Valverde</w:t>
      </w:r>
      <w:r w:rsidRPr="00AF3FD4" w:rsidR="00AF3FD4">
        <w:rPr>
          <w:rFonts w:cstheme="majorHAnsi"/>
          <w:sz w:val="24"/>
        </w:rPr>
        <w:t xml:space="preserve">, </w:t>
      </w:r>
      <w:r w:rsidRPr="00AF3FD4" w:rsidR="00AF3FD4">
        <w:rPr>
          <w:rFonts w:cstheme="majorHAnsi"/>
          <w:sz w:val="24"/>
          <w:lang w:val="es-CR"/>
        </w:rPr>
        <w:t xml:space="preserve">teléfono 2243-3349, correo </w:t>
      </w:r>
      <w:hyperlink w:history="1" r:id="rId13">
        <w:r w:rsidRPr="00AF3FD4" w:rsidR="00AF3FD4">
          <w:rPr>
            <w:rStyle w:val="Hipervnculo"/>
            <w:rFonts w:cstheme="majorHAnsi"/>
            <w:color w:val="auto"/>
            <w:sz w:val="24"/>
          </w:rPr>
          <w:t>perezvn@sugef.fi.cr</w:t>
        </w:r>
      </w:hyperlink>
      <w:r w:rsidRPr="00AF3FD4" w:rsidR="00AF3FD4">
        <w:rPr>
          <w:rStyle w:val="Hipervnculo"/>
          <w:rFonts w:cstheme="majorHAnsi"/>
          <w:color w:val="auto"/>
          <w:sz w:val="24"/>
          <w:u w:val="none"/>
        </w:rPr>
        <w:t>.</w:t>
      </w:r>
    </w:p>
    <w:p w:rsidRPr="0075387D" w:rsidR="00AF3FD4" w:rsidP="00AF3FD4" w:rsidRDefault="00AF3FD4" w14:paraId="1F82B326" w14:textId="77777777">
      <w:pPr>
        <w:spacing w:line="240" w:lineRule="auto"/>
        <w:contextualSpacing/>
        <w:rPr>
          <w:rFonts w:cstheme="majorHAnsi"/>
          <w:noProof/>
          <w:sz w:val="24"/>
          <w:lang w:val="es-CR" w:eastAsia="es-CR"/>
        </w:rPr>
      </w:pPr>
    </w:p>
    <w:p w:rsidRPr="0075387D" w:rsidR="006C22C8" w:rsidP="006C22C8" w:rsidRDefault="006C22C8" w14:paraId="3DF261B0" w14:textId="77777777">
      <w:pPr>
        <w:pStyle w:val="Texto"/>
        <w:spacing w:before="0" w:after="0" w:line="240" w:lineRule="auto"/>
        <w:contextualSpacing/>
        <w:rPr>
          <w:rFonts w:cstheme="majorHAnsi"/>
          <w:noProof/>
          <w:sz w:val="24"/>
          <w:lang w:val="es-CR" w:eastAsia="es-CR"/>
        </w:rPr>
      </w:pPr>
      <w:r w:rsidRPr="00D054F5">
        <w:rPr>
          <w:rFonts w:cstheme="majorHAnsi"/>
          <w:noProof/>
          <w:sz w:val="24"/>
          <w:lang w:val="es-CR" w:eastAsia="es-CR"/>
        </w:rPr>
        <w:t>Nota:</w:t>
      </w:r>
      <w:r w:rsidRPr="0075387D">
        <w:rPr>
          <w:rFonts w:cstheme="majorHAnsi"/>
          <w:noProof/>
          <w:sz w:val="24"/>
          <w:lang w:val="es-CR" w:eastAsia="es-CR"/>
        </w:rPr>
        <w:t xml:space="preserve"> Los plazos regulares de remision de informacion pueden ser consultados en la pagina web de la superintendencia en la siguiente ruta:</w:t>
      </w:r>
    </w:p>
    <w:p w:rsidRPr="0075387D" w:rsidR="006C22C8" w:rsidP="006C22C8" w:rsidRDefault="006C22C8" w14:paraId="169A8219" w14:textId="77777777">
      <w:pPr>
        <w:pStyle w:val="Texto"/>
        <w:spacing w:before="0" w:after="0" w:line="240" w:lineRule="auto"/>
        <w:contextualSpacing/>
        <w:rPr>
          <w:rFonts w:cstheme="majorHAnsi"/>
          <w:noProof/>
          <w:sz w:val="24"/>
          <w:lang w:val="es-CR" w:eastAsia="es-CR"/>
        </w:rPr>
      </w:pPr>
    </w:p>
    <w:p w:rsidRPr="0075387D" w:rsidR="006C22C8" w:rsidP="00D054F5" w:rsidRDefault="00B62EDF" w14:paraId="407DA571" w14:textId="77777777">
      <w:pPr>
        <w:pStyle w:val="Texto"/>
        <w:spacing w:before="0" w:after="0" w:line="240" w:lineRule="auto"/>
        <w:ind w:left="708"/>
        <w:contextualSpacing/>
        <w:rPr>
          <w:rFonts w:cstheme="majorHAnsi"/>
          <w:noProof/>
          <w:sz w:val="24"/>
          <w:lang w:val="es-CR" w:eastAsia="es-CR"/>
        </w:rPr>
      </w:pPr>
      <w:hyperlink w:history="1" r:id="rId14">
        <w:r w:rsidRPr="0075387D" w:rsidR="006C22C8">
          <w:rPr>
            <w:rStyle w:val="Hipervnculo"/>
            <w:rFonts w:cstheme="majorHAnsi"/>
            <w:sz w:val="24"/>
            <w:shd w:val="clear" w:color="auto" w:fill="FFFFFF"/>
          </w:rPr>
          <w:t>https://www.sugef.fi.cr/entidades_supervisadas/Plazos_de_entrega_de_la_informacion.aspx</w:t>
        </w:r>
      </w:hyperlink>
    </w:p>
    <w:p w:rsidRPr="006C22C8" w:rsidR="00A50C33" w:rsidP="00A50C33" w:rsidRDefault="00A50C33" w14:paraId="1A8EF823" w14:textId="77777777">
      <w:pPr>
        <w:spacing w:line="240" w:lineRule="auto"/>
        <w:rPr>
          <w:sz w:val="24"/>
          <w:lang w:val="es-CR"/>
        </w:rPr>
      </w:pPr>
    </w:p>
    <w:p w:rsidR="00A50C33" w:rsidP="00A50C33" w:rsidRDefault="00A50C33" w14:paraId="79D22191" w14:textId="6206FB5F">
      <w:pPr>
        <w:spacing w:line="240" w:lineRule="auto"/>
        <w:rPr>
          <w:sz w:val="24"/>
        </w:rPr>
      </w:pPr>
      <w:r w:rsidRPr="0011503F">
        <w:rPr>
          <w:sz w:val="24"/>
        </w:rPr>
        <w:t>Atentamente,</w:t>
      </w:r>
    </w:p>
    <w:p w:rsidR="00B62EDF" w:rsidP="00A50C33" w:rsidRDefault="00B62EDF" w14:paraId="3749E527" w14:textId="3BEC74B0">
      <w:pPr>
        <w:spacing w:line="240" w:lineRule="auto"/>
        <w:rPr>
          <w:sz w:val="24"/>
        </w:rPr>
      </w:pPr>
      <w:r w:rsidRPr="00A96A69">
        <w:rPr>
          <w:noProof/>
          <w:sz w:val="24"/>
        </w:rPr>
        <w:drawing>
          <wp:anchor distT="0" distB="0" distL="114300" distR="114300" simplePos="0" relativeHeight="251659264" behindDoc="1" locked="0" layoutInCell="1" allowOverlap="1" wp14:editId="280E3CE9" wp14:anchorId="21A8BF42">
            <wp:simplePos x="0" y="0"/>
            <wp:positionH relativeFrom="column">
              <wp:posOffset>-221673</wp:posOffset>
            </wp:positionH>
            <wp:positionV relativeFrom="paragraph">
              <wp:posOffset>227388</wp:posOffset>
            </wp:positionV>
            <wp:extent cx="2517775" cy="381635"/>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7775" cy="381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A96A69" w:rsidR="0002364D" w:rsidP="0002364D" w:rsidRDefault="0002364D" w14:paraId="4747350F" w14:textId="0B599EF0">
      <w:pPr>
        <w:spacing w:line="240" w:lineRule="auto"/>
        <w:jc w:val="left"/>
        <w:rPr>
          <w:sz w:val="24"/>
        </w:rPr>
      </w:pPr>
      <w:r w:rsidRPr="00A96A69">
        <w:rPr>
          <w:sz w:val="24"/>
        </w:rPr>
        <w:t>José Armando Fallas Martínez</w:t>
      </w:r>
    </w:p>
    <w:p w:rsidRPr="00A96A69" w:rsidR="0002364D" w:rsidP="0002364D" w:rsidRDefault="0002364D" w14:paraId="11CB54E6" w14:textId="14B5882E">
      <w:pPr>
        <w:spacing w:line="240" w:lineRule="auto"/>
        <w:jc w:val="left"/>
        <w:rPr>
          <w:b/>
          <w:noProof/>
          <w:sz w:val="24"/>
          <w:lang w:val="es-CR" w:eastAsia="es-CR"/>
        </w:rPr>
      </w:pPr>
      <w:r w:rsidRPr="00A96A69">
        <w:rPr>
          <w:b/>
          <w:sz w:val="24"/>
        </w:rPr>
        <w:t xml:space="preserve">Intendente General </w:t>
      </w:r>
      <w:r w:rsidRPr="00A96A69">
        <w:rPr>
          <w:b/>
          <w:noProof/>
          <w:sz w:val="24"/>
          <w:lang w:val="es-CR" w:eastAsia="es-CR"/>
        </w:rPr>
        <w:t xml:space="preserve"> </w:t>
      </w:r>
    </w:p>
    <w:p w:rsidRPr="00AC4795" w:rsidR="00D90905" w:rsidP="00D90905" w:rsidRDefault="00D90905" w14:paraId="2FB5B5A9" w14:textId="77777777">
      <w:pPr>
        <w:pStyle w:val="Negrita"/>
        <w:spacing w:line="240" w:lineRule="auto"/>
        <w:rPr>
          <w:rFonts w:cstheme="majorHAnsi"/>
          <w:b w:val="0"/>
          <w:bCs/>
          <w:sz w:val="24"/>
          <w:lang w:val="es-CR"/>
        </w:rPr>
      </w:pPr>
    </w:p>
    <w:p w:rsidRPr="0075387D" w:rsidR="00D90905" w:rsidP="00D90905" w:rsidRDefault="00D90905" w14:paraId="6906EC82" w14:textId="77777777">
      <w:pPr>
        <w:pStyle w:val="Negrita"/>
        <w:spacing w:line="240" w:lineRule="auto"/>
        <w:rPr>
          <w:rFonts w:cstheme="majorHAnsi"/>
          <w:b w:val="0"/>
          <w:bCs/>
          <w:sz w:val="24"/>
        </w:rPr>
      </w:pPr>
    </w:p>
    <w:p w:rsidRPr="00D90905" w:rsidR="00D90905" w:rsidP="00D90905" w:rsidRDefault="00D90905" w14:paraId="49AC2871" w14:textId="77777777">
      <w:pPr>
        <w:pStyle w:val="Negrita"/>
        <w:spacing w:line="240" w:lineRule="auto"/>
        <w:rPr>
          <w:rFonts w:cstheme="majorHAnsi"/>
          <w:sz w:val="24"/>
          <w:lang w:val="es-CR"/>
        </w:rPr>
      </w:pPr>
      <w:r w:rsidRPr="00D90905">
        <w:rPr>
          <w:rFonts w:cstheme="majorHAnsi"/>
          <w:sz w:val="24"/>
          <w:lang w:val="es-CR"/>
        </w:rPr>
        <w:t>JSC/PSD/NPV/</w:t>
      </w:r>
      <w:proofErr w:type="spellStart"/>
      <w:r w:rsidRPr="00D90905">
        <w:rPr>
          <w:rFonts w:cstheme="majorHAnsi"/>
          <w:sz w:val="24"/>
          <w:lang w:val="es-CR"/>
        </w:rPr>
        <w:t>kfm</w:t>
      </w:r>
      <w:proofErr w:type="spellEnd"/>
      <w:r w:rsidRPr="00D90905">
        <w:rPr>
          <w:rFonts w:cstheme="majorHAnsi"/>
          <w:sz w:val="24"/>
          <w:lang w:val="es-CR"/>
        </w:rPr>
        <w:t>*</w:t>
      </w:r>
    </w:p>
    <w:p w:rsidR="00B62EDF" w:rsidP="00D90905" w:rsidRDefault="00B62EDF" w14:paraId="7F06EA0F" w14:textId="77777777">
      <w:pPr>
        <w:widowControl w:val="0"/>
        <w:spacing w:line="240" w:lineRule="auto"/>
        <w:ind w:right="86"/>
        <w:contextualSpacing/>
        <w:rPr>
          <w:rFonts w:cstheme="majorHAnsi"/>
          <w:sz w:val="24"/>
          <w:lang w:val="es-CR"/>
        </w:rPr>
      </w:pPr>
    </w:p>
    <w:p w:rsidR="00B62EDF" w:rsidP="00D90905" w:rsidRDefault="00B62EDF" w14:paraId="21224ADE" w14:textId="77777777">
      <w:pPr>
        <w:widowControl w:val="0"/>
        <w:spacing w:line="240" w:lineRule="auto"/>
        <w:ind w:right="86"/>
        <w:contextualSpacing/>
        <w:rPr>
          <w:rFonts w:cstheme="majorHAnsi"/>
          <w:sz w:val="24"/>
          <w:lang w:val="es-CR"/>
        </w:rPr>
      </w:pPr>
    </w:p>
    <w:p w:rsidRPr="00CB6EEB" w:rsidR="00D90905" w:rsidP="00D90905" w:rsidRDefault="00D90905" w14:paraId="2D078E1C" w14:textId="474E47B8">
      <w:pPr>
        <w:widowControl w:val="0"/>
        <w:spacing w:line="240" w:lineRule="auto"/>
        <w:ind w:right="86"/>
        <w:contextualSpacing/>
        <w:rPr>
          <w:rFonts w:cstheme="majorHAnsi"/>
          <w:b/>
          <w:sz w:val="24"/>
          <w:lang w:val="es-CR" w:eastAsia="es-ES"/>
        </w:rPr>
      </w:pPr>
      <w:r w:rsidRPr="00CB6EEB">
        <w:rPr>
          <w:rFonts w:cstheme="majorHAnsi"/>
          <w:sz w:val="24"/>
          <w:lang w:val="es-CR"/>
        </w:rPr>
        <w:t>C.</w:t>
      </w:r>
      <w:r w:rsidR="00555818">
        <w:rPr>
          <w:rFonts w:cstheme="majorHAnsi"/>
          <w:sz w:val="24"/>
          <w:lang w:val="es-CR"/>
        </w:rPr>
        <w:t xml:space="preserve"> </w:t>
      </w:r>
      <w:r w:rsidRPr="00CB6EEB">
        <w:rPr>
          <w:rFonts w:cstheme="majorHAnsi"/>
          <w:b/>
          <w:sz w:val="24"/>
          <w:lang w:val="es-CR" w:eastAsia="es-ES"/>
        </w:rPr>
        <w:t>Secretaría Técnica de Banca para el Desarrollo</w:t>
      </w:r>
    </w:p>
    <w:p w:rsidRPr="0080052A" w:rsidR="0080052A" w:rsidP="00D90905" w:rsidRDefault="00D90905" w14:paraId="54BC52D2" w14:textId="33D5E307">
      <w:pPr>
        <w:pStyle w:val="NormalWeb"/>
        <w:spacing w:before="0" w:beforeAutospacing="0" w:after="0" w:afterAutospacing="0"/>
      </w:pPr>
      <w:r w:rsidRPr="00CB6EEB">
        <w:rPr>
          <w:rFonts w:cstheme="majorHAnsi"/>
          <w:b/>
          <w:bCs/>
        </w:rPr>
        <w:t xml:space="preserve">Correo electrónico: </w:t>
      </w:r>
      <w:hyperlink w:history="1" r:id="rId16">
        <w:r w:rsidRPr="009237A0">
          <w:rPr>
            <w:rFonts w:ascii="Cambria" w:hAnsi="Cambria" w:cstheme="majorHAnsi"/>
            <w:lang w:eastAsia="en-US"/>
          </w:rPr>
          <w:t>marlene.villanueva@sbdcr.com</w:t>
        </w:r>
      </w:hyperlink>
      <w:r w:rsidRPr="00CB6EEB">
        <w:rPr>
          <w:rFonts w:cstheme="majorHAnsi"/>
        </w:rPr>
        <w:t xml:space="preserve">; </w:t>
      </w:r>
      <w:hyperlink w:history="1" r:id="rId17">
        <w:r w:rsidRPr="00CB6EEB">
          <w:rPr>
            <w:rFonts w:cstheme="majorHAnsi"/>
          </w:rPr>
          <w:t>liliana.chacon@sbdcr.com</w:t>
        </w:r>
      </w:hyperlink>
      <w:r w:rsidRPr="00CB6EEB">
        <w:rPr>
          <w:rFonts w:cstheme="majorHAnsi"/>
        </w:rPr>
        <w:t xml:space="preserve">; </w:t>
      </w:r>
      <w:hyperlink w:history="1" r:id="rId18">
        <w:r w:rsidRPr="009237A0">
          <w:t>johnny.lobo@sbdcr.com</w:t>
        </w:r>
      </w:hyperlink>
      <w:r w:rsidRPr="00CB6EEB">
        <w:rPr>
          <w:rFonts w:cstheme="majorHAnsi"/>
        </w:rPr>
        <w:t xml:space="preserve">; </w:t>
      </w:r>
      <w:hyperlink w:history="1" r:id="rId19">
        <w:r w:rsidRPr="00CB6EEB">
          <w:rPr>
            <w:rFonts w:cstheme="majorHAnsi"/>
          </w:rPr>
          <w:t>alexander.araya@sbdcr.com</w:t>
        </w:r>
      </w:hyperlink>
      <w:r w:rsidRPr="00CB6EEB">
        <w:rPr>
          <w:rFonts w:cstheme="majorHAnsi"/>
        </w:rPr>
        <w:t xml:space="preserve">; </w:t>
      </w:r>
      <w:hyperlink w:history="1" r:id="rId20">
        <w:r w:rsidRPr="00CB6EEB">
          <w:rPr>
            <w:rFonts w:cstheme="majorHAnsi"/>
          </w:rPr>
          <w:t>info@sbdcr.com</w:t>
        </w:r>
      </w:hyperlink>
      <w:r w:rsidRPr="00CB6EEB">
        <w:rPr>
          <w:rFonts w:cstheme="majorHAnsi"/>
        </w:rPr>
        <w:t xml:space="preserve">;  </w:t>
      </w:r>
      <w:hyperlink w:history="1" r:id="rId21">
        <w:r w:rsidRPr="00CB6EEB">
          <w:rPr>
            <w:rFonts w:cstheme="majorHAnsi"/>
          </w:rPr>
          <w:t>Inteligenciaempresarial@sbdcr.com</w:t>
        </w:r>
      </w:hyperlink>
    </w:p>
    <w:sectPr w:rsidRPr="0080052A" w:rsidR="0080052A">
      <w:headerReference w:type="default" r:id="rId22"/>
      <w:footerReference w:type="defaul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51F30" w14:textId="77777777" w:rsidR="00B80A1E" w:rsidRDefault="00B80A1E" w:rsidP="00181ABF">
      <w:pPr>
        <w:spacing w:line="240" w:lineRule="auto"/>
      </w:pPr>
      <w:r>
        <w:separator/>
      </w:r>
    </w:p>
  </w:endnote>
  <w:endnote w:type="continuationSeparator" w:id="0">
    <w:p w14:paraId="6F782F11" w14:textId="77777777" w:rsidR="00B80A1E" w:rsidRDefault="00B80A1E"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4BC6" w:rsidP="002F4BC6" w:rsidRDefault="00B36673" w14:paraId="620F7BB3" w14:textId="77777777">
    <w:pPr>
      <w:pStyle w:val="CC"/>
      <w:spacing w:line="240" w:lineRule="auto"/>
      <w:jc w:val="center"/>
      <w:rPr>
        <w:sz w:val="20"/>
        <w:szCs w:val="20"/>
      </w:rPr>
    </w:pPr>
    <w:r>
      <w:rPr>
        <w:noProof/>
        <w:sz w:val="20"/>
        <w:szCs w:val="20"/>
      </w:rPr>
      <mc:AlternateContent>
        <mc:Choice Requires="wps">
          <w:drawing>
            <wp:anchor distT="0" distB="0" distL="114300" distR="114300" simplePos="0" relativeHeight="251656192" behindDoc="0" locked="0" layoutInCell="0" allowOverlap="1" wp14:editId="4AB5A1A3" wp14:anchorId="2F4D7CB3">
              <wp:simplePos x="0" y="0"/>
              <wp:positionH relativeFrom="page">
                <wp:posOffset>0</wp:posOffset>
              </wp:positionH>
              <wp:positionV relativeFrom="page">
                <wp:posOffset>9594215</wp:posOffset>
              </wp:positionV>
              <wp:extent cx="7772400" cy="273050"/>
              <wp:effectExtent l="0" t="0" r="0" b="12700"/>
              <wp:wrapNone/>
              <wp:docPr id="2" name="MSIPCM4e714e9d8349795f7f53c4e7"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36673" w:rsidR="00B36673" w:rsidP="00B36673" w:rsidRDefault="00B36673" w14:paraId="3506D66A" w14:textId="77777777">
                          <w:pPr>
                            <w:jc w:val="center"/>
                            <w:rPr>
                              <w:rFonts w:ascii="Calibri" w:hAnsi="Calibri" w:cs="Calibri"/>
                              <w:color w:val="000000"/>
                              <w:sz w:val="20"/>
                            </w:rPr>
                          </w:pPr>
                          <w:r w:rsidRPr="00B36673">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2F4D7CB3">
              <v:stroke joinstyle="miter"/>
              <v:path gradientshapeok="t" o:connecttype="rect"/>
            </v:shapetype>
            <v:shape id="MSIPCM4e714e9d8349795f7f53c4e7" style="position:absolute;left:0;text-align:left;margin-left:0;margin-top:755.45pt;width:612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B36673" w:rsidR="00B36673" w:rsidP="00B36673" w:rsidRDefault="00B36673" w14:paraId="3506D66A" w14:textId="77777777">
                    <w:pPr>
                      <w:jc w:val="center"/>
                      <w:rPr>
                        <w:rFonts w:ascii="Calibri" w:hAnsi="Calibri" w:cs="Calibri"/>
                        <w:color w:val="000000"/>
                        <w:sz w:val="20"/>
                      </w:rPr>
                    </w:pPr>
                    <w:r w:rsidRPr="00B36673">
                      <w:rPr>
                        <w:rFonts w:ascii="Calibri" w:hAnsi="Calibri" w:cs="Calibri"/>
                        <w:color w:val="000000"/>
                        <w:sz w:val="20"/>
                      </w:rPr>
                      <w:t>Uso Interno</w:t>
                    </w:r>
                  </w:p>
                </w:txbxContent>
              </v:textbox>
              <w10:wrap anchorx="page" anchory="page"/>
            </v:shape>
          </w:pict>
        </mc:Fallback>
      </mc:AlternateContent>
    </w:r>
    <w:r w:rsidRPr="00604837" w:rsidR="002F4BC6">
      <w:rPr>
        <w:sz w:val="20"/>
        <w:szCs w:val="20"/>
      </w:rPr>
      <w:t xml:space="preserve">En procura de la mejora </w:t>
    </w:r>
    <w:proofErr w:type="gramStart"/>
    <w:r w:rsidRPr="00604837" w:rsidR="002F4BC6">
      <w:rPr>
        <w:sz w:val="20"/>
        <w:szCs w:val="20"/>
      </w:rPr>
      <w:t>continua,  le</w:t>
    </w:r>
    <w:proofErr w:type="gramEnd"/>
    <w:r w:rsidRPr="00604837" w:rsidR="002F4BC6">
      <w:rPr>
        <w:sz w:val="20"/>
        <w:szCs w:val="20"/>
      </w:rPr>
      <w:t xml:space="preserve"> agradecemos conocer su opinión sobre la calidad de  nuestros servicios, accediendo el link:</w:t>
    </w:r>
    <w:r w:rsidR="002F4BC6">
      <w:rPr>
        <w:sz w:val="20"/>
        <w:szCs w:val="20"/>
      </w:rPr>
      <w:t xml:space="preserve"> </w:t>
    </w:r>
    <w:hyperlink w:history="1" r:id="rId1">
      <w:r w:rsidRPr="00C432F5" w:rsidR="0080052A">
        <w:rPr>
          <w:rStyle w:val="Hipervnculo"/>
          <w:sz w:val="20"/>
          <w:szCs w:val="20"/>
        </w:rPr>
        <w:t>https://www.sugef.fi.cr/contactenos/Formulario%20Encuesta%20de%20Satisfaccion.aspx</w:t>
      </w:r>
    </w:hyperlink>
    <w:r w:rsidR="0080052A">
      <w:rPr>
        <w:sz w:val="20"/>
        <w:szCs w:val="20"/>
      </w:rPr>
      <w:t xml:space="preserve"> </w:t>
    </w:r>
  </w:p>
  <w:p w:rsidRPr="00604837" w:rsidR="0080052A" w:rsidP="002F4BC6" w:rsidRDefault="0080052A" w14:paraId="07096EFA" w14:textId="77777777">
    <w:pPr>
      <w:pStyle w:val="CC"/>
      <w:spacing w:line="240" w:lineRule="auto"/>
      <w:jc w:val="center"/>
      <w:rPr>
        <w:sz w:val="20"/>
        <w:szCs w:val="20"/>
      </w:rPr>
    </w:pPr>
  </w:p>
  <w:p w:rsidRPr="00604837" w:rsidR="002F4BC6" w:rsidP="002F4BC6" w:rsidRDefault="002F4BC6" w14:paraId="0FF32458" w14:textId="77777777">
    <w:pPr>
      <w:pStyle w:val="CC"/>
      <w:spacing w:line="240" w:lineRule="auto"/>
      <w:jc w:val="center"/>
      <w:rPr>
        <w:sz w:val="20"/>
        <w:szCs w:val="20"/>
      </w:rPr>
    </w:pPr>
    <w:r w:rsidRPr="00604837">
      <w:rPr>
        <w:sz w:val="20"/>
        <w:szCs w:val="20"/>
      </w:rPr>
      <w:t>¡Muchas gracias por la información!</w:t>
    </w:r>
  </w:p>
  <w:p w:rsidR="002F4BC6" w:rsidRDefault="002F4BC6" w14:paraId="7DC60E4B" w14:textId="77777777"/>
  <w:p w:rsidR="002F4BC6" w:rsidRDefault="002F4BC6" w14:paraId="321F5AA5" w14:textId="77777777"/>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88"/>
      <w:gridCol w:w="1440"/>
    </w:tblGrid>
    <w:tr w:rsidRPr="009349F3" w:rsidR="007B38FC" w:rsidTr="007B38FC" w14:paraId="15FD87F5" w14:textId="77777777">
      <w:tc>
        <w:tcPr>
          <w:tcW w:w="7388" w:type="dxa"/>
        </w:tcPr>
        <w:p w:rsidRPr="00637782" w:rsidR="00FC1F87" w:rsidP="00FC1F87" w:rsidRDefault="00FC1F87" w14:paraId="77E5281B" w14:textId="77777777">
          <w:pPr>
            <w:pStyle w:val="Piedepgina"/>
            <w:jc w:val="center"/>
          </w:pPr>
          <w:r w:rsidRPr="00637782">
            <w:rPr>
              <w:b/>
              <w:w w:val="95"/>
              <w:sz w:val="18"/>
            </w:rPr>
            <w:t>Web:</w:t>
          </w:r>
          <w:r w:rsidRPr="00637782">
            <w:rPr>
              <w:b/>
              <w:spacing w:val="2"/>
              <w:w w:val="95"/>
              <w:sz w:val="18"/>
            </w:rPr>
            <w:t xml:space="preserve"> </w:t>
          </w:r>
          <w:hyperlink r:id="rId2">
            <w:r w:rsidRPr="00637782">
              <w:rPr>
                <w:w w:val="95"/>
                <w:sz w:val="18"/>
              </w:rPr>
              <w:t>www.sugef.fi.cr</w:t>
            </w:r>
            <w:r w:rsidRPr="00637782">
              <w:rPr>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Correo electrónico:</w:t>
          </w:r>
          <w:r w:rsidRPr="00637782">
            <w:rPr>
              <w:b/>
              <w:spacing w:val="6"/>
              <w:w w:val="95"/>
              <w:sz w:val="18"/>
            </w:rPr>
            <w:t xml:space="preserve"> </w:t>
          </w:r>
          <w:hyperlink w:history="1" r:id="rId3">
            <w:r w:rsidRPr="00637782">
              <w:rPr>
                <w:rStyle w:val="Hipervnculo"/>
                <w:w w:val="95"/>
                <w:sz w:val="18"/>
              </w:rPr>
              <w:t>sugefcr@sugef.fi.cr</w:t>
            </w:r>
            <w:r w:rsidRPr="00637782">
              <w:rPr>
                <w:rStyle w:val="Hipervnculo"/>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Teléfono:</w:t>
          </w:r>
          <w:r w:rsidRPr="00637782">
            <w:rPr>
              <w:b/>
              <w:spacing w:val="6"/>
              <w:w w:val="95"/>
              <w:sz w:val="18"/>
            </w:rPr>
            <w:t xml:space="preserve"> </w:t>
          </w:r>
          <w:r w:rsidRPr="00637782">
            <w:rPr>
              <w:w w:val="95"/>
              <w:sz w:val="18"/>
            </w:rPr>
            <w:t>2243-4848</w:t>
          </w:r>
        </w:p>
        <w:p w:rsidRPr="009349F3" w:rsidR="007B38FC" w:rsidP="00181ABF" w:rsidRDefault="007B38FC" w14:paraId="2D408E8B" w14:textId="77777777">
          <w:pPr>
            <w:pStyle w:val="Piedepgina"/>
            <w:rPr>
              <w:b/>
              <w:color w:val="7F7F7F" w:themeColor="text1" w:themeTint="80"/>
              <w:sz w:val="16"/>
              <w:szCs w:val="16"/>
            </w:rPr>
          </w:pPr>
        </w:p>
      </w:tc>
      <w:tc>
        <w:tcPr>
          <w:tcW w:w="1440" w:type="dxa"/>
        </w:tcPr>
        <w:p w:rsidRPr="009349F3" w:rsidR="007B38FC" w:rsidP="00181ABF" w:rsidRDefault="007B38FC" w14:paraId="20A9325B"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3A556CA4"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0AE51" w14:textId="77777777" w:rsidR="00B80A1E" w:rsidRDefault="00B80A1E" w:rsidP="00181ABF">
      <w:pPr>
        <w:spacing w:line="240" w:lineRule="auto"/>
      </w:pPr>
      <w:r>
        <w:separator/>
      </w:r>
    </w:p>
  </w:footnote>
  <w:footnote w:type="continuationSeparator" w:id="0">
    <w:p w14:paraId="57289D17" w14:textId="77777777" w:rsidR="00B80A1E" w:rsidRDefault="00B80A1E" w:rsidP="00181ABF">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6C6C58" w14:paraId="44963802" w14:textId="77777777">
    <w:pPr>
      <w:pStyle w:val="Encabezado"/>
    </w:pPr>
    <w:r>
      <w:rPr>
        <w:noProof/>
      </w:rPr>
      <w:drawing>
        <wp:anchor distT="0" distB="0" distL="114300" distR="114300" simplePos="0" relativeHeight="251660288" behindDoc="1" locked="0" layoutInCell="1" allowOverlap="1" wp14:editId="09E19CEA" wp14:anchorId="63673824">
          <wp:simplePos x="0" y="0"/>
          <wp:positionH relativeFrom="page">
            <wp:align>left</wp:align>
          </wp:positionH>
          <wp:positionV relativeFrom="paragraph">
            <wp:posOffset>-449056</wp:posOffset>
          </wp:positionV>
          <wp:extent cx="7761191" cy="990600"/>
          <wp:effectExtent l="0" t="0" r="0" b="0"/>
          <wp:wrapNone/>
          <wp:docPr id="5" name="Imagen 5"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81ABF" w:rsidP="007B38FC" w:rsidRDefault="00181ABF" w14:paraId="51EF76C6" w14:textId="77777777">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21DD57DF"/>
    <w:multiLevelType w:val="hybridMultilevel"/>
    <w:tmpl w:val="70DAC69A"/>
    <w:lvl w:ilvl="0" w:tplc="EE70CBF4">
      <w:start w:val="3"/>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B97A79"/>
    <w:multiLevelType w:val="multilevel"/>
    <w:tmpl w:val="6D220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396F1D"/>
    <w:multiLevelType w:val="hybridMultilevel"/>
    <w:tmpl w:val="57B647D4"/>
    <w:lvl w:ilvl="0" w:tplc="0C0A000F">
      <w:start w:val="1"/>
      <w:numFmt w:val="decimal"/>
      <w:lvlText w:val="%1."/>
      <w:lvlJc w:val="left"/>
      <w:pPr>
        <w:tabs>
          <w:tab w:val="num" w:pos="390"/>
        </w:tabs>
        <w:ind w:left="390" w:hanging="39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383750E8"/>
    <w:multiLevelType w:val="hybridMultilevel"/>
    <w:tmpl w:val="E502FD7C"/>
    <w:lvl w:ilvl="0" w:tplc="1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9B876FD"/>
    <w:multiLevelType w:val="hybridMultilevel"/>
    <w:tmpl w:val="55E0D3FC"/>
    <w:lvl w:ilvl="0" w:tplc="76701A46">
      <w:start w:val="1"/>
      <w:numFmt w:val="decimal"/>
      <w:lvlText w:val="%1."/>
      <w:lvlJc w:val="left"/>
      <w:pPr>
        <w:tabs>
          <w:tab w:val="num" w:pos="786"/>
        </w:tabs>
        <w:ind w:left="786"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7" w15:restartNumberingAfterBreak="0">
    <w:nsid w:val="575E02A6"/>
    <w:multiLevelType w:val="hybridMultilevel"/>
    <w:tmpl w:val="9766CA1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689C7E57"/>
    <w:multiLevelType w:val="hybridMultilevel"/>
    <w:tmpl w:val="2D78CB7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6E8A65BC"/>
    <w:multiLevelType w:val="hybridMultilevel"/>
    <w:tmpl w:val="F5124D32"/>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16cid:durableId="959074189">
    <w:abstractNumId w:val="0"/>
  </w:num>
  <w:num w:numId="2" w16cid:durableId="1615207750">
    <w:abstractNumId w:val="6"/>
  </w:num>
  <w:num w:numId="3" w16cid:durableId="36126844">
    <w:abstractNumId w:val="10"/>
  </w:num>
  <w:num w:numId="4" w16cid:durableId="691418806">
    <w:abstractNumId w:val="2"/>
  </w:num>
  <w:num w:numId="5" w16cid:durableId="1559317222">
    <w:abstractNumId w:val="3"/>
  </w:num>
  <w:num w:numId="6" w16cid:durableId="116412383">
    <w:abstractNumId w:val="5"/>
  </w:num>
  <w:num w:numId="7" w16cid:durableId="1274169462">
    <w:abstractNumId w:val="7"/>
  </w:num>
  <w:num w:numId="8" w16cid:durableId="1877229927">
    <w:abstractNumId w:val="9"/>
  </w:num>
  <w:num w:numId="9" w16cid:durableId="1635328537">
    <w:abstractNumId w:val="1"/>
  </w:num>
  <w:num w:numId="10" w16cid:durableId="983002858">
    <w:abstractNumId w:val="8"/>
  </w:num>
  <w:num w:numId="11" w16cid:durableId="4219989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A1E"/>
    <w:rsid w:val="000202E3"/>
    <w:rsid w:val="0002364D"/>
    <w:rsid w:val="00041603"/>
    <w:rsid w:val="000726F9"/>
    <w:rsid w:val="000F05FF"/>
    <w:rsid w:val="0010649D"/>
    <w:rsid w:val="001501ED"/>
    <w:rsid w:val="0015331B"/>
    <w:rsid w:val="00181ABF"/>
    <w:rsid w:val="001C65A7"/>
    <w:rsid w:val="00236693"/>
    <w:rsid w:val="00256D46"/>
    <w:rsid w:val="002737AD"/>
    <w:rsid w:val="002B3AB3"/>
    <w:rsid w:val="002F1C7F"/>
    <w:rsid w:val="002F27A5"/>
    <w:rsid w:val="002F4BC6"/>
    <w:rsid w:val="003172BE"/>
    <w:rsid w:val="0033409D"/>
    <w:rsid w:val="003A2661"/>
    <w:rsid w:val="004011B9"/>
    <w:rsid w:val="00405B98"/>
    <w:rsid w:val="0041244C"/>
    <w:rsid w:val="004304E4"/>
    <w:rsid w:val="004442FC"/>
    <w:rsid w:val="004F7619"/>
    <w:rsid w:val="005026D4"/>
    <w:rsid w:val="005234F5"/>
    <w:rsid w:val="00525B59"/>
    <w:rsid w:val="00530AE0"/>
    <w:rsid w:val="0054464F"/>
    <w:rsid w:val="00551ACD"/>
    <w:rsid w:val="00555818"/>
    <w:rsid w:val="005C5598"/>
    <w:rsid w:val="00617AA4"/>
    <w:rsid w:val="0069156B"/>
    <w:rsid w:val="006B6AD4"/>
    <w:rsid w:val="006C22C8"/>
    <w:rsid w:val="006C6C58"/>
    <w:rsid w:val="006F550B"/>
    <w:rsid w:val="00720D60"/>
    <w:rsid w:val="0073594D"/>
    <w:rsid w:val="0075127D"/>
    <w:rsid w:val="00795AC3"/>
    <w:rsid w:val="007B38FC"/>
    <w:rsid w:val="007F2057"/>
    <w:rsid w:val="0080052A"/>
    <w:rsid w:val="0082644C"/>
    <w:rsid w:val="00833A34"/>
    <w:rsid w:val="00877D19"/>
    <w:rsid w:val="00937EF0"/>
    <w:rsid w:val="009A26FF"/>
    <w:rsid w:val="009B162B"/>
    <w:rsid w:val="009D3103"/>
    <w:rsid w:val="009F0AE4"/>
    <w:rsid w:val="00A50C33"/>
    <w:rsid w:val="00A626C3"/>
    <w:rsid w:val="00A71B83"/>
    <w:rsid w:val="00A771A3"/>
    <w:rsid w:val="00A96A69"/>
    <w:rsid w:val="00AC4795"/>
    <w:rsid w:val="00AF3FD4"/>
    <w:rsid w:val="00B239A7"/>
    <w:rsid w:val="00B36673"/>
    <w:rsid w:val="00B62EDF"/>
    <w:rsid w:val="00B80A1E"/>
    <w:rsid w:val="00B92A97"/>
    <w:rsid w:val="00BD0BC4"/>
    <w:rsid w:val="00C00CA3"/>
    <w:rsid w:val="00C647C3"/>
    <w:rsid w:val="00CA0709"/>
    <w:rsid w:val="00CD1D3D"/>
    <w:rsid w:val="00D054F5"/>
    <w:rsid w:val="00D23C5C"/>
    <w:rsid w:val="00D2422E"/>
    <w:rsid w:val="00D52497"/>
    <w:rsid w:val="00D67CC3"/>
    <w:rsid w:val="00D90222"/>
    <w:rsid w:val="00D90905"/>
    <w:rsid w:val="00DB4DD1"/>
    <w:rsid w:val="00E065A2"/>
    <w:rsid w:val="00E42AAC"/>
    <w:rsid w:val="00E56011"/>
    <w:rsid w:val="00EA7AD9"/>
    <w:rsid w:val="00ED4A68"/>
    <w:rsid w:val="00ED61DF"/>
    <w:rsid w:val="00F31DF0"/>
    <w:rsid w:val="00F46782"/>
    <w:rsid w:val="00F608E5"/>
    <w:rsid w:val="00F7108D"/>
    <w:rsid w:val="00F811B7"/>
    <w:rsid w:val="00FC1F8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1D88"/>
  <w15:chartTrackingRefBased/>
  <w15:docId w15:val="{A93ADDB8-ADE9-4B94-90A0-AD200FC34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A96A6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2F4BC6"/>
    <w:rPr>
      <w:color w:val="0563C1" w:themeColor="hyperlink"/>
      <w:u w:val="single"/>
    </w:rPr>
  </w:style>
  <w:style w:type="character" w:styleId="Mencinsinresolver">
    <w:name w:val="Unresolved Mention"/>
    <w:basedOn w:val="Fuentedeprrafopredeter"/>
    <w:uiPriority w:val="99"/>
    <w:semiHidden/>
    <w:unhideWhenUsed/>
    <w:rsid w:val="0080052A"/>
    <w:rPr>
      <w:color w:val="605E5C"/>
      <w:shd w:val="clear" w:color="auto" w:fill="E1DFDD"/>
    </w:rPr>
  </w:style>
  <w:style w:type="paragraph" w:styleId="NormalWeb">
    <w:name w:val="Normal (Web)"/>
    <w:basedOn w:val="Normal"/>
    <w:uiPriority w:val="99"/>
    <w:unhideWhenUsed/>
    <w:rsid w:val="003A2661"/>
    <w:pPr>
      <w:spacing w:before="100" w:beforeAutospacing="1" w:after="100" w:afterAutospacing="1" w:line="240" w:lineRule="auto"/>
      <w:jc w:val="left"/>
    </w:pPr>
    <w:rPr>
      <w:rFonts w:ascii="Times New Roman" w:hAnsi="Times New Roman"/>
      <w:sz w:val="24"/>
      <w:lang w:val="es-CR" w:eastAsia="es-CR"/>
    </w:rPr>
  </w:style>
  <w:style w:type="paragraph" w:styleId="Prrafodelista">
    <w:name w:val="List Paragraph"/>
    <w:aliases w:val="Informe,Con viñetas,Normal con viñetas,3,Use Case List Paragraph,Bullet 1"/>
    <w:basedOn w:val="Normal"/>
    <w:link w:val="PrrafodelistaCar"/>
    <w:uiPriority w:val="34"/>
    <w:qFormat/>
    <w:rsid w:val="0010649D"/>
    <w:pPr>
      <w:ind w:left="720"/>
      <w:contextualSpacing/>
    </w:pPr>
  </w:style>
  <w:style w:type="character" w:customStyle="1" w:styleId="PrrafodelistaCar">
    <w:name w:val="Párrafo de lista Car"/>
    <w:aliases w:val="Informe Car,Con viñetas Car,Normal con viñetas Car,3 Car,Use Case List Paragraph Car,Bullet 1 Car"/>
    <w:link w:val="Prrafodelista"/>
    <w:uiPriority w:val="34"/>
    <w:locked/>
    <w:rsid w:val="00CA0709"/>
    <w:rPr>
      <w:rFonts w:ascii="Cambria" w:eastAsia="Times New Roman" w:hAnsi="Cambria" w:cs="Times New Roman"/>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80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erezvn@sugef.fi.cr" TargetMode="External"/><Relationship Id="rId18" Type="http://schemas.openxmlformats.org/officeDocument/2006/relationships/hyperlink" Target="mailto:johnny.lobo@sbdcr.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Inteligenciaempresarial@sbdcr.com" TargetMode="External"/><Relationship Id="rId7" Type="http://schemas.openxmlformats.org/officeDocument/2006/relationships/styles" Target="styles.xml"/><Relationship Id="rId12" Type="http://schemas.openxmlformats.org/officeDocument/2006/relationships/hyperlink" Target="mailto:calderonmh@sugef.fi.cr" TargetMode="External"/><Relationship Id="rId17" Type="http://schemas.openxmlformats.org/officeDocument/2006/relationships/hyperlink" Target="mailto:liliana.chacon@sbdcr.com"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marlene.villanueva@sbdcr.com" TargetMode="External"/><Relationship Id="rId20" Type="http://schemas.openxmlformats.org/officeDocument/2006/relationships/hyperlink" Target="mailto:info@sbdcr.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alexander.araya@sbdcr.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ugef.fi.cr/entidades_supervisadas/Plazos_de_entrega_de_la_informacion.aspx" TargetMode="External"/><Relationship Id="rId22" Type="http://schemas.openxmlformats.org/officeDocument/2006/relationships/header" Target="header1.xml"/><Relationship Id="rId27" Type="http://schemas.openxmlformats.org/officeDocument/2006/relationships/customXml" Target="../customXml/item6.xml"/></Relationships>
</file>

<file path=word/_rels/footer1.xml.rels><?xml version="1.0" encoding="UTF-8" standalone="yes"?>
<Relationships xmlns="http://schemas.openxmlformats.org/package/2006/relationships"><Relationship Id="rId3" Type="http://schemas.openxmlformats.org/officeDocument/2006/relationships/hyperlink" Target="mailto:sugefcr@sugef.fi.cr" TargetMode="External"/><Relationship Id="rId2" Type="http://schemas.openxmlformats.org/officeDocument/2006/relationships/hyperlink" Target="http://www.sugef.fi.cr/" TargetMode="External"/><Relationship Id="rId1" Type="http://schemas.openxmlformats.org/officeDocument/2006/relationships/hyperlink" Target="https://www.sugef.fi.cr/contactenos/Formulario%20Encuesta%20de%20Satisfaccion.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st/normas/BorradoresNormas/Forms/Correspondencia%20Externa%20SUGEF%20-%20Con%20encuesta/plantilla-SGF-DST-DNO-Encuesta-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C0709E7834543A6CF3E9F22B60C46"/>
        <w:category>
          <w:name w:val="General"/>
          <w:gallery w:val="placeholder"/>
        </w:category>
        <w:types>
          <w:type w:val="bbPlcHdr"/>
        </w:types>
        <w:behaviors>
          <w:behavior w:val="content"/>
        </w:behaviors>
        <w:guid w:val="{E3D799A2-3AC2-4C04-AF0A-D1D563AE54AC}"/>
      </w:docPartPr>
      <w:docPartBody>
        <w:p w:rsidR="00852E8F" w:rsidRDefault="00093B0C" w:rsidP="00093B0C">
          <w:pPr>
            <w:pStyle w:val="0A8C0709E7834543A6CF3E9F22B60C46"/>
          </w:pPr>
          <w:r w:rsidRPr="001E0779">
            <w:rPr>
              <w:rStyle w:val="Textodelmarcadordeposicin"/>
            </w:rPr>
            <w:t>Haga clic aquí para escribir texto.</w:t>
          </w:r>
        </w:p>
      </w:docPartBody>
    </w:docPart>
    <w:docPart>
      <w:docPartPr>
        <w:name w:val="2E070366CD074B6D8A5915263F6E204F"/>
        <w:category>
          <w:name w:val="General"/>
          <w:gallery w:val="placeholder"/>
        </w:category>
        <w:types>
          <w:type w:val="bbPlcHdr"/>
        </w:types>
        <w:behaviors>
          <w:behavior w:val="content"/>
        </w:behaviors>
        <w:guid w:val="{D547216A-34EC-4B73-A1FB-DE6CAC852B6A}"/>
      </w:docPartPr>
      <w:docPartBody>
        <w:p w:rsidR="00852E8F" w:rsidRDefault="00093B0C" w:rsidP="00093B0C">
          <w:pPr>
            <w:pStyle w:val="2E070366CD074B6D8A5915263F6E204F"/>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B1B"/>
    <w:rsid w:val="00093B0C"/>
    <w:rsid w:val="00852E8F"/>
    <w:rsid w:val="00DD0B1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93B0C"/>
  </w:style>
  <w:style w:type="paragraph" w:customStyle="1" w:styleId="0A8C0709E7834543A6CF3E9F22B60C46">
    <w:name w:val="0A8C0709E7834543A6CF3E9F22B60C46"/>
    <w:rsid w:val="00093B0C"/>
  </w:style>
  <w:style w:type="paragraph" w:customStyle="1" w:styleId="2E070366CD074B6D8A5915263F6E204F">
    <w:name w:val="2E070366CD074B6D8A5915263F6E204F"/>
    <w:rsid w:val="00093B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KezB0Vx0UDVJtihUQ2rVVm7CvlJVAVUBdeo7xc+Ue5o=</DigestValue>
    </Reference>
    <Reference Type="http://www.w3.org/2000/09/xmldsig#Object" URI="#idOfficeObject">
      <DigestMethod Algorithm="http://www.w3.org/2001/04/xmlenc#sha256"/>
      <DigestValue>VAdPAJxlOI4/XgZW/p9LOd1HCCUIujcbDQyoI2Eovw4=</DigestValue>
    </Reference>
    <Reference Type="http://uri.etsi.org/01903#SignedProperties" URI="#idSignedProperties">
      <Transforms>
        <Transform Algorithm="http://www.w3.org/TR/2001/REC-xml-c14n-20010315"/>
      </Transforms>
      <DigestMethod Algorithm="http://www.w3.org/2001/04/xmlenc#sha256"/>
      <DigestValue>kQ+sv58HYuvrly1krx94LJuA7JTfy47EPUI2qmoxkRQ=</DigestValue>
    </Reference>
  </SignedInfo>
  <SignatureValue>YzmmKNowskj05q8IVLQro6UKK7r8G4pXH/YLNkdJHyQ6HMCEjxgsIX2PecIZBmIn1Vc69aC6HWzA
Dp2nDGzSR7cgwdHJWoWnFY1P4CA+YiQuf0N75ckCWjZW7exZXTrEDvJ2Bi5vdwKdyTRX+8ns3VMB
LrZI//VvIDRmTZ/sA96kAFhgZYDQn8Ro4zfU48H7PEZpyPHnaCQttKbRHL7wxnvr/QbnWeiaDVZW
+DAgfA4C8khXhflbLpt4CQnrc3YmAnPny43PlqNgxvmkc8wGEOybXL9mZ8dQ9hC62NhGDKfCbwcq
D3ZvlPYemR8VEpeEE9Xo3H1wpuMZnwiRsvOQMQ==</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8PYuPvQE8KIFOGECPy+iND27SZL9od0zYuLwLn/20Bg=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4ufk3cGU0GaHjsXA2gAsFitA4dzB9we1EmBdkAcwdf0=</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w3aCyjZdWJw/7RI91moRdRRMUM6BSbYJpnuARt2dE4Y=</DigestValue>
      </Reference>
      <Reference URI="/word/document.xml?ContentType=application/vnd.openxmlformats-officedocument.wordprocessingml.document.main+xml">
        <DigestMethod Algorithm="http://www.w3.org/2001/04/xmlenc#sha256"/>
        <DigestValue>phSf546vbOBXvlVaMr6IN804iSQfAyY3BrjWEKLDKvs=</DigestValue>
      </Reference>
      <Reference URI="/word/endnotes.xml?ContentType=application/vnd.openxmlformats-officedocument.wordprocessingml.endnotes+xml">
        <DigestMethod Algorithm="http://www.w3.org/2001/04/xmlenc#sha256"/>
        <DigestValue>M3jjJhqei+1m23x34j3G4SsBiv0ybSk+zRZg5bFXLhc=</DigestValue>
      </Reference>
      <Reference URI="/word/fontTable.xml?ContentType=application/vnd.openxmlformats-officedocument.wordprocessingml.fontTable+xml">
        <DigestMethod Algorithm="http://www.w3.org/2001/04/xmlenc#sha256"/>
        <DigestValue>yXqdQbzDCCXnaqBUiPf4gh+GfTbPndkJdOsgGXKDVeY=</DigestValue>
      </Reference>
      <Reference URI="/word/footer1.xml?ContentType=application/vnd.openxmlformats-officedocument.wordprocessingml.footer+xml">
        <DigestMethod Algorithm="http://www.w3.org/2001/04/xmlenc#sha256"/>
        <DigestValue>up1qWJZWn1ud0uj2brwcYKhSB5eYxBoSaRtNU7nf3Rc=</DigestValue>
      </Reference>
      <Reference URI="/word/footnotes.xml?ContentType=application/vnd.openxmlformats-officedocument.wordprocessingml.footnotes+xml">
        <DigestMethod Algorithm="http://www.w3.org/2001/04/xmlenc#sha256"/>
        <DigestValue>mKVQJSQvemzKWk5zBR7cGYasI42X1BkfWTkC0NSEAWo=</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PD525ODUL9mUOFwnzQfNrrFHuNggNqY1WksmVxVaVIA=</DigestValue>
      </Reference>
      <Reference URI="/word/glossary/fontTable.xml?ContentType=application/vnd.openxmlformats-officedocument.wordprocessingml.fontTable+xml">
        <DigestMethod Algorithm="http://www.w3.org/2001/04/xmlenc#sha256"/>
        <DigestValue>yXqdQbzDCCXnaqBUiPf4gh+GfTbPndkJdOsgGXKDVeY=</DigestValue>
      </Reference>
      <Reference URI="/word/glossary/settings.xml?ContentType=application/vnd.openxmlformats-officedocument.wordprocessingml.settings+xml">
        <DigestMethod Algorithm="http://www.w3.org/2001/04/xmlenc#sha256"/>
        <DigestValue>xTLG9D/CLLKhej9IVrnrJsF4Gzo5joGJYtAHfAOZrOA=</DigestValue>
      </Reference>
      <Reference URI="/word/glossary/styles.xml?ContentType=application/vnd.openxmlformats-officedocument.wordprocessingml.styles+xml">
        <DigestMethod Algorithm="http://www.w3.org/2001/04/xmlenc#sha256"/>
        <DigestValue>a/V59CTxRCWA4bJhTnHRyg1G51iiJTD1CanAklYJoeA=</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o5DtPP4BPml4CYqDZqcibg0FPYfPIRQuZ+6qg2XuLUI=</DigestValue>
      </Reference>
      <Reference URI="/word/media/image1.jpeg?ContentType=image/jpeg">
        <DigestMethod Algorithm="http://www.w3.org/2001/04/xmlenc#sha256"/>
        <DigestValue>JeFTH3Smi+BLcxXQnS44YBtY+usNKFoWAPMVEfzSWLY=</DigestValue>
      </Reference>
      <Reference URI="/word/media/image2.png?ContentType=image/png">
        <DigestMethod Algorithm="http://www.w3.org/2001/04/xmlenc#sha256"/>
        <DigestValue>/1eWI7nQQjeN3Z8UOjDekQY+XE+vGansB3tZvnyDyn0=</DigestValue>
      </Reference>
      <Reference URI="/word/numbering.xml?ContentType=application/vnd.openxmlformats-officedocument.wordprocessingml.numbering+xml">
        <DigestMethod Algorithm="http://www.w3.org/2001/04/xmlenc#sha256"/>
        <DigestValue>7qIW6NzCPfB/HantnlXETCCP7qPwGWOPVF6VYwamhHk=</DigestValue>
      </Reference>
      <Reference URI="/word/settings.xml?ContentType=application/vnd.openxmlformats-officedocument.wordprocessingml.settings+xml">
        <DigestMethod Algorithm="http://www.w3.org/2001/04/xmlenc#sha256"/>
        <DigestValue>v3cfGFF7DdiR7kQ2vT/6QrzAI9wp41iCmxu5SD3+nEo=</DigestValue>
      </Reference>
      <Reference URI="/word/styles.xml?ContentType=application/vnd.openxmlformats-officedocument.wordprocessingml.styles+xml">
        <DigestMethod Algorithm="http://www.w3.org/2001/04/xmlenc#sha256"/>
        <DigestValue>ZBCFu/lC0KCtMJcpYSNlOGcw6P0DFXum6ihHcQBb/Xo=</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4XBNuKneNFelNGZO3sP5hprJEZ/YrNy2SwVif9DxpD4=</DigestValue>
      </Reference>
    </Manifest>
    <SignatureProperties>
      <SignatureProperty Id="idSignatureTime" Target="#idPackageSignature">
        <mdssi:SignatureTime xmlns:mdssi="http://schemas.openxmlformats.org/package/2006/digital-signature">
          <mdssi:Format>YYYY-MM-DDThh:mm:ssTZD</mdssi:Format>
          <mdssi:Value>2024-03-20T18:23:38Z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2024-03-20T18:23:38Z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QuXhUqYKHYzlbTFFxEr/taEQkq8RboqmrCRau2AnSwICBBmeR60YDzIwMjQwMzIwMTgyMzQ2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</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</xd:EncapsulatedCRLValue>
                <xd:EncapsulatedCRLValue>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</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S8qpZzv9cRUJkgO6xZPCbzatwEc=</xd:ByKey>
                  </xd:ResponderID>
                  <xd:ProducedAt>2024-03-20T18:23:35Z</xd:ProducedAt>
                </xd:OCSPIdentifier>
                <xd:DigestAlgAndValue>
                  <DigestMethod Algorithm="http://www.w3.org/2001/04/xmlenc#sha256"/>
                  <DigestValue>xF4Uj6oce31cOox19ewTKJ6bMf25uFf/BL727BhEOFE=</DigestValue>
                </xd:DigestAlgAndValue>
              </xd:OCSPRef>
            </xd:OCSPRefs>
            <xd:CRLRefs>
              <xd:CRLRef>
                <xd:DigestAlgAndValue>
                  <DigestMethod Algorithm="http://www.w3.org/2001/04/xmlenc#sha256"/>
                  <DigestValue>e4QOI50dLiFxvS/JJwezCDAisdg4/1VOmiYpLZku9/8=</DigestValue>
                </xd:DigestAlgAndValue>
                <xd:CRLIdentifier>
                  <xd:Issuer>CN=CA POLITICA PERSONA FISICA - COSTA RICA v2, OU=DCFD, O=MICITT, C=CR, SERIALNUMBER=CPJ-2-100-098311</xd:Issuer>
                  <xd:IssueTime>2024-03-14T19:09:17Z</xd:IssueTime>
                </xd:CRLIdentifier>
              </xd:CRLRef>
              <xd:CRLRef>
                <xd:DigestAlgAndValue>
                  <DigestMethod Algorithm="http://www.w3.org/2001/04/xmlenc#sha256"/>
                  <DigestValue>BD6nKvt5t3ipl8cy+e33NUk6HykeApIEsvA7x099omM=</DigestValue>
                </xd:DigestAlgAndValue>
                <xd:CRLIdentifier>
                  <xd:Issuer>CN=CA RAIZ NACIONAL - COSTA RICA v2, C=CR, O=MICITT, OU=DCFD, SERIALNUMBER=CPJ-2-100-098311</xd:Issuer>
                  <xd:IssueTime>2024-03-14T18:54:19Z</xd:IssueTime>
                </xd:CRLIdentifier>
              </xd:CRLRef>
            </xd:CRLRefs>
          </xd:CompleteRevocationRefs>
          <xd:RevocationValues>
            <xd:OCSPValues>
              <xd:EncapsulatedOCSPValue>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</xd:EncapsulatedOCSPValue>
            </xd:OCSPValues>
            <xd:CRLValues>
              <xd:EncapsulatedCRLValue>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</xd:EncapsulatedCRLValue>
              <xd:EncapsulatedCRLValue>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geGyxOi9nyUlaCeaOlJiMhZ4Bhzl24KuIRT5RLyeLZwCBBmeR64YDzIwMjQwMzIwMTgyMzQ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</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52" ma:contentTypeDescription="Crear nuevo documento." ma:contentTypeScope="" ma:versionID="4af4c768ae611593357a49847314fd1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3</Value>
      <Value>2</Value>
      <Value>1</Value>
      <Value>63</Value>
    </TaxCatchAll>
    <OtraEntidadExterna xmlns="b875e23b-67d9-4b2e-bdec-edacbf90b326">A todas las entidades indicadas en la Circular Externa</OtraEntidadExterna>
    <Firmado xmlns="b875e23b-67d9-4b2e-bdec-edacbf90b326">true</Firmado>
    <Responsable xmlns="b875e23b-67d9-4b2e-bdec-edacbf90b326">
      <UserInfo>
        <DisplayName>SEGURA CALDERON JENARO ALONSO</DisplayName>
        <AccountId>1761</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GESTION DE DATOS</DisplayName>
        <AccountId>3478</AccountId>
        <AccountType/>
      </UserInfo>
      <UserInfo>
        <DisplayName>SALIENTE DIVISIÓN DE SUPERVISIÓN I</DisplayName>
        <AccountId>3562</AccountId>
        <AccountType/>
      </UserInfo>
      <UserInfo>
        <DisplayName>SALIENTE DIVISIÓN DE SUPERVISIÓN II</DisplayName>
        <AccountId>3563</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l7effaed12754cb5ac10c41f8d7b4c94>
    <ObservacionesCorrespondencia xmlns="b875e23b-67d9-4b2e-bdec-edacbf90b326">Circular Externa - Remisión de XML por motivo de feriados 2024
Informar SALIENTE GESTIÓN DE DATOS, SALIENTE DIRECTORES DE SUPERVISIÓN
Enviarlo por SUGEF INFORMA</ObservacionesCorrespondencia>
    <Entrante_x0020_relacionado xmlns="b875e23b-67d9-4b2e-bdec-edacbf90b326" xmlns:xsi="http://www.w3.org/2001/XMLSchema-instance" xsi:nil="true">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2024-03-01T06:00:00+00:00</FechaDocumento>
    <RemitenteOriginal xmlns="b875e23b-67d9-4b2e-bdec-edacbf90b326">División Servicios Técnicos</RemitenteOriginal>
    <Secretaria xmlns="b875e23b-67d9-4b2e-bdec-edacbf90b326">
      <UserInfo>
        <DisplayName>FALLAS MUNOZ KAREN ROCIO</DisplayName>
        <AccountId>3888</AccountId>
        <AccountType/>
      </UserInfo>
    </Secretaria>
    <e78d451c341b4341be14d5956588aac4 xmlns="b875e23b-67d9-4b2e-bdec-edacbf90b326">
      <Terms xmlns="http://schemas.microsoft.com/office/infopath/2007/PartnerControls"/>
    </e78d451c341b4341be14d5956588aac4>
    <Año xmlns="b875e23b-67d9-4b2e-bdec-edacbf90b326">2024</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 Remisión de XML por motivo de feriados 2024</Subject1>
  </documentManagement>
</p:properties>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42A3BA41-37A8-49F7-9727-5358851075D8}"/>
</file>

<file path=customXml/itemProps2.xml><?xml version="1.0" encoding="utf-8"?>
<ds:datastoreItem xmlns:ds="http://schemas.openxmlformats.org/officeDocument/2006/customXml" ds:itemID="{F2C87DD0-B9EA-43D2-9CB3-676926722574}"/>
</file>

<file path=customXml/itemProps3.xml><?xml version="1.0" encoding="utf-8"?>
<ds:datastoreItem xmlns:ds="http://schemas.openxmlformats.org/officeDocument/2006/customXml" ds:itemID="{88CB29FB-C079-4E61-A197-1F5F11B26620}"/>
</file>

<file path=customXml/itemProps4.xml><?xml version="1.0" encoding="utf-8"?>
<ds:datastoreItem xmlns:ds="http://schemas.openxmlformats.org/officeDocument/2006/customXml" ds:itemID="{B60BD289-FC24-48A4-92B1-4333023884B4}"/>
</file>

<file path=customXml/itemProps5.xml><?xml version="1.0" encoding="utf-8"?>
<ds:datastoreItem xmlns:ds="http://schemas.openxmlformats.org/officeDocument/2006/customXml" ds:itemID="{ED8D7B9A-A9CE-4C1D-A554-1593B9C2C3A0}"/>
</file>

<file path=customXml/itemProps6.xml><?xml version="1.0" encoding="utf-8"?>
<ds:datastoreItem xmlns:ds="http://schemas.openxmlformats.org/officeDocument/2006/customXml" ds:itemID="{A7510DD8-7F9C-410E-853B-89E54E0940F5}"/>
</file>

<file path=docProps/app.xml><?xml version="1.0" encoding="utf-8"?>
<Properties xmlns="http://schemas.openxmlformats.org/officeDocument/2006/extended-properties" xmlns:vt="http://schemas.openxmlformats.org/officeDocument/2006/docPropsVTypes">
  <Template>plantilla-SGF-DST-DNO-Encuesta-22</Template>
  <TotalTime>222</TotalTime>
  <Pages>3</Pages>
  <Words>797</Words>
  <Characters>4386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VALVERDE NANCY PAOLA</dc:creator>
  <cp:keywords/>
  <dc:description/>
  <cp:lastModifiedBy>FALLAS MUNOZ KAREN ROCIO</cp:lastModifiedBy>
  <cp:revision>37</cp:revision>
  <dcterms:created xsi:type="dcterms:W3CDTF">2024-03-01T17:45:00Z</dcterms:created>
  <dcterms:modified xsi:type="dcterms:W3CDTF">2024-03-20T17:32:00Z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2024-03-04T17:00:25Z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3ccba183-4416-48b6-a5db-5959d8a94ba8</vt:lpwstr>
  </property>
  <property fmtid="{D5CDD505-2E9C-101B-9397-08002B2CF9AE}" pid="17" name="MSIP_Label_b8b4be34-365a-4a68-b9fb-75c1b6874315_ContentBits">
    <vt:lpwstr>2</vt:lpwstr>
  </property>
  <property fmtid="{D5CDD505-2E9C-101B-9397-08002B2CF9AE}" pid="18" name="Order">
    <vt:r8>708000</vt:r8>
  </property>
  <property fmtid="{D5CDD505-2E9C-101B-9397-08002B2CF9AE}" pid="20" name="lb0b7da792b243d9bfa96ad7487ad734">
    <vt:lpwstr/>
  </property>
  <property fmtid="{D5CDD505-2E9C-101B-9397-08002B2CF9AE}" pid="21" name="_dlc_policyId">
    <vt:lpwstr>0x010100E97154E09FCE6A4E8EAEBD5C54DD1AE4|-1695030217</vt:lpwstr>
  </property>
  <property fmtid="{D5CDD505-2E9C-101B-9397-08002B2CF9AE}" pid="2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3" name="WorkflowChangePath">
    <vt:lpwstr>f1fd9d7f-da86-405a-9476-87cbb240632e,5;36e1af0c-2eec-499f-b304-a394df1aa266,8;</vt:lpwstr>
  </property>
</Properties>
</file>