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014B9" w:rsidR="003554C5" w:rsidP="006C53CF" w:rsidRDefault="008F1461" w14:paraId="225A55FE" w14:textId="77777777">
      <w:pPr>
        <w:tabs>
          <w:tab w:val="left" w:pos="2843"/>
        </w:tabs>
        <w:spacing w:line="240" w:lineRule="auto"/>
        <w:rPr>
          <w:sz w:val="24"/>
        </w:rPr>
      </w:pPr>
      <w:r w:rsidRPr="008014B9">
        <w:rPr>
          <w:sz w:val="24"/>
        </w:rPr>
        <w:tab/>
      </w:r>
    </w:p>
    <w:p w:rsidR="008F47AD" w:rsidP="00265CE7" w:rsidRDefault="008F47AD" w14:paraId="30EE890C" w14:textId="77777777">
      <w:pPr>
        <w:pStyle w:val="Texto0"/>
        <w:spacing w:before="0" w:after="0" w:line="240" w:lineRule="auto"/>
        <w:jc w:val="center"/>
        <w:rPr>
          <w:b/>
          <w:sz w:val="28"/>
        </w:rPr>
      </w:pPr>
    </w:p>
    <w:p w:rsidRPr="00777AB4" w:rsidR="00265CE7" w:rsidP="00265CE7" w:rsidRDefault="00265CE7" w14:paraId="7EA1B814" w14:textId="77777777">
      <w:pPr>
        <w:pStyle w:val="Texto0"/>
        <w:spacing w:before="0" w:after="0" w:line="240" w:lineRule="auto"/>
        <w:jc w:val="center"/>
        <w:rPr>
          <w:b/>
          <w:sz w:val="28"/>
        </w:rPr>
      </w:pPr>
      <w:r w:rsidRPr="00777AB4">
        <w:rPr>
          <w:b/>
          <w:sz w:val="28"/>
        </w:rPr>
        <w:t>CIRCULAR EXTERNA</w:t>
      </w:r>
    </w:p>
    <w:p w:rsidR="00265CE7" w:rsidP="008F47AD" w:rsidRDefault="00F32A35" w14:paraId="1D1FCA0F" w14:textId="67AC2184">
      <w:pPr>
        <w:tabs>
          <w:tab w:val="left" w:pos="2843"/>
        </w:tabs>
        <w:spacing w:line="240" w:lineRule="auto"/>
        <w:jc w:val="center"/>
        <w:rPr>
          <w:sz w:val="24"/>
        </w:rPr>
      </w:pPr>
      <w:sdt>
        <w:sdtPr>
          <w:rPr>
            <w:sz w:val="24"/>
          </w:rPr>
          <w:alias w:val="Consecutivo"/>
          <w:tag w:val="Consecutivo"/>
          <w:id w:val="-2000112463"/>
          <w:placeholder>
            <w:docPart w:val="F79761AC8E364F218280F09B0D5619B3"/>
          </w:placeholder>
          <w:text/>
        </w:sdtPr>
        <w:sdtEndPr/>
        <w:sdtContent>
          <w:r>
            <w:t>SGF-1522-2019</w:t>
          </w:r>
        </w:sdtContent>
      </w:sdt>
      <w:r w:rsidR="00265CE7">
        <w:rPr>
          <w:sz w:val="24"/>
        </w:rPr>
        <w:t xml:space="preserve"> -</w:t>
      </w:r>
      <w:sdt>
        <w:sdtPr>
          <w:rPr>
            <w:sz w:val="24"/>
          </w:rPr>
          <w:alias w:val="Confidencialidad"/>
          <w:tag w:val="Confidencialidad"/>
          <w:id w:val="1824548195"/>
          <w:placeholder>
            <w:docPart w:val="0E39919FC17F4E1BB58FEF2CA47B395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65CE7">
            <w:rPr>
              <w:sz w:val="24"/>
            </w:rPr>
            <w:t>SGF-PUBLICO</w:t>
          </w:r>
        </w:sdtContent>
      </w:sdt>
    </w:p>
    <w:p w:rsidR="00265CE7" w:rsidP="00265CE7" w:rsidRDefault="008F47AD" w14:paraId="67975F6A" w14:textId="3D6892FE">
      <w:pPr>
        <w:pStyle w:val="Texto0"/>
        <w:spacing w:before="0" w:after="0" w:line="240" w:lineRule="auto"/>
        <w:jc w:val="center"/>
        <w:rPr>
          <w:sz w:val="24"/>
        </w:rPr>
      </w:pPr>
      <w:r>
        <w:rPr>
          <w:sz w:val="24"/>
        </w:rPr>
        <w:t>2</w:t>
      </w:r>
      <w:r w:rsidR="00F32A35">
        <w:rPr>
          <w:sz w:val="24"/>
        </w:rPr>
        <w:t>3</w:t>
      </w:r>
      <w:bookmarkStart w:name="_GoBack" w:id="0"/>
      <w:bookmarkEnd w:id="0"/>
      <w:r w:rsidRPr="00D664BD" w:rsidR="00265CE7">
        <w:rPr>
          <w:sz w:val="24"/>
        </w:rPr>
        <w:t xml:space="preserve"> de </w:t>
      </w:r>
      <w:r>
        <w:rPr>
          <w:sz w:val="24"/>
        </w:rPr>
        <w:t>m</w:t>
      </w:r>
      <w:r w:rsidRPr="00D664BD" w:rsidR="00265CE7">
        <w:rPr>
          <w:sz w:val="24"/>
        </w:rPr>
        <w:t>ayo de 2019</w:t>
      </w:r>
    </w:p>
    <w:p w:rsidRPr="002E2B0A" w:rsidR="00265CE7" w:rsidP="00265CE7" w:rsidRDefault="00265CE7" w14:paraId="353447AA" w14:textId="77777777">
      <w:pPr>
        <w:pStyle w:val="Texto0"/>
        <w:spacing w:before="0" w:after="0" w:line="240" w:lineRule="auto"/>
        <w:jc w:val="center"/>
        <w:rPr>
          <w:sz w:val="24"/>
        </w:rPr>
      </w:pPr>
    </w:p>
    <w:p w:rsidRPr="002E2B0A" w:rsidR="00265CE7" w:rsidP="00265CE7" w:rsidRDefault="00265CE7" w14:paraId="31AE1CA6" w14:textId="77777777">
      <w:pPr>
        <w:tabs>
          <w:tab w:val="left" w:pos="2843"/>
        </w:tabs>
        <w:spacing w:line="240" w:lineRule="auto"/>
        <w:rPr>
          <w:sz w:val="24"/>
        </w:rPr>
      </w:pPr>
      <w:r w:rsidRPr="002E2B0A">
        <w:rPr>
          <w:sz w:val="24"/>
        </w:rPr>
        <w:tab/>
      </w:r>
    </w:p>
    <w:p w:rsidRPr="00375C0B" w:rsidR="00265CE7" w:rsidP="00265CE7" w:rsidRDefault="00265CE7" w14:paraId="7F8DE89D" w14:textId="77777777">
      <w:pPr>
        <w:widowControl w:val="0"/>
        <w:spacing w:line="240" w:lineRule="auto"/>
        <w:ind w:left="34" w:right="86"/>
        <w:rPr>
          <w:b/>
          <w:szCs w:val="22"/>
          <w:lang w:val="es-CR"/>
        </w:rPr>
      </w:pPr>
      <w:r w:rsidRPr="00375C0B">
        <w:rPr>
          <w:b/>
          <w:szCs w:val="22"/>
          <w:lang w:val="es-CR"/>
        </w:rPr>
        <w:t>DIRIGIDA A:</w:t>
      </w:r>
    </w:p>
    <w:p w:rsidRPr="00375C0B" w:rsidR="00265CE7" w:rsidP="00265CE7" w:rsidRDefault="00265CE7" w14:paraId="0221C6D9" w14:textId="77777777">
      <w:pPr>
        <w:widowControl w:val="0"/>
        <w:spacing w:line="240" w:lineRule="auto"/>
        <w:ind w:left="34" w:right="86"/>
        <w:rPr>
          <w:szCs w:val="22"/>
          <w:lang w:val="es-CR"/>
        </w:rPr>
      </w:pPr>
    </w:p>
    <w:p w:rsidRPr="00A26215" w:rsidR="00265CE7" w:rsidP="00265CE7" w:rsidRDefault="00265CE7" w14:paraId="64D63764" w14:textId="77777777">
      <w:pPr>
        <w:pStyle w:val="Prrafodelista"/>
        <w:widowControl w:val="0"/>
        <w:numPr>
          <w:ilvl w:val="0"/>
          <w:numId w:val="14"/>
        </w:numPr>
        <w:spacing w:after="200"/>
        <w:ind w:left="567" w:right="86" w:hanging="567"/>
        <w:jc w:val="both"/>
        <w:rPr>
          <w:rFonts w:ascii="Cambria" w:hAnsi="Cambria"/>
          <w:sz w:val="22"/>
          <w:szCs w:val="22"/>
          <w:lang w:val="es-CR"/>
        </w:rPr>
      </w:pPr>
      <w:r w:rsidRPr="00A26215">
        <w:rPr>
          <w:rFonts w:ascii="Cambria" w:hAnsi="Cambria"/>
          <w:b/>
          <w:sz w:val="22"/>
          <w:szCs w:val="22"/>
          <w:lang w:val="es-CR"/>
        </w:rPr>
        <w:t>SISTEMA DE BANCA PARA EL DESARROLLO</w:t>
      </w:r>
    </w:p>
    <w:p w:rsidRPr="00A26215" w:rsidR="00265CE7" w:rsidP="00265CE7" w:rsidRDefault="00265CE7" w14:paraId="0917D8E4"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A26215">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6E29C5" w:rsidR="00265CE7" w:rsidP="00265CE7" w:rsidRDefault="00265CE7" w14:paraId="72E859F9" w14:textId="77777777">
      <w:pPr>
        <w:pStyle w:val="Prrafodelista"/>
        <w:widowControl w:val="0"/>
        <w:spacing w:after="200"/>
        <w:ind w:left="567" w:right="86"/>
        <w:jc w:val="both"/>
        <w:rPr>
          <w:rFonts w:ascii="Cambria" w:hAnsi="Cambria"/>
          <w:sz w:val="22"/>
          <w:szCs w:val="22"/>
          <w:lang w:val="es-CR"/>
        </w:rPr>
      </w:pPr>
    </w:p>
    <w:p w:rsidRPr="006E29C5" w:rsidR="00265CE7" w:rsidP="00265CE7" w:rsidRDefault="00265CE7" w14:paraId="56D099AB" w14:textId="77777777">
      <w:pPr>
        <w:rPr>
          <w:szCs w:val="22"/>
        </w:rPr>
      </w:pPr>
      <w:r w:rsidRPr="006E29C5">
        <w:rPr>
          <w:szCs w:val="22"/>
        </w:rPr>
        <w:t>El Superintendente General de Entidades Financieras,</w:t>
      </w:r>
    </w:p>
    <w:p w:rsidRPr="006E29C5" w:rsidR="00265CE7" w:rsidP="00265CE7" w:rsidRDefault="00265CE7" w14:paraId="1BA42AD6" w14:textId="77777777">
      <w:pPr>
        <w:rPr>
          <w:szCs w:val="22"/>
        </w:rPr>
      </w:pPr>
    </w:p>
    <w:p w:rsidRPr="006E29C5" w:rsidR="00265CE7" w:rsidP="00265CE7" w:rsidRDefault="00265CE7" w14:paraId="040C14EF" w14:textId="77777777">
      <w:pPr>
        <w:rPr>
          <w:b/>
          <w:szCs w:val="22"/>
        </w:rPr>
      </w:pPr>
      <w:r w:rsidRPr="006E29C5">
        <w:rPr>
          <w:b/>
          <w:szCs w:val="22"/>
        </w:rPr>
        <w:t>Considerando que:</w:t>
      </w:r>
    </w:p>
    <w:p w:rsidRPr="006E29C5" w:rsidR="00265CE7" w:rsidP="00265CE7" w:rsidRDefault="00265CE7" w14:paraId="5E8BC959" w14:textId="77777777">
      <w:pPr>
        <w:rPr>
          <w:b/>
          <w:szCs w:val="22"/>
        </w:rPr>
      </w:pPr>
    </w:p>
    <w:p w:rsidR="00265CE7" w:rsidP="00265CE7" w:rsidRDefault="00265CE7" w14:paraId="33B841D6" w14:textId="77777777">
      <w:pPr>
        <w:pStyle w:val="Prrafodelista"/>
        <w:numPr>
          <w:ilvl w:val="0"/>
          <w:numId w:val="13"/>
        </w:numPr>
        <w:ind w:left="357" w:hanging="357"/>
        <w:jc w:val="both"/>
        <w:rPr>
          <w:rFonts w:ascii="Cambria" w:hAnsi="Cambria"/>
          <w:color w:val="181818"/>
          <w:sz w:val="22"/>
          <w:szCs w:val="22"/>
          <w:lang w:val="es-CR" w:eastAsia="en-US"/>
        </w:rPr>
      </w:pPr>
      <w:r>
        <w:rPr>
          <w:rFonts w:ascii="Cambria" w:hAnsi="Cambria"/>
          <w:color w:val="181818"/>
          <w:sz w:val="22"/>
          <w:szCs w:val="22"/>
          <w:lang w:val="es-CR" w:eastAsia="en-US"/>
        </w:rPr>
        <w:t>El Sistema de Captura Verificación y Carga (SICVECA), es el sistema por medio del cual las entidades envían la información que requiere la superintendencia para efectos de supervisión.</w:t>
      </w:r>
    </w:p>
    <w:p w:rsidR="00265CE7" w:rsidP="00265CE7" w:rsidRDefault="00265CE7" w14:paraId="3EC274CD" w14:textId="77777777">
      <w:pPr>
        <w:pStyle w:val="Prrafodelista"/>
        <w:numPr>
          <w:ilvl w:val="0"/>
          <w:numId w:val="13"/>
        </w:numPr>
        <w:ind w:left="357" w:hanging="357"/>
        <w:jc w:val="both"/>
        <w:rPr>
          <w:rFonts w:ascii="Cambria" w:hAnsi="Cambria"/>
          <w:color w:val="181818"/>
          <w:sz w:val="22"/>
          <w:szCs w:val="22"/>
          <w:lang w:val="es-CR" w:eastAsia="en-US"/>
        </w:rPr>
      </w:pPr>
      <w:r>
        <w:rPr>
          <w:rFonts w:ascii="Cambria" w:hAnsi="Cambria"/>
          <w:color w:val="181818"/>
          <w:sz w:val="22"/>
          <w:szCs w:val="22"/>
          <w:lang w:val="es-CR" w:eastAsia="en-US"/>
        </w:rPr>
        <w:t>De acuerdo al aprendizaje que se ha recopilado durante los últimos años, se le han aplicado una serie de mejoras al SICVECA, con el fin de mejorar la experiencia de los  usuarios de las entidades supervisadas.</w:t>
      </w:r>
    </w:p>
    <w:p w:rsidR="00265CE7" w:rsidP="00265CE7" w:rsidRDefault="00265CE7" w14:paraId="4507AFF1" w14:textId="77777777">
      <w:pPr>
        <w:pStyle w:val="Prrafodelista"/>
        <w:numPr>
          <w:ilvl w:val="0"/>
          <w:numId w:val="13"/>
        </w:numPr>
        <w:ind w:left="357" w:hanging="357"/>
        <w:jc w:val="both"/>
        <w:rPr>
          <w:rFonts w:ascii="Cambria" w:hAnsi="Cambria"/>
          <w:color w:val="181818"/>
          <w:sz w:val="22"/>
          <w:szCs w:val="22"/>
          <w:lang w:val="es-CR" w:eastAsia="en-US"/>
        </w:rPr>
      </w:pPr>
      <w:r w:rsidRPr="006E29C5">
        <w:rPr>
          <w:rFonts w:ascii="Cambria" w:hAnsi="Cambria"/>
          <w:color w:val="181818"/>
          <w:sz w:val="22"/>
          <w:szCs w:val="22"/>
          <w:lang w:val="es-CR" w:eastAsia="en-US"/>
        </w:rPr>
        <w:t>La nueva versión c</w:t>
      </w:r>
      <w:r>
        <w:rPr>
          <w:rFonts w:ascii="Cambria" w:hAnsi="Cambria"/>
          <w:color w:val="181818"/>
          <w:sz w:val="22"/>
          <w:szCs w:val="22"/>
          <w:lang w:val="es-CR" w:eastAsia="en-US"/>
        </w:rPr>
        <w:t>uenta con un rediseño completo de la interface del usuario, con un alto grado de amigabilidad y facilidad en los procesos de carga y firma de información.</w:t>
      </w:r>
    </w:p>
    <w:p w:rsidRPr="006E29C5" w:rsidR="00265CE7" w:rsidP="00265CE7" w:rsidRDefault="00265CE7" w14:paraId="52F597BA" w14:textId="77777777">
      <w:pPr>
        <w:pStyle w:val="Prrafodelista"/>
        <w:numPr>
          <w:ilvl w:val="0"/>
          <w:numId w:val="13"/>
        </w:numPr>
        <w:ind w:left="357" w:hanging="357"/>
        <w:jc w:val="both"/>
        <w:rPr>
          <w:rFonts w:ascii="Cambria" w:hAnsi="Cambria"/>
          <w:color w:val="181818"/>
          <w:sz w:val="22"/>
          <w:szCs w:val="22"/>
          <w:lang w:val="es-CR" w:eastAsia="en-US"/>
        </w:rPr>
      </w:pPr>
      <w:r>
        <w:rPr>
          <w:rFonts w:ascii="Cambria" w:hAnsi="Cambria"/>
          <w:color w:val="181818"/>
          <w:sz w:val="22"/>
          <w:szCs w:val="22"/>
          <w:lang w:val="es-CR" w:eastAsia="en-US"/>
        </w:rPr>
        <w:t xml:space="preserve">La </w:t>
      </w:r>
      <w:r w:rsidRPr="006E29C5">
        <w:rPr>
          <w:rFonts w:ascii="Cambria" w:hAnsi="Cambria"/>
          <w:color w:val="181818"/>
          <w:sz w:val="22"/>
          <w:szCs w:val="22"/>
          <w:lang w:val="es-CR" w:eastAsia="en-US"/>
        </w:rPr>
        <w:t xml:space="preserve">actualización </w:t>
      </w:r>
      <w:r>
        <w:rPr>
          <w:rFonts w:ascii="Cambria" w:hAnsi="Cambria"/>
          <w:color w:val="181818"/>
          <w:sz w:val="22"/>
          <w:szCs w:val="22"/>
          <w:lang w:val="es-CR" w:eastAsia="en-US"/>
        </w:rPr>
        <w:t xml:space="preserve">de la mejora al SICVECA </w:t>
      </w:r>
      <w:r w:rsidRPr="006E29C5">
        <w:rPr>
          <w:rFonts w:ascii="Cambria" w:hAnsi="Cambria"/>
          <w:color w:val="181818"/>
          <w:sz w:val="22"/>
          <w:szCs w:val="22"/>
          <w:lang w:val="es-CR" w:eastAsia="en-US"/>
        </w:rPr>
        <w:t>se realizará los días sábado 1</w:t>
      </w:r>
      <w:r>
        <w:rPr>
          <w:rFonts w:ascii="Cambria" w:hAnsi="Cambria"/>
          <w:color w:val="181818"/>
          <w:sz w:val="22"/>
          <w:szCs w:val="22"/>
          <w:lang w:val="es-CR" w:eastAsia="en-US"/>
        </w:rPr>
        <w:t>° de</w:t>
      </w:r>
      <w:r w:rsidRPr="006E29C5">
        <w:rPr>
          <w:rFonts w:ascii="Cambria" w:hAnsi="Cambria"/>
          <w:color w:val="181818"/>
          <w:sz w:val="22"/>
          <w:szCs w:val="22"/>
          <w:lang w:val="es-CR" w:eastAsia="en-US"/>
        </w:rPr>
        <w:t xml:space="preserve"> Junio y domingo 2 de Junio del 2019.</w:t>
      </w:r>
    </w:p>
    <w:p w:rsidRPr="006E29C5" w:rsidR="00265CE7" w:rsidP="00265CE7" w:rsidRDefault="00265CE7" w14:paraId="32CA98FB" w14:textId="77777777">
      <w:pPr>
        <w:pStyle w:val="Prrafodelista"/>
        <w:jc w:val="both"/>
        <w:rPr>
          <w:rFonts w:ascii="Cambria" w:hAnsi="Cambria"/>
          <w:color w:val="181818"/>
          <w:sz w:val="22"/>
          <w:szCs w:val="22"/>
          <w:lang w:val="es-CR" w:eastAsia="en-US"/>
        </w:rPr>
      </w:pPr>
    </w:p>
    <w:p w:rsidRPr="006E29C5" w:rsidR="00265CE7" w:rsidP="00265CE7" w:rsidRDefault="00265CE7" w14:paraId="215BA9EE" w14:textId="77777777">
      <w:pPr>
        <w:rPr>
          <w:rFonts w:eastAsia="MS Mincho"/>
          <w:b/>
          <w:szCs w:val="22"/>
          <w:lang w:val="es-ES_tradnl" w:eastAsia="es-ES"/>
        </w:rPr>
      </w:pPr>
      <w:r w:rsidRPr="006E29C5">
        <w:rPr>
          <w:b/>
          <w:szCs w:val="22"/>
        </w:rPr>
        <w:t>Dispone:</w:t>
      </w:r>
    </w:p>
    <w:p w:rsidRPr="006E29C5" w:rsidR="00265CE7" w:rsidP="00265CE7" w:rsidRDefault="00265CE7" w14:paraId="5492D3A5" w14:textId="77777777">
      <w:pPr>
        <w:pStyle w:val="Prrafodelista"/>
        <w:jc w:val="both"/>
        <w:rPr>
          <w:rFonts w:ascii="Cambria" w:hAnsi="Cambria"/>
          <w:color w:val="181818"/>
          <w:sz w:val="22"/>
          <w:szCs w:val="22"/>
          <w:lang w:val="es-CR" w:eastAsia="en-US"/>
        </w:rPr>
      </w:pPr>
    </w:p>
    <w:p w:rsidR="00265CE7" w:rsidP="00265CE7" w:rsidRDefault="00265CE7" w14:paraId="1FCE4606" w14:textId="77777777">
      <w:pPr>
        <w:pStyle w:val="Prrafodelista"/>
        <w:numPr>
          <w:ilvl w:val="0"/>
          <w:numId w:val="15"/>
        </w:numPr>
        <w:spacing w:after="120"/>
        <w:ind w:left="357" w:hanging="357"/>
        <w:jc w:val="both"/>
        <w:rPr>
          <w:rFonts w:eastAsia="Times New Roman" w:asciiTheme="majorHAnsi" w:hAnsiTheme="majorHAnsi"/>
          <w:color w:val="000000"/>
          <w:sz w:val="22"/>
          <w:szCs w:val="22"/>
        </w:rPr>
      </w:pPr>
      <w:r>
        <w:rPr>
          <w:rFonts w:ascii="Cambria" w:hAnsi="Cambria"/>
          <w:color w:val="181818"/>
          <w:sz w:val="22"/>
          <w:szCs w:val="22"/>
          <w:lang w:val="es-CR" w:eastAsia="en-US"/>
        </w:rPr>
        <w:t xml:space="preserve">El SICVECA no estará disponible </w:t>
      </w:r>
      <w:r w:rsidRPr="006E29C5">
        <w:rPr>
          <w:rFonts w:eastAsia="Times New Roman" w:asciiTheme="majorHAnsi" w:hAnsiTheme="majorHAnsi"/>
          <w:color w:val="000000"/>
          <w:sz w:val="22"/>
          <w:szCs w:val="22"/>
        </w:rPr>
        <w:t>desde las 8:00 a.m. del 1</w:t>
      </w:r>
      <w:r>
        <w:rPr>
          <w:rFonts w:eastAsia="Times New Roman" w:asciiTheme="majorHAnsi" w:hAnsiTheme="majorHAnsi"/>
          <w:color w:val="000000"/>
          <w:sz w:val="22"/>
          <w:szCs w:val="22"/>
        </w:rPr>
        <w:t>°</w:t>
      </w:r>
      <w:r w:rsidRPr="006E29C5">
        <w:rPr>
          <w:rFonts w:eastAsia="Times New Roman" w:asciiTheme="majorHAnsi" w:hAnsiTheme="majorHAnsi"/>
          <w:color w:val="000000"/>
          <w:sz w:val="22"/>
          <w:szCs w:val="22"/>
        </w:rPr>
        <w:t xml:space="preserve"> de Junio hasta las 06:00 p.m. del 2 de Junio  del 2019.</w:t>
      </w:r>
    </w:p>
    <w:p w:rsidR="00265CE7" w:rsidP="00265CE7" w:rsidRDefault="00265CE7" w14:paraId="476108EE" w14:textId="5B4AA93A">
      <w:pPr>
        <w:pStyle w:val="NormalWeb"/>
        <w:numPr>
          <w:ilvl w:val="0"/>
          <w:numId w:val="15"/>
        </w:numPr>
        <w:spacing w:before="0" w:beforeAutospacing="0" w:after="120" w:afterAutospacing="0"/>
        <w:jc w:val="both"/>
        <w:rPr>
          <w:rFonts w:asciiTheme="majorHAnsi" w:hAnsiTheme="majorHAnsi"/>
          <w:sz w:val="22"/>
          <w:szCs w:val="22"/>
        </w:rPr>
      </w:pPr>
      <w:r>
        <w:rPr>
          <w:rFonts w:asciiTheme="majorHAnsi" w:hAnsiTheme="majorHAnsi"/>
          <w:sz w:val="22"/>
          <w:szCs w:val="22"/>
        </w:rPr>
        <w:t xml:space="preserve">Ubicar </w:t>
      </w:r>
      <w:r w:rsidRPr="006E29C5">
        <w:rPr>
          <w:rFonts w:asciiTheme="majorHAnsi" w:hAnsiTheme="majorHAnsi"/>
          <w:sz w:val="22"/>
          <w:szCs w:val="22"/>
        </w:rPr>
        <w:t xml:space="preserve">en el sitio: </w:t>
      </w:r>
      <w:hyperlink w:history="1" r:id="rId13">
        <w:r w:rsidRPr="00225801" w:rsidR="00DA4A3D">
          <w:rPr>
            <w:rStyle w:val="Hipervnculo"/>
          </w:rPr>
          <w:t>www.sugef.fi.cr</w:t>
        </w:r>
      </w:hyperlink>
      <w:r>
        <w:rPr>
          <w:rFonts w:asciiTheme="majorHAnsi" w:hAnsiTheme="majorHAnsi"/>
          <w:sz w:val="22"/>
          <w:szCs w:val="22"/>
        </w:rPr>
        <w:t xml:space="preserve"> t</w:t>
      </w:r>
      <w:r w:rsidRPr="006E29C5">
        <w:rPr>
          <w:rFonts w:asciiTheme="majorHAnsi" w:hAnsiTheme="majorHAnsi"/>
          <w:sz w:val="22"/>
          <w:szCs w:val="22"/>
        </w:rPr>
        <w:t xml:space="preserve">oda la información </w:t>
      </w:r>
      <w:r>
        <w:rPr>
          <w:rFonts w:asciiTheme="majorHAnsi" w:hAnsiTheme="majorHAnsi"/>
          <w:sz w:val="22"/>
          <w:szCs w:val="22"/>
        </w:rPr>
        <w:t>d</w:t>
      </w:r>
      <w:r w:rsidRPr="006E29C5">
        <w:rPr>
          <w:rFonts w:asciiTheme="majorHAnsi" w:hAnsiTheme="majorHAnsi"/>
          <w:sz w:val="22"/>
          <w:szCs w:val="22"/>
        </w:rPr>
        <w:t xml:space="preserve">el </w:t>
      </w:r>
      <w:r w:rsidRPr="00E54FB6">
        <w:rPr>
          <w:rFonts w:asciiTheme="majorHAnsi" w:hAnsiTheme="majorHAnsi"/>
          <w:sz w:val="22"/>
          <w:szCs w:val="22"/>
        </w:rPr>
        <w:t>“Manual de Información SICVECA”,</w:t>
      </w:r>
      <w:r w:rsidRPr="006E29C5">
        <w:rPr>
          <w:rFonts w:asciiTheme="majorHAnsi" w:hAnsiTheme="majorHAnsi"/>
          <w:sz w:val="22"/>
          <w:szCs w:val="22"/>
        </w:rPr>
        <w:t xml:space="preserve"> a más tardar el 2</w:t>
      </w:r>
      <w:r>
        <w:rPr>
          <w:rFonts w:asciiTheme="majorHAnsi" w:hAnsiTheme="majorHAnsi"/>
          <w:sz w:val="22"/>
          <w:szCs w:val="22"/>
        </w:rPr>
        <w:t>3</w:t>
      </w:r>
      <w:r w:rsidRPr="006E29C5">
        <w:rPr>
          <w:rFonts w:asciiTheme="majorHAnsi" w:hAnsiTheme="majorHAnsi"/>
          <w:sz w:val="22"/>
          <w:szCs w:val="22"/>
        </w:rPr>
        <w:t xml:space="preserve"> de Mayo.</w:t>
      </w:r>
      <w:r>
        <w:rPr>
          <w:rFonts w:asciiTheme="majorHAnsi" w:hAnsiTheme="majorHAnsi"/>
          <w:sz w:val="22"/>
          <w:szCs w:val="22"/>
        </w:rPr>
        <w:t xml:space="preserve"> Esto incluye el nuevo </w:t>
      </w:r>
      <w:r w:rsidRPr="006E29C5">
        <w:rPr>
          <w:rFonts w:asciiTheme="majorHAnsi" w:hAnsiTheme="majorHAnsi"/>
          <w:sz w:val="22"/>
          <w:szCs w:val="22"/>
        </w:rPr>
        <w:t>Manual del Usuario</w:t>
      </w:r>
      <w:r>
        <w:rPr>
          <w:rFonts w:asciiTheme="majorHAnsi" w:hAnsiTheme="majorHAnsi"/>
          <w:sz w:val="22"/>
          <w:szCs w:val="22"/>
        </w:rPr>
        <w:t xml:space="preserve">  </w:t>
      </w:r>
      <w:r w:rsidRPr="006E29C5">
        <w:rPr>
          <w:rFonts w:asciiTheme="majorHAnsi" w:hAnsiTheme="majorHAnsi"/>
          <w:sz w:val="22"/>
          <w:szCs w:val="22"/>
        </w:rPr>
        <w:t>y</w:t>
      </w:r>
      <w:r>
        <w:rPr>
          <w:rFonts w:asciiTheme="majorHAnsi" w:hAnsiTheme="majorHAnsi"/>
          <w:sz w:val="22"/>
          <w:szCs w:val="22"/>
        </w:rPr>
        <w:t xml:space="preserve"> </w:t>
      </w:r>
      <w:r w:rsidRPr="006E29C5">
        <w:rPr>
          <w:rFonts w:asciiTheme="majorHAnsi" w:hAnsiTheme="majorHAnsi"/>
          <w:sz w:val="22"/>
          <w:szCs w:val="22"/>
        </w:rPr>
        <w:t xml:space="preserve"> Vídeos informativos sobre los nuevos procesos</w:t>
      </w:r>
      <w:r>
        <w:rPr>
          <w:rFonts w:asciiTheme="majorHAnsi" w:hAnsiTheme="majorHAnsi"/>
          <w:sz w:val="22"/>
          <w:szCs w:val="22"/>
        </w:rPr>
        <w:t xml:space="preserve">, para la capacitación </w:t>
      </w:r>
      <w:r w:rsidRPr="00DF5338">
        <w:rPr>
          <w:rFonts w:asciiTheme="majorHAnsi" w:hAnsiTheme="majorHAnsi"/>
          <w:sz w:val="22"/>
          <w:szCs w:val="22"/>
        </w:rPr>
        <w:t>virtual</w:t>
      </w:r>
      <w:r>
        <w:rPr>
          <w:rFonts w:asciiTheme="majorHAnsi" w:hAnsiTheme="majorHAnsi"/>
          <w:sz w:val="22"/>
          <w:szCs w:val="22"/>
        </w:rPr>
        <w:t xml:space="preserve"> a las entidades financieras</w:t>
      </w:r>
      <w:r w:rsidRPr="006E29C5">
        <w:rPr>
          <w:rFonts w:asciiTheme="majorHAnsi" w:hAnsiTheme="majorHAnsi"/>
          <w:sz w:val="22"/>
          <w:szCs w:val="22"/>
        </w:rPr>
        <w:t xml:space="preserve">. </w:t>
      </w:r>
      <w:r>
        <w:rPr>
          <w:rFonts w:asciiTheme="majorHAnsi" w:hAnsiTheme="majorHAnsi"/>
          <w:sz w:val="22"/>
          <w:szCs w:val="22"/>
        </w:rPr>
        <w:t xml:space="preserve"> </w:t>
      </w:r>
      <w:r w:rsidRPr="006E29C5">
        <w:rPr>
          <w:rFonts w:asciiTheme="majorHAnsi" w:hAnsiTheme="majorHAnsi"/>
          <w:sz w:val="22"/>
          <w:szCs w:val="22"/>
        </w:rPr>
        <w:t>Los documentos contarán con el mayor detalle posible con el fin de que cada</w:t>
      </w:r>
      <w:r>
        <w:rPr>
          <w:rFonts w:asciiTheme="majorHAnsi" w:hAnsiTheme="majorHAnsi"/>
          <w:sz w:val="22"/>
          <w:szCs w:val="22"/>
        </w:rPr>
        <w:t xml:space="preserve"> colaborador de las entidades involucrado en los procesos de carga de datos de sus entidades puedan capacitarse adecuadamente previo al envío. </w:t>
      </w:r>
    </w:p>
    <w:p w:rsidR="008F47AD" w:rsidP="008F47AD" w:rsidRDefault="008F47AD" w14:paraId="07657A46" w14:textId="18998E3F">
      <w:pPr>
        <w:pStyle w:val="NormalWeb"/>
        <w:spacing w:before="0" w:beforeAutospacing="0" w:after="120" w:afterAutospacing="0"/>
        <w:ind w:left="360"/>
        <w:jc w:val="both"/>
        <w:rPr>
          <w:rFonts w:asciiTheme="majorHAnsi" w:hAnsiTheme="majorHAnsi"/>
          <w:sz w:val="22"/>
          <w:szCs w:val="22"/>
        </w:rPr>
      </w:pPr>
    </w:p>
    <w:p w:rsidRPr="006E29C5" w:rsidR="008F47AD" w:rsidP="008F47AD" w:rsidRDefault="008F47AD" w14:paraId="6E38EAEE" w14:textId="77777777">
      <w:pPr>
        <w:pStyle w:val="NormalWeb"/>
        <w:spacing w:before="0" w:beforeAutospacing="0" w:after="120" w:afterAutospacing="0"/>
        <w:ind w:left="360"/>
        <w:jc w:val="both"/>
        <w:rPr>
          <w:rFonts w:asciiTheme="majorHAnsi" w:hAnsiTheme="majorHAnsi"/>
          <w:sz w:val="22"/>
          <w:szCs w:val="22"/>
        </w:rPr>
      </w:pPr>
    </w:p>
    <w:p w:rsidR="00265CE7" w:rsidP="00265CE7" w:rsidRDefault="00265CE7" w14:paraId="70A06780" w14:textId="77777777">
      <w:pPr>
        <w:pStyle w:val="NormalWeb"/>
        <w:numPr>
          <w:ilvl w:val="0"/>
          <w:numId w:val="15"/>
        </w:numPr>
        <w:spacing w:before="0" w:beforeAutospacing="0" w:after="120" w:afterAutospacing="0"/>
        <w:jc w:val="both"/>
        <w:rPr>
          <w:rFonts w:asciiTheme="majorHAnsi" w:hAnsiTheme="majorHAnsi"/>
          <w:sz w:val="22"/>
          <w:szCs w:val="22"/>
        </w:rPr>
      </w:pPr>
      <w:r w:rsidRPr="007D0AED">
        <w:rPr>
          <w:rFonts w:asciiTheme="majorHAnsi" w:hAnsiTheme="majorHAnsi"/>
          <w:sz w:val="22"/>
          <w:szCs w:val="22"/>
        </w:rPr>
        <w:t>En todo caso y como es usual se abren los canales de comunicación dispuestos en los contactos de cada clase de datos Sicveca por parte de esta Superintendencia (</w:t>
      </w:r>
      <w:hyperlink w:history="1" r:id="rId14">
        <w:r w:rsidRPr="007D0AED">
          <w:rPr>
            <w:rStyle w:val="Hipervnculo"/>
            <w:rFonts w:asciiTheme="majorHAnsi" w:hAnsiTheme="majorHAnsi"/>
            <w:sz w:val="22"/>
            <w:szCs w:val="22"/>
          </w:rPr>
          <w:t>https://www.sugef.fi.cr/manuales/manual_de_informacion_sicveca/</w:t>
        </w:r>
      </w:hyperlink>
      <w:r w:rsidRPr="007D0AED">
        <w:rPr>
          <w:rFonts w:asciiTheme="majorHAnsi" w:hAnsiTheme="majorHAnsi"/>
          <w:sz w:val="22"/>
          <w:szCs w:val="22"/>
        </w:rPr>
        <w:t xml:space="preserve">), para aclarar dudas.   </w:t>
      </w:r>
    </w:p>
    <w:p w:rsidRPr="00E54FB6" w:rsidR="00265CE7" w:rsidP="00265CE7" w:rsidRDefault="00265CE7" w14:paraId="54AF9FEC" w14:textId="489FF5C9">
      <w:pPr>
        <w:pStyle w:val="NormalWeb"/>
        <w:numPr>
          <w:ilvl w:val="0"/>
          <w:numId w:val="15"/>
        </w:numPr>
        <w:spacing w:before="0" w:beforeAutospacing="0" w:after="120" w:afterAutospacing="0"/>
        <w:ind w:left="357" w:hanging="357"/>
        <w:jc w:val="both"/>
        <w:rPr>
          <w:rFonts w:asciiTheme="majorHAnsi" w:hAnsiTheme="majorHAnsi"/>
          <w:sz w:val="22"/>
          <w:szCs w:val="22"/>
        </w:rPr>
      </w:pPr>
      <w:r w:rsidRPr="00E54FB6">
        <w:rPr>
          <w:rFonts w:asciiTheme="majorHAnsi" w:hAnsiTheme="majorHAnsi"/>
          <w:sz w:val="22"/>
          <w:szCs w:val="22"/>
        </w:rPr>
        <w:t xml:space="preserve">Es requisito indispensable que todos los usuarios del sistema que ejecutan su firma digital sobre las clases de datos instalen la herramienta “Firmador BCCR”. El mismo puede descargarse de la dirección: </w:t>
      </w:r>
      <w:hyperlink w:history="1" r:id="rId15">
        <w:r w:rsidRPr="00225801" w:rsidR="00DA4A3D">
          <w:rPr>
            <w:rStyle w:val="Hipervnculo"/>
          </w:rPr>
          <w:t>www.soportefirmadigital.com</w:t>
        </w:r>
      </w:hyperlink>
      <w:r>
        <w:t>, en la s</w:t>
      </w:r>
      <w:r w:rsidRPr="00E54FB6">
        <w:rPr>
          <w:rFonts w:asciiTheme="majorHAnsi" w:hAnsiTheme="majorHAnsi"/>
          <w:sz w:val="22"/>
          <w:szCs w:val="22"/>
        </w:rPr>
        <w:t xml:space="preserve">ección: Descarga de Instaladores. Las consultas sobre esta herramienta pueden realizarse en el mismo sitio </w:t>
      </w:r>
      <w:hyperlink w:history="1" r:id="rId16">
        <w:r w:rsidRPr="00225801" w:rsidR="00DA4A3D">
          <w:rPr>
            <w:rStyle w:val="Hipervnculo"/>
          </w:rPr>
          <w:t>www.soportefirmadigital.com</w:t>
        </w:r>
      </w:hyperlink>
      <w:r w:rsidRPr="00E54FB6">
        <w:rPr>
          <w:rFonts w:asciiTheme="majorHAnsi" w:hAnsiTheme="majorHAnsi"/>
          <w:sz w:val="22"/>
          <w:szCs w:val="22"/>
        </w:rPr>
        <w:t>.</w:t>
      </w:r>
    </w:p>
    <w:p w:rsidRPr="006E29C5" w:rsidR="00265CE7" w:rsidP="00265CE7" w:rsidRDefault="00265CE7" w14:paraId="7096F57A" w14:textId="77777777">
      <w:pPr>
        <w:pStyle w:val="NormalWeb"/>
        <w:numPr>
          <w:ilvl w:val="0"/>
          <w:numId w:val="15"/>
        </w:numPr>
        <w:spacing w:before="0" w:beforeAutospacing="0" w:after="120" w:afterAutospacing="0"/>
        <w:ind w:left="357" w:hanging="357"/>
        <w:jc w:val="both"/>
        <w:rPr>
          <w:rFonts w:asciiTheme="majorHAnsi" w:hAnsiTheme="majorHAnsi"/>
          <w:sz w:val="22"/>
          <w:szCs w:val="22"/>
        </w:rPr>
      </w:pPr>
      <w:r w:rsidRPr="006E29C5">
        <w:rPr>
          <w:rFonts w:asciiTheme="majorHAnsi" w:hAnsiTheme="majorHAnsi"/>
          <w:sz w:val="22"/>
          <w:szCs w:val="22"/>
        </w:rPr>
        <w:lastRenderedPageBreak/>
        <w:t xml:space="preserve">A partir del 03 de Junio el </w:t>
      </w:r>
      <w:r w:rsidRPr="00E54FB6">
        <w:rPr>
          <w:rFonts w:asciiTheme="majorHAnsi" w:hAnsiTheme="majorHAnsi"/>
          <w:sz w:val="22"/>
          <w:szCs w:val="22"/>
        </w:rPr>
        <w:t>“Firmador BCCR”</w:t>
      </w:r>
      <w:r w:rsidRPr="006E29C5">
        <w:rPr>
          <w:rFonts w:asciiTheme="majorHAnsi" w:hAnsiTheme="majorHAnsi"/>
          <w:sz w:val="22"/>
          <w:szCs w:val="22"/>
        </w:rPr>
        <w:t xml:space="preserve"> será la única herramienta disponible para firmar las clases de datos en SICVECA, dejando de utilizarse a partir de esa fecha los siguientes componentes:</w:t>
      </w:r>
    </w:p>
    <w:p w:rsidRPr="006E29C5" w:rsidR="00265CE7" w:rsidP="00265CE7" w:rsidRDefault="00265CE7" w14:paraId="6A5433DE" w14:textId="77777777">
      <w:pPr>
        <w:pStyle w:val="NormalWeb"/>
        <w:numPr>
          <w:ilvl w:val="0"/>
          <w:numId w:val="16"/>
        </w:numPr>
        <w:spacing w:before="0" w:beforeAutospacing="0" w:after="0" w:afterAutospacing="0"/>
        <w:ind w:left="714" w:hanging="357"/>
        <w:jc w:val="both"/>
        <w:rPr>
          <w:rFonts w:asciiTheme="majorHAnsi" w:hAnsiTheme="majorHAnsi"/>
          <w:sz w:val="22"/>
          <w:szCs w:val="22"/>
        </w:rPr>
      </w:pPr>
      <w:r w:rsidRPr="006E29C5">
        <w:rPr>
          <w:rFonts w:asciiTheme="majorHAnsi" w:hAnsiTheme="majorHAnsi"/>
          <w:sz w:val="22"/>
          <w:szCs w:val="22"/>
        </w:rPr>
        <w:t>SICVECA DESKTOP</w:t>
      </w:r>
    </w:p>
    <w:p w:rsidRPr="006E29C5" w:rsidR="00265CE7" w:rsidP="00265CE7" w:rsidRDefault="00265CE7" w14:paraId="3B56B0E1" w14:textId="77777777">
      <w:pPr>
        <w:pStyle w:val="NormalWeb"/>
        <w:numPr>
          <w:ilvl w:val="0"/>
          <w:numId w:val="16"/>
        </w:numPr>
        <w:spacing w:before="0" w:beforeAutospacing="0" w:after="0" w:afterAutospacing="0"/>
        <w:ind w:left="714" w:hanging="357"/>
        <w:jc w:val="both"/>
        <w:rPr>
          <w:rFonts w:asciiTheme="majorHAnsi" w:hAnsiTheme="majorHAnsi"/>
          <w:sz w:val="22"/>
          <w:szCs w:val="22"/>
        </w:rPr>
      </w:pPr>
      <w:r w:rsidRPr="006E29C5">
        <w:rPr>
          <w:rFonts w:asciiTheme="majorHAnsi" w:hAnsiTheme="majorHAnsi"/>
          <w:sz w:val="22"/>
          <w:szCs w:val="22"/>
        </w:rPr>
        <w:t>Control ActiveX</w:t>
      </w:r>
    </w:p>
    <w:p w:rsidRPr="006E29C5" w:rsidR="00265CE7" w:rsidP="00265CE7" w:rsidRDefault="00265CE7" w14:paraId="07CC6A6E" w14:textId="77777777">
      <w:pPr>
        <w:pStyle w:val="NormalWeb"/>
        <w:numPr>
          <w:ilvl w:val="0"/>
          <w:numId w:val="16"/>
        </w:numPr>
        <w:spacing w:before="0" w:beforeAutospacing="0" w:after="120" w:afterAutospacing="0"/>
        <w:ind w:left="714" w:hanging="357"/>
        <w:jc w:val="both"/>
        <w:rPr>
          <w:rFonts w:asciiTheme="majorHAnsi" w:hAnsiTheme="majorHAnsi"/>
          <w:sz w:val="22"/>
          <w:szCs w:val="22"/>
        </w:rPr>
      </w:pPr>
      <w:r w:rsidRPr="006E29C5">
        <w:rPr>
          <w:rFonts w:asciiTheme="majorHAnsi" w:hAnsiTheme="majorHAnsi"/>
          <w:sz w:val="22"/>
          <w:szCs w:val="22"/>
        </w:rPr>
        <w:t>Certificado de Encripción SICVECA y su cadena de confianza.</w:t>
      </w:r>
    </w:p>
    <w:p w:rsidR="008014B9" w:rsidP="006C53CF" w:rsidRDefault="008014B9" w14:paraId="481BA466" w14:textId="3438EE99">
      <w:pPr>
        <w:spacing w:line="240" w:lineRule="auto"/>
        <w:rPr>
          <w:sz w:val="24"/>
        </w:rPr>
      </w:pPr>
    </w:p>
    <w:p w:rsidRPr="008014B9" w:rsidR="0071134B" w:rsidP="006C53CF" w:rsidRDefault="008F47AD" w14:paraId="044694D7" w14:textId="072636AE">
      <w:pPr>
        <w:spacing w:line="240" w:lineRule="auto"/>
        <w:rPr>
          <w:sz w:val="24"/>
        </w:rPr>
      </w:pPr>
      <w:r>
        <w:rPr>
          <w:noProof/>
          <w:lang w:val="es-CR" w:eastAsia="es-CR"/>
        </w:rPr>
        <w:drawing>
          <wp:anchor distT="0" distB="0" distL="114300" distR="114300" simplePos="0" relativeHeight="251658240" behindDoc="1" locked="0" layoutInCell="1" allowOverlap="1" wp14:editId="76882639" wp14:anchorId="2735BAE6">
            <wp:simplePos x="0" y="0"/>
            <wp:positionH relativeFrom="column">
              <wp:posOffset>-154305</wp:posOffset>
            </wp:positionH>
            <wp:positionV relativeFrom="paragraph">
              <wp:posOffset>186055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014B9" w:rsidR="0071134B">
        <w:rPr>
          <w:sz w:val="24"/>
        </w:rPr>
        <w:t>Atentamente,</w:t>
      </w:r>
    </w:p>
    <w:p w:rsidRPr="008014B9" w:rsidR="000F34AE" w:rsidP="006C53CF" w:rsidRDefault="000F34AE" w14:paraId="22C8AF82" w14:textId="77777777">
      <w:pPr>
        <w:spacing w:line="240" w:lineRule="auto"/>
        <w:rPr>
          <w:sz w:val="24"/>
        </w:rPr>
      </w:pPr>
    </w:p>
    <w:p w:rsidR="00844E29" w:rsidP="00233299" w:rsidRDefault="00844E29" w14:paraId="0801D8EF" w14:textId="7F1572EF">
      <w:pPr>
        <w:jc w:val="left"/>
        <w:rPr>
          <w:sz w:val="24"/>
        </w:rPr>
      </w:pPr>
    </w:p>
    <w:p w:rsidR="00233299" w:rsidP="00233299" w:rsidRDefault="00233299" w14:paraId="49EBFFF9" w14:textId="77777777">
      <w:pPr>
        <w:jc w:val="left"/>
        <w:rPr>
          <w:sz w:val="24"/>
        </w:rPr>
      </w:pPr>
      <w:r>
        <w:rPr>
          <w:sz w:val="24"/>
        </w:rPr>
        <w:t>Bernardo Alfaro A.</w:t>
      </w:r>
      <w:r>
        <w:rPr>
          <w:sz w:val="24"/>
        </w:rPr>
        <w:br/>
      </w:r>
      <w:r w:rsidRPr="00072CDB">
        <w:rPr>
          <w:b/>
          <w:sz w:val="24"/>
        </w:rPr>
        <w:t>Superintendente</w:t>
      </w:r>
    </w:p>
    <w:p w:rsidRPr="003204E8" w:rsidR="00BA112E" w:rsidP="00EB1B25" w:rsidRDefault="00984A65" w14:paraId="7DC7C14E" w14:textId="77443FAE">
      <w:pPr>
        <w:pStyle w:val="Negrita"/>
        <w:tabs>
          <w:tab w:val="left" w:pos="6847"/>
        </w:tabs>
        <w:spacing w:line="240" w:lineRule="auto"/>
        <w:jc w:val="left"/>
      </w:pPr>
      <w:r w:rsidRPr="003204E8">
        <w:tab/>
      </w:r>
    </w:p>
    <w:p w:rsidR="00577A95" w:rsidP="0085692C" w:rsidRDefault="00577A95" w14:paraId="734FC2F8" w14:textId="5B1A3629">
      <w:pPr>
        <w:pStyle w:val="Negrita"/>
      </w:pPr>
    </w:p>
    <w:p w:rsidR="00577A95" w:rsidP="0085692C" w:rsidRDefault="00577A95" w14:paraId="55F7AB30" w14:textId="77777777">
      <w:pPr>
        <w:pStyle w:val="Negrita"/>
      </w:pPr>
    </w:p>
    <w:p w:rsidRPr="008F47AD" w:rsidR="008F1461" w:rsidP="0085692C" w:rsidRDefault="008F47AD" w14:paraId="196F3D76" w14:textId="05FC3658">
      <w:pPr>
        <w:pStyle w:val="Negrita"/>
        <w:rPr>
          <w:b w:val="0"/>
          <w:sz w:val="18"/>
        </w:rPr>
      </w:pPr>
      <w:r w:rsidRPr="008F47AD">
        <w:rPr>
          <w:b w:val="0"/>
          <w:sz w:val="18"/>
        </w:rPr>
        <w:t>BAA/OMMB</w:t>
      </w:r>
    </w:p>
    <w:sectPr w:rsidRPr="008F47AD" w:rsidR="008F1461" w:rsidSect="007975AD">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C1687" w14:textId="77777777" w:rsidR="00265CE7" w:rsidRDefault="00265CE7" w:rsidP="00D43D57">
      <w:r>
        <w:separator/>
      </w:r>
    </w:p>
  </w:endnote>
  <w:endnote w:type="continuationSeparator" w:id="0">
    <w:p w14:paraId="28B2BD55" w14:textId="77777777" w:rsidR="00265CE7" w:rsidRDefault="00265CE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2AD23F7"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AC53785" w14:textId="77777777">
      <w:trPr>
        <w:trHeight w:val="546"/>
      </w:trPr>
      <w:tc>
        <w:tcPr>
          <w:tcW w:w="3189" w:type="dxa"/>
          <w:shd w:val="clear" w:color="auto" w:fill="FFFFFF"/>
          <w:vAlign w:val="center"/>
        </w:tcPr>
        <w:p w:rsidR="008F1461" w:rsidP="000C62BB" w:rsidRDefault="008F1461" w14:paraId="47497B3E" w14:textId="77777777">
          <w:pPr>
            <w:pStyle w:val="Piepagina"/>
          </w:pPr>
          <w:r>
            <w:rPr>
              <w:b/>
              <w:bCs/>
            </w:rPr>
            <w:t>Teléfono</w:t>
          </w:r>
          <w:r>
            <w:t xml:space="preserve">   (506) 2243-4848</w:t>
          </w:r>
        </w:p>
        <w:p w:rsidR="008F1461" w:rsidP="000C62BB" w:rsidRDefault="008F1461" w14:paraId="6909E26C"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B404577" w14:textId="77777777">
          <w:pPr>
            <w:pStyle w:val="Piepagina"/>
          </w:pPr>
          <w:r>
            <w:rPr>
              <w:b/>
              <w:bCs/>
            </w:rPr>
            <w:t>Apartado</w:t>
          </w:r>
          <w:r>
            <w:t xml:space="preserve"> 2762-1000</w:t>
          </w:r>
        </w:p>
        <w:p w:rsidR="008F1461" w:rsidP="000C62BB" w:rsidRDefault="008F1461" w14:paraId="2BB5C637" w14:textId="77777777">
          <w:pPr>
            <w:pStyle w:val="Piepagina"/>
          </w:pPr>
          <w:r>
            <w:t>San José, Costa Rica</w:t>
          </w:r>
        </w:p>
      </w:tc>
      <w:tc>
        <w:tcPr>
          <w:tcW w:w="2410" w:type="dxa"/>
          <w:shd w:val="clear" w:color="auto" w:fill="FFFFFF"/>
          <w:vAlign w:val="center"/>
        </w:tcPr>
        <w:p w:rsidR="008F1461" w:rsidP="000C62BB" w:rsidRDefault="008F1461" w14:paraId="7781F99A" w14:textId="77777777">
          <w:pPr>
            <w:pStyle w:val="Piepagina"/>
          </w:pPr>
          <w:r>
            <w:t>www.sugef.fi.cr</w:t>
          </w:r>
        </w:p>
        <w:p w:rsidR="008F1461" w:rsidP="000C62BB" w:rsidRDefault="008F1461" w14:paraId="5051900A" w14:textId="77777777">
          <w:pPr>
            <w:pStyle w:val="Piepagina"/>
          </w:pPr>
          <w:r>
            <w:t>sugefcr@sugef.fi.cr</w:t>
          </w:r>
        </w:p>
      </w:tc>
      <w:tc>
        <w:tcPr>
          <w:tcW w:w="260" w:type="dxa"/>
          <w:shd w:val="clear" w:color="auto" w:fill="FFFFFF"/>
        </w:tcPr>
        <w:p w:rsidR="008F1461" w:rsidP="000C62BB" w:rsidRDefault="008F1461" w14:paraId="640FBCA7" w14:textId="77777777">
          <w:pPr>
            <w:pStyle w:val="Piepagina"/>
          </w:pPr>
          <w:r>
            <w:fldChar w:fldCharType="begin"/>
          </w:r>
          <w:r>
            <w:instrText>PAGE   \* MERGEFORMAT</w:instrText>
          </w:r>
          <w:r>
            <w:fldChar w:fldCharType="separate"/>
          </w:r>
          <w:r w:rsidR="00F32A35">
            <w:rPr>
              <w:noProof/>
            </w:rPr>
            <w:t>1</w:t>
          </w:r>
          <w:r>
            <w:fldChar w:fldCharType="end"/>
          </w:r>
        </w:p>
      </w:tc>
    </w:tr>
  </w:tbl>
  <w:p w:rsidRPr="000C62BB" w:rsidR="00590F07" w:rsidRDefault="00590F07" w14:paraId="0AEFD5E4" w14:textId="77777777">
    <w:pPr>
      <w:pStyle w:val="Piedepgina"/>
      <w:jc w:val="right"/>
      <w:rPr>
        <w:color w:val="969696"/>
        <w:sz w:val="20"/>
        <w:szCs w:val="20"/>
      </w:rPr>
    </w:pPr>
  </w:p>
  <w:p w:rsidR="001C075B" w:rsidP="00FA54DF" w:rsidRDefault="001C075B" w14:paraId="2DED46E0"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054BB611" w14:textId="77777777">
    <w:pPr>
      <w:pStyle w:val="Piepagina"/>
      <w:jc w:val="center"/>
    </w:pPr>
    <w:r>
      <w:rPr>
        <w:noProof/>
        <w:lang w:val="es-CR" w:eastAsia="es-CR"/>
      </w:rPr>
      <w:drawing>
        <wp:anchor distT="0" distB="0" distL="114300" distR="114300" simplePos="0" relativeHeight="251669504" behindDoc="1" locked="0" layoutInCell="1" allowOverlap="1" wp14:editId="49453DA4" wp14:anchorId="62C8B7EF">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2DC7FE5D" wp14:anchorId="005A930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6C7608CE" w14:textId="77777777">
                          <w:pPr>
                            <w:rPr>
                              <w:color w:val="003A68"/>
                              <w:sz w:val="14"/>
                              <w:szCs w:val="14"/>
                            </w:rPr>
                          </w:pPr>
                          <w:r w:rsidRPr="00FA54DF">
                            <w:rPr>
                              <w:color w:val="003A68"/>
                              <w:sz w:val="14"/>
                              <w:szCs w:val="14"/>
                            </w:rPr>
                            <w:t xml:space="preserve">T. (506) 2243-3631   </w:t>
                          </w:r>
                        </w:p>
                        <w:p w:rsidRPr="00FA54DF" w:rsidR="001C075B" w:rsidRDefault="001C075B" w14:paraId="073CB8F5" w14:textId="77777777">
                          <w:pPr>
                            <w:rPr>
                              <w:color w:val="003A68"/>
                              <w:sz w:val="14"/>
                              <w:szCs w:val="14"/>
                            </w:rPr>
                          </w:pPr>
                          <w:r w:rsidRPr="00FA54DF">
                            <w:rPr>
                              <w:color w:val="003A68"/>
                              <w:sz w:val="14"/>
                              <w:szCs w:val="14"/>
                            </w:rPr>
                            <w:t xml:space="preserve">F. (506) 2243-4579   </w:t>
                          </w:r>
                        </w:p>
                        <w:p w:rsidR="001C075B" w:rsidRDefault="001C075B" w14:paraId="3F9034B1" w14:textId="77777777">
                          <w:pPr>
                            <w:rPr>
                              <w:color w:val="003A68"/>
                              <w:sz w:val="14"/>
                              <w:szCs w:val="14"/>
                            </w:rPr>
                          </w:pPr>
                          <w:r w:rsidRPr="00FA54DF">
                            <w:rPr>
                              <w:color w:val="003A68"/>
                              <w:sz w:val="14"/>
                              <w:szCs w:val="14"/>
                            </w:rPr>
                            <w:t>Apdo. 10058-1000</w:t>
                          </w:r>
                        </w:p>
                        <w:p w:rsidR="001C075B" w:rsidRDefault="001C075B" w14:paraId="1A425227" w14:textId="77777777">
                          <w:pPr>
                            <w:rPr>
                              <w:color w:val="003A68"/>
                              <w:sz w:val="14"/>
                              <w:szCs w:val="14"/>
                            </w:rPr>
                          </w:pPr>
                          <w:r w:rsidRPr="00FA54DF">
                            <w:rPr>
                              <w:color w:val="003A68"/>
                              <w:sz w:val="14"/>
                              <w:szCs w:val="14"/>
                            </w:rPr>
                            <w:t>Av. 1 y Central, Calles 2 y 4</w:t>
                          </w:r>
                        </w:p>
                        <w:p w:rsidRPr="00FA54DF" w:rsidR="001C075B" w:rsidRDefault="001C075B" w14:paraId="7D56729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5A930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C7608CE" w14:textId="77777777">
                    <w:pPr>
                      <w:rPr>
                        <w:color w:val="003A68"/>
                        <w:sz w:val="14"/>
                        <w:szCs w:val="14"/>
                      </w:rPr>
                    </w:pPr>
                    <w:r w:rsidRPr="00FA54DF">
                      <w:rPr>
                        <w:color w:val="003A68"/>
                        <w:sz w:val="14"/>
                        <w:szCs w:val="14"/>
                      </w:rPr>
                      <w:t xml:space="preserve">T. (506) 2243-3631   </w:t>
                    </w:r>
                  </w:p>
                  <w:p w:rsidRPr="00FA54DF" w:rsidR="001C075B" w:rsidRDefault="001C075B" w14:paraId="073CB8F5" w14:textId="77777777">
                    <w:pPr>
                      <w:rPr>
                        <w:color w:val="003A68"/>
                        <w:sz w:val="14"/>
                        <w:szCs w:val="14"/>
                      </w:rPr>
                    </w:pPr>
                    <w:r w:rsidRPr="00FA54DF">
                      <w:rPr>
                        <w:color w:val="003A68"/>
                        <w:sz w:val="14"/>
                        <w:szCs w:val="14"/>
                      </w:rPr>
                      <w:t xml:space="preserve">F. (506) 2243-4579   </w:t>
                    </w:r>
                  </w:p>
                  <w:p w:rsidR="001C075B" w:rsidRDefault="001C075B" w14:paraId="3F9034B1" w14:textId="77777777">
                    <w:pPr>
                      <w:rPr>
                        <w:color w:val="003A68"/>
                        <w:sz w:val="14"/>
                        <w:szCs w:val="14"/>
                      </w:rPr>
                    </w:pPr>
                    <w:r w:rsidRPr="00FA54DF">
                      <w:rPr>
                        <w:color w:val="003A68"/>
                        <w:sz w:val="14"/>
                        <w:szCs w:val="14"/>
                      </w:rPr>
                      <w:t>Apdo. 10058-1000</w:t>
                    </w:r>
                  </w:p>
                  <w:p w:rsidR="001C075B" w:rsidRDefault="001C075B" w14:paraId="1A425227" w14:textId="77777777">
                    <w:pPr>
                      <w:rPr>
                        <w:color w:val="003A68"/>
                        <w:sz w:val="14"/>
                        <w:szCs w:val="14"/>
                      </w:rPr>
                    </w:pPr>
                    <w:r w:rsidRPr="00FA54DF">
                      <w:rPr>
                        <w:color w:val="003A68"/>
                        <w:sz w:val="14"/>
                        <w:szCs w:val="14"/>
                      </w:rPr>
                      <w:t>Av. 1 y Central, Calles 2 y 4</w:t>
                    </w:r>
                  </w:p>
                  <w:p w:rsidRPr="00FA54DF" w:rsidR="001C075B" w:rsidRDefault="001C075B" w14:paraId="7D567290" w14:textId="77777777">
                    <w:pPr>
                      <w:rPr>
                        <w:color w:val="003A68"/>
                        <w:sz w:val="14"/>
                        <w:szCs w:val="14"/>
                      </w:rPr>
                    </w:pPr>
                  </w:p>
                </w:txbxContent>
              </v:textbox>
            </v:shape>
          </w:pict>
        </mc:Fallback>
      </mc:AlternateContent>
    </w:r>
  </w:p>
  <w:p w:rsidRPr="00D43D57" w:rsidR="001C075B" w:rsidP="008C0BF0" w:rsidRDefault="001C075B" w14:paraId="449462E6" w14:textId="77777777">
    <w:pPr>
      <w:pStyle w:val="Piepagina"/>
      <w:jc w:val="center"/>
    </w:pPr>
  </w:p>
  <w:p w:rsidR="001C075B" w:rsidRDefault="001C075B" w14:paraId="0BA2D84A"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EF889" w14:textId="77777777" w:rsidR="00265CE7" w:rsidRDefault="00265CE7" w:rsidP="00D43D57">
      <w:r>
        <w:separator/>
      </w:r>
    </w:p>
  </w:footnote>
  <w:footnote w:type="continuationSeparator" w:id="0">
    <w:p w14:paraId="1BF8730D" w14:textId="77777777" w:rsidR="00265CE7" w:rsidRDefault="00265CE7"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27D47E5A" w14:textId="77777777">
    <w:pPr>
      <w:pStyle w:val="Piedepgina"/>
      <w:jc w:val="center"/>
    </w:pPr>
    <w:r>
      <w:rPr>
        <w:noProof/>
        <w:lang w:val="es-CR" w:eastAsia="es-CR"/>
      </w:rPr>
      <w:drawing>
        <wp:inline distT="0" distB="0" distL="0" distR="0" wp14:anchorId="4F7DD8DE" wp14:editId="29F5A39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FD19E13" w14:textId="77777777">
    <w:pPr>
      <w:pStyle w:val="Encabezado"/>
      <w:pBdr>
        <w:bottom w:val="single" w:color="auto" w:sz="4" w:space="3"/>
      </w:pBdr>
      <w:ind w:right="-1"/>
      <w:rPr>
        <w:b/>
        <w:sz w:val="20"/>
        <w:szCs w:val="20"/>
      </w:rPr>
    </w:pPr>
    <w:r>
      <w:rPr>
        <w:noProof/>
        <w:lang w:val="es-CR" w:eastAsia="es-CR"/>
      </w:rPr>
      <w:drawing>
        <wp:inline distT="0" distB="0" distL="0" distR="0" wp14:anchorId="4F908D8C" wp14:editId="77932393">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37AA0C9B"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3D8B395F"/>
    <w:multiLevelType w:val="hybridMultilevel"/>
    <w:tmpl w:val="433A64B0"/>
    <w:lvl w:ilvl="0" w:tplc="140A0001">
      <w:start w:val="1"/>
      <w:numFmt w:val="bullet"/>
      <w:lvlText w:val=""/>
      <w:lvlJc w:val="left"/>
      <w:pPr>
        <w:ind w:left="717" w:hanging="360"/>
      </w:pPr>
      <w:rPr>
        <w:rFonts w:ascii="Symbol" w:hAnsi="Symbol" w:hint="default"/>
      </w:rPr>
    </w:lvl>
    <w:lvl w:ilvl="1" w:tplc="140A0019">
      <w:start w:val="1"/>
      <w:numFmt w:val="lowerLetter"/>
      <w:lvlText w:val="%2."/>
      <w:lvlJc w:val="left"/>
      <w:pPr>
        <w:ind w:left="1437" w:hanging="360"/>
      </w:pPr>
    </w:lvl>
    <w:lvl w:ilvl="2" w:tplc="140A001B">
      <w:start w:val="1"/>
      <w:numFmt w:val="lowerRoman"/>
      <w:lvlText w:val="%3."/>
      <w:lvlJc w:val="right"/>
      <w:pPr>
        <w:ind w:left="2157" w:hanging="180"/>
      </w:pPr>
    </w:lvl>
    <w:lvl w:ilvl="3" w:tplc="140A000F">
      <w:start w:val="1"/>
      <w:numFmt w:val="decimal"/>
      <w:lvlText w:val="%4."/>
      <w:lvlJc w:val="left"/>
      <w:pPr>
        <w:ind w:left="2877" w:hanging="360"/>
      </w:pPr>
    </w:lvl>
    <w:lvl w:ilvl="4" w:tplc="140A0019">
      <w:start w:val="1"/>
      <w:numFmt w:val="lowerLetter"/>
      <w:lvlText w:val="%5."/>
      <w:lvlJc w:val="left"/>
      <w:pPr>
        <w:ind w:left="3597" w:hanging="360"/>
      </w:pPr>
    </w:lvl>
    <w:lvl w:ilvl="5" w:tplc="140A001B">
      <w:start w:val="1"/>
      <w:numFmt w:val="lowerRoman"/>
      <w:lvlText w:val="%6."/>
      <w:lvlJc w:val="right"/>
      <w:pPr>
        <w:ind w:left="4317" w:hanging="180"/>
      </w:pPr>
    </w:lvl>
    <w:lvl w:ilvl="6" w:tplc="140A000F">
      <w:start w:val="1"/>
      <w:numFmt w:val="decimal"/>
      <w:lvlText w:val="%7."/>
      <w:lvlJc w:val="left"/>
      <w:pPr>
        <w:ind w:left="5037" w:hanging="360"/>
      </w:pPr>
    </w:lvl>
    <w:lvl w:ilvl="7" w:tplc="140A0019">
      <w:start w:val="1"/>
      <w:numFmt w:val="lowerLetter"/>
      <w:lvlText w:val="%8."/>
      <w:lvlJc w:val="left"/>
      <w:pPr>
        <w:ind w:left="5757" w:hanging="360"/>
      </w:pPr>
    </w:lvl>
    <w:lvl w:ilvl="8" w:tplc="140A001B">
      <w:start w:val="1"/>
      <w:numFmt w:val="lowerRoman"/>
      <w:lvlText w:val="%9."/>
      <w:lvlJc w:val="right"/>
      <w:pPr>
        <w:ind w:left="6477"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5" w15:restartNumberingAfterBreak="0">
    <w:nsid w:val="77BD4D81"/>
    <w:multiLevelType w:val="hybridMultilevel"/>
    <w:tmpl w:val="8102B2B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E7"/>
    <w:rsid w:val="000064A4"/>
    <w:rsid w:val="000235B5"/>
    <w:rsid w:val="00026C85"/>
    <w:rsid w:val="000439A6"/>
    <w:rsid w:val="00060C03"/>
    <w:rsid w:val="00061785"/>
    <w:rsid w:val="000646DD"/>
    <w:rsid w:val="00080B94"/>
    <w:rsid w:val="00081865"/>
    <w:rsid w:val="00082968"/>
    <w:rsid w:val="00096D6C"/>
    <w:rsid w:val="000C62BB"/>
    <w:rsid w:val="000E0AC6"/>
    <w:rsid w:val="000F34AE"/>
    <w:rsid w:val="00117501"/>
    <w:rsid w:val="001322B4"/>
    <w:rsid w:val="001327EB"/>
    <w:rsid w:val="00146659"/>
    <w:rsid w:val="00151D8C"/>
    <w:rsid w:val="0016220C"/>
    <w:rsid w:val="001653C6"/>
    <w:rsid w:val="001946F4"/>
    <w:rsid w:val="001A6574"/>
    <w:rsid w:val="001C075B"/>
    <w:rsid w:val="001C1F7B"/>
    <w:rsid w:val="001C5806"/>
    <w:rsid w:val="001E0448"/>
    <w:rsid w:val="00230C67"/>
    <w:rsid w:val="00233299"/>
    <w:rsid w:val="002645B7"/>
    <w:rsid w:val="00265CE7"/>
    <w:rsid w:val="002A3AF0"/>
    <w:rsid w:val="002C56A4"/>
    <w:rsid w:val="002C7E41"/>
    <w:rsid w:val="002E3589"/>
    <w:rsid w:val="002E56D1"/>
    <w:rsid w:val="002E571B"/>
    <w:rsid w:val="002F08D5"/>
    <w:rsid w:val="003060E2"/>
    <w:rsid w:val="00310570"/>
    <w:rsid w:val="00317BBB"/>
    <w:rsid w:val="003204E8"/>
    <w:rsid w:val="00322A87"/>
    <w:rsid w:val="003267FB"/>
    <w:rsid w:val="003312B8"/>
    <w:rsid w:val="003503A2"/>
    <w:rsid w:val="003554C5"/>
    <w:rsid w:val="00355B90"/>
    <w:rsid w:val="00365794"/>
    <w:rsid w:val="00373B22"/>
    <w:rsid w:val="003C4C71"/>
    <w:rsid w:val="003E4EDB"/>
    <w:rsid w:val="00407B93"/>
    <w:rsid w:val="00410551"/>
    <w:rsid w:val="00412618"/>
    <w:rsid w:val="00414B77"/>
    <w:rsid w:val="00427002"/>
    <w:rsid w:val="00437A93"/>
    <w:rsid w:val="00447A41"/>
    <w:rsid w:val="004822E6"/>
    <w:rsid w:val="00492FE3"/>
    <w:rsid w:val="004D7F44"/>
    <w:rsid w:val="004F05CA"/>
    <w:rsid w:val="004F74E7"/>
    <w:rsid w:val="005105C4"/>
    <w:rsid w:val="0053623F"/>
    <w:rsid w:val="00550D78"/>
    <w:rsid w:val="00557369"/>
    <w:rsid w:val="005706D1"/>
    <w:rsid w:val="005751FC"/>
    <w:rsid w:val="00577A95"/>
    <w:rsid w:val="0058011B"/>
    <w:rsid w:val="00590F07"/>
    <w:rsid w:val="0059392E"/>
    <w:rsid w:val="005B448F"/>
    <w:rsid w:val="005C173B"/>
    <w:rsid w:val="005D7058"/>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A35FD"/>
    <w:rsid w:val="006C2059"/>
    <w:rsid w:val="006C53CF"/>
    <w:rsid w:val="006E3610"/>
    <w:rsid w:val="006E6F58"/>
    <w:rsid w:val="0071134B"/>
    <w:rsid w:val="00714DC4"/>
    <w:rsid w:val="00727B7A"/>
    <w:rsid w:val="0074397B"/>
    <w:rsid w:val="007455FF"/>
    <w:rsid w:val="00755896"/>
    <w:rsid w:val="00765619"/>
    <w:rsid w:val="007736D4"/>
    <w:rsid w:val="0079518D"/>
    <w:rsid w:val="007975AD"/>
    <w:rsid w:val="007B18D6"/>
    <w:rsid w:val="007B51DD"/>
    <w:rsid w:val="007D1328"/>
    <w:rsid w:val="007F1723"/>
    <w:rsid w:val="007F327D"/>
    <w:rsid w:val="007F3A44"/>
    <w:rsid w:val="007F5430"/>
    <w:rsid w:val="008014B9"/>
    <w:rsid w:val="008202A0"/>
    <w:rsid w:val="008310AB"/>
    <w:rsid w:val="00832753"/>
    <w:rsid w:val="008419AC"/>
    <w:rsid w:val="00842773"/>
    <w:rsid w:val="00844E29"/>
    <w:rsid w:val="0085692C"/>
    <w:rsid w:val="00864362"/>
    <w:rsid w:val="00887400"/>
    <w:rsid w:val="00892708"/>
    <w:rsid w:val="00893B0D"/>
    <w:rsid w:val="00895097"/>
    <w:rsid w:val="008A1AA2"/>
    <w:rsid w:val="008A3B33"/>
    <w:rsid w:val="008A63B7"/>
    <w:rsid w:val="008B3838"/>
    <w:rsid w:val="008C0BF0"/>
    <w:rsid w:val="008D0528"/>
    <w:rsid w:val="008E5850"/>
    <w:rsid w:val="008F1461"/>
    <w:rsid w:val="008F33F5"/>
    <w:rsid w:val="008F47AD"/>
    <w:rsid w:val="0090327A"/>
    <w:rsid w:val="00904CBE"/>
    <w:rsid w:val="00936085"/>
    <w:rsid w:val="0094298E"/>
    <w:rsid w:val="00944989"/>
    <w:rsid w:val="009475B6"/>
    <w:rsid w:val="00962265"/>
    <w:rsid w:val="0097235C"/>
    <w:rsid w:val="00977CEE"/>
    <w:rsid w:val="00982147"/>
    <w:rsid w:val="00983CB1"/>
    <w:rsid w:val="00984A65"/>
    <w:rsid w:val="009908DE"/>
    <w:rsid w:val="009B5E5E"/>
    <w:rsid w:val="009C47FE"/>
    <w:rsid w:val="009E0EAB"/>
    <w:rsid w:val="009F54CB"/>
    <w:rsid w:val="00A26E9E"/>
    <w:rsid w:val="00A34523"/>
    <w:rsid w:val="00A76A2E"/>
    <w:rsid w:val="00A84CDB"/>
    <w:rsid w:val="00A906DD"/>
    <w:rsid w:val="00AC5138"/>
    <w:rsid w:val="00AE3929"/>
    <w:rsid w:val="00AF45B7"/>
    <w:rsid w:val="00B079EC"/>
    <w:rsid w:val="00B1318C"/>
    <w:rsid w:val="00B464F6"/>
    <w:rsid w:val="00B7176B"/>
    <w:rsid w:val="00B77CF0"/>
    <w:rsid w:val="00B80284"/>
    <w:rsid w:val="00B84E87"/>
    <w:rsid w:val="00B85E03"/>
    <w:rsid w:val="00B94DE2"/>
    <w:rsid w:val="00B94E50"/>
    <w:rsid w:val="00BA112E"/>
    <w:rsid w:val="00BA711C"/>
    <w:rsid w:val="00BB0F2F"/>
    <w:rsid w:val="00BB470C"/>
    <w:rsid w:val="00BC03D6"/>
    <w:rsid w:val="00BE6A0B"/>
    <w:rsid w:val="00BE6A33"/>
    <w:rsid w:val="00BE7B10"/>
    <w:rsid w:val="00C039CE"/>
    <w:rsid w:val="00C1795E"/>
    <w:rsid w:val="00C22C6C"/>
    <w:rsid w:val="00C24D84"/>
    <w:rsid w:val="00C414C9"/>
    <w:rsid w:val="00C42047"/>
    <w:rsid w:val="00C5093E"/>
    <w:rsid w:val="00C60480"/>
    <w:rsid w:val="00C64425"/>
    <w:rsid w:val="00C809BA"/>
    <w:rsid w:val="00C9305E"/>
    <w:rsid w:val="00CB07CA"/>
    <w:rsid w:val="00CB3E71"/>
    <w:rsid w:val="00D03728"/>
    <w:rsid w:val="00D06E99"/>
    <w:rsid w:val="00D102F8"/>
    <w:rsid w:val="00D10AD8"/>
    <w:rsid w:val="00D2424F"/>
    <w:rsid w:val="00D32808"/>
    <w:rsid w:val="00D43D57"/>
    <w:rsid w:val="00D45FC0"/>
    <w:rsid w:val="00D54C08"/>
    <w:rsid w:val="00D55CA3"/>
    <w:rsid w:val="00D636B6"/>
    <w:rsid w:val="00D8006F"/>
    <w:rsid w:val="00D900BF"/>
    <w:rsid w:val="00D96D0A"/>
    <w:rsid w:val="00DA4A3D"/>
    <w:rsid w:val="00DB3508"/>
    <w:rsid w:val="00DB3E70"/>
    <w:rsid w:val="00DC2193"/>
    <w:rsid w:val="00DC3B8E"/>
    <w:rsid w:val="00DE08C6"/>
    <w:rsid w:val="00E11252"/>
    <w:rsid w:val="00E13C47"/>
    <w:rsid w:val="00E5185D"/>
    <w:rsid w:val="00E75AC8"/>
    <w:rsid w:val="00E82177"/>
    <w:rsid w:val="00EB1B25"/>
    <w:rsid w:val="00EB65D1"/>
    <w:rsid w:val="00EB71D8"/>
    <w:rsid w:val="00EC2E48"/>
    <w:rsid w:val="00ED0FDD"/>
    <w:rsid w:val="00EE00D4"/>
    <w:rsid w:val="00EE3A47"/>
    <w:rsid w:val="00EF0C8B"/>
    <w:rsid w:val="00F10AFE"/>
    <w:rsid w:val="00F1102D"/>
    <w:rsid w:val="00F1297C"/>
    <w:rsid w:val="00F265AF"/>
    <w:rsid w:val="00F32A35"/>
    <w:rsid w:val="00F533CD"/>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ED39B6"/>
  <w15:docId w15:val="{B00B03FB-5743-49CE-8DCE-0815D65E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character" w:customStyle="1" w:styleId="PrrafodelistaCar">
    <w:name w:val="Párrafo de lista Car"/>
    <w:link w:val="Prrafodelista"/>
    <w:uiPriority w:val="34"/>
    <w:locked/>
    <w:rsid w:val="00265CE7"/>
    <w:rPr>
      <w:sz w:val="24"/>
      <w:szCs w:val="24"/>
      <w:lang w:val="es-ES" w:eastAsia="es-ES"/>
    </w:rPr>
  </w:style>
  <w:style w:type="paragraph" w:styleId="Prrafodelista">
    <w:name w:val="List Paragraph"/>
    <w:basedOn w:val="Normal"/>
    <w:link w:val="PrrafodelistaCar"/>
    <w:uiPriority w:val="34"/>
    <w:qFormat/>
    <w:locked/>
    <w:rsid w:val="00265CE7"/>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265CE7"/>
    <w:rPr>
      <w:color w:val="4F81BD" w:themeColor="hyperlink"/>
      <w:u w:val="single"/>
    </w:rPr>
  </w:style>
  <w:style w:type="paragraph" w:styleId="NormalWeb">
    <w:name w:val="Normal (Web)"/>
    <w:basedOn w:val="Normal"/>
    <w:uiPriority w:val="99"/>
    <w:semiHidden/>
    <w:unhideWhenUsed/>
    <w:locked/>
    <w:rsid w:val="00265CE7"/>
    <w:pPr>
      <w:spacing w:before="100" w:beforeAutospacing="1" w:after="100" w:afterAutospacing="1" w:line="240" w:lineRule="auto"/>
      <w:jc w:val="left"/>
    </w:pPr>
    <w:rPr>
      <w:rFonts w:ascii="Times New Roman" w:hAnsi="Times New Roman"/>
      <w:color w:val="000000"/>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www.soportefirmadigita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oportefirmadigital.com"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manuales/manual_de_informacion_sicvec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39919FC17F4E1BB58FEF2CA47B3956"/>
        <w:category>
          <w:name w:val="General"/>
          <w:gallery w:val="placeholder"/>
        </w:category>
        <w:types>
          <w:type w:val="bbPlcHdr"/>
        </w:types>
        <w:behaviors>
          <w:behavior w:val="content"/>
        </w:behaviors>
        <w:guid w:val="{55B5E286-A6B7-46C1-9E41-6BF047BDC6F9}"/>
      </w:docPartPr>
      <w:docPartBody>
        <w:p w:rsidR="00E50F9E" w:rsidRDefault="00DC7909" w:rsidP="00DC7909">
          <w:pPr>
            <w:pStyle w:val="0E39919FC17F4E1BB58FEF2CA47B3956"/>
          </w:pPr>
          <w:r>
            <w:rPr>
              <w:rStyle w:val="Textodelmarcadordeposicin"/>
            </w:rPr>
            <w:t>Elija un elemento.</w:t>
          </w:r>
        </w:p>
      </w:docPartBody>
    </w:docPart>
    <w:docPart>
      <w:docPartPr>
        <w:name w:val="F79761AC8E364F218280F09B0D5619B3"/>
        <w:category>
          <w:name w:val="General"/>
          <w:gallery w:val="placeholder"/>
        </w:category>
        <w:types>
          <w:type w:val="bbPlcHdr"/>
        </w:types>
        <w:behaviors>
          <w:behavior w:val="content"/>
        </w:behaviors>
        <w:guid w:val="{EFD44240-AF60-4080-8561-14A807448783}"/>
      </w:docPartPr>
      <w:docPartBody>
        <w:p w:rsidR="003E6CF6" w:rsidRDefault="00E50F9E" w:rsidP="00E50F9E">
          <w:pPr>
            <w:pStyle w:val="F79761AC8E364F218280F09B0D5619B3"/>
          </w:pPr>
          <w:r w:rsidRPr="002B4B2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09"/>
    <w:rsid w:val="003E6CF6"/>
    <w:rsid w:val="00DC7909"/>
    <w:rsid w:val="00E50F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F9E"/>
  </w:style>
  <w:style w:type="paragraph" w:customStyle="1" w:styleId="87421337CF264EAFB9F2A098BAACCFA1">
    <w:name w:val="87421337CF264EAFB9F2A098BAACCFA1"/>
  </w:style>
  <w:style w:type="paragraph" w:customStyle="1" w:styleId="04B21873788342BEB411AA08E02057CC">
    <w:name w:val="04B21873788342BEB411AA08E02057CC"/>
  </w:style>
  <w:style w:type="paragraph" w:customStyle="1" w:styleId="A38F2A427B4E4F0486F91F99A48FC880">
    <w:name w:val="A38F2A427B4E4F0486F91F99A48FC880"/>
    <w:rsid w:val="00DC7909"/>
  </w:style>
  <w:style w:type="paragraph" w:customStyle="1" w:styleId="0E39919FC17F4E1BB58FEF2CA47B3956">
    <w:name w:val="0E39919FC17F4E1BB58FEF2CA47B3956"/>
    <w:rsid w:val="00DC7909"/>
  </w:style>
  <w:style w:type="paragraph" w:customStyle="1" w:styleId="F79761AC8E364F218280F09B0D5619B3">
    <w:name w:val="F79761AC8E364F218280F09B0D5619B3"/>
    <w:rsid w:val="00E50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aTcvfVyvw4DmPZuyecNK1i5o4CFOd1PFVZ3aSRT6p+k=</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a759FsyZeYPrWteikmw72J1jOgmr9KFgPc8Vs5+E90s=</DigestValue>
    </Reference>
  </SignedInfo>
  <SignatureValue>oe6AQXwJ8IWp4psdFbyZM/asXQZYGqtP6qAIqTtn+aVa8Cz2nfgSH1IM5YKKnd6pStZaFRxmcA4a
5JM5T6/wdbqh/5vrBmM1242rIN1+GHFYSJ9EbLbYeFUMyNMPxQKzMv3ikUNLmA7bmPpCpRFscNs6
zV1CBZF4e3cAfmoa4ErHyEB7nXfvbrDjMBfCZNv+/lVc8oX5cWM+pqrQvRgTuOQckWAM8gCedhLr
sJNadm5hNo7lKjgc6JfWxfUjXD3r4qX50ZtPxx/PBymR/kVA6peiWlf1EGG3HaYj87gKMj4a13io
9QgpgtWy7+Ss83OVOpg+J0YgI3AJPuzOOfQXJQ==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kzAHd29CTAesY5TgnvlcIi5VN3SXc8J3lWQKuEgMZQY=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RqA7X4QAzvWX1JwCCBjWYEKSpcHiI6hX40N93g8KhoI=</DigestValue>
      </Reference>
      <Reference URI="/word/document.xml?ContentType=application/vnd.openxmlformats-officedocument.wordprocessingml.document.main+xml">
        <DigestMethod Algorithm="http://www.w3.org/2001/04/xmlenc#sha256"/>
        <DigestValue>zl+jzyydDvQ1mbUcMsLWsUdC881Gt9mH/N03dkBvltk=</DigestValue>
      </Reference>
      <Reference URI="/word/endnotes.xml?ContentType=application/vnd.openxmlformats-officedocument.wordprocessingml.endnotes+xml">
        <DigestMethod Algorithm="http://www.w3.org/2001/04/xmlenc#sha256"/>
        <DigestValue>njH0R/bZ9aXwp8L3PHd5uGimtWG5bNrwgNm/f/MCWk0=</DigestValue>
      </Reference>
      <Reference URI="/word/fontTable.xml?ContentType=application/vnd.openxmlformats-officedocument.wordprocessingml.fontTable+xml">
        <DigestMethod Algorithm="http://www.w3.org/2001/04/xmlenc#sha256"/>
        <DigestValue>pz+6e/ubYI8j6/xXAgyZNNEST6kIy6VGk9r5xPXavcE=</DigestValue>
      </Reference>
      <Reference URI="/word/footer1.xml?ContentType=application/vnd.openxmlformats-officedocument.wordprocessingml.footer+xml">
        <DigestMethod Algorithm="http://www.w3.org/2001/04/xmlenc#sha256"/>
        <DigestValue>sGhnmJa4vdp9FbH5fNzUF1aGgidl+aR/WyYt24043O4=</DigestValue>
      </Reference>
      <Reference URI="/word/footer2.xml?ContentType=application/vnd.openxmlformats-officedocument.wordprocessingml.footer+xml">
        <DigestMethod Algorithm="http://www.w3.org/2001/04/xmlenc#sha256"/>
        <DigestValue>trjvsFIy00+EbyF8iJ2YouUbip5Jj1PF7JDvYj01C1g=</DigestValue>
      </Reference>
      <Reference URI="/word/footnotes.xml?ContentType=application/vnd.openxmlformats-officedocument.wordprocessingml.footnotes+xml">
        <DigestMethod Algorithm="http://www.w3.org/2001/04/xmlenc#sha256"/>
        <DigestValue>Om1KC6GKYtXYS3myl576N0us95v/St+YvhX/+ODLHk0=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+1CLSnbY65ZxtjPt4Zv3Eh7l27YFcEHubewL+td5xqs=</DigestValue>
      </Reference>
      <Reference URI="/word/glossary/fontTable.xml?ContentType=application/vnd.openxmlformats-officedocument.wordprocessingml.fontTable+xml">
        <DigestMethod Algorithm="http://www.w3.org/2001/04/xmlenc#sha256"/>
        <DigestValue>cCiitTcD2aN/iUPwP3A1hNzQ+ZYM/YMGSFxkHSqebPw=</DigestValue>
      </Reference>
      <Reference URI="/word/glossary/settings.xml?ContentType=application/vnd.openxmlformats-officedocument.wordprocessingml.settings+xml">
        <DigestMethod Algorithm="http://www.w3.org/2001/04/xmlenc#sha256"/>
        <DigestValue>uTK4jd8kTFh7Cio22edEQiZ3GE6KzWCNUvnNEn+jg0E=</DigestValue>
      </Reference>
      <Reference URI="/word/glossary/styles.xml?ContentType=application/vnd.openxmlformats-officedocument.wordprocessingml.styles+xml">
        <DigestMethod Algorithm="http://www.w3.org/2001/04/xmlenc#sha256"/>
        <DigestValue>/DKWu8+XpE5lsGhMen5D89854wwISreJUBB6SG+YbCI=</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xQk0wyaZPMwXk5+/HUn8TdiCrMD3uw4HtOpQwhJaLzU=</DigestValue>
      </Reference>
      <Reference URI="/word/header2.xml?ContentType=application/vnd.openxmlformats-officedocument.wordprocessingml.header+xml">
        <DigestMethod Algorithm="http://www.w3.org/2001/04/xmlenc#sha256"/>
        <DigestValue>AGoV8pCBu9GmJDPHzZIxXgQPC5sYi6Wtw7c3ZAD4ldo=</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X0kH4rOBtvdK1UuV6hy0VgR+9gfeXd1UEe+5yw+GCGk=</DigestValue>
      </Reference>
      <Reference URI="/word/settings.xml?ContentType=application/vnd.openxmlformats-officedocument.wordprocessingml.settings+xml">
        <DigestMethod Algorithm="http://www.w3.org/2001/04/xmlenc#sha256"/>
        <DigestValue>aR/oeSO14Md3NbjyVQAHy0SSgunRem3WvAdYsQrp7L8=</DigestValue>
      </Reference>
      <Reference URI="/word/styles.xml?ContentType=application/vnd.openxmlformats-officedocument.wordprocessingml.styles+xml">
        <DigestMethod Algorithm="http://www.w3.org/2001/04/xmlenc#sha256"/>
        <DigestValue>pIGS3ItflkDEmYcM2cb0eeRK8UfihiQIPapirgmT/Xs=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2019-05-24T00:53:07Z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2019-05-24T00:53:07Z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FechaEnvio xmlns="b875e23b-67d9-4b2e-bdec-edacbf90b326">2019-05-21T06:00:00+00:00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Esta Circular sería solo para ART. 15. y banca desarrollo, gracias.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2019-05-20T06:00:00+00:00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CARTA CIRCULAR MEJORAS SICVECA ART 15</Subject1>
    <Entrante_x0020_relacionado xmlns="b875e23b-67d9-4b2e-bdec-edacbf90b326">
      <Url xsi:nil="true"/>
      <Description xsi:nil="true"/>
    </Entrante_x0020_relacionado>
    <OtraEntidadExterna xmlns="b875e23b-67d9-4b2e-bdec-edacbf90b326" xsi:nil="true"/>
    <oe70cbf463ba4d19a6203d9e6cd457e4 xmlns="b875e23b-67d9-4b2e-bdec-edacbf90b326">
      <Terms xmlns="http://schemas.microsoft.com/office/infopath/2007/PartnerControls"/>
    </oe70cbf463ba4d19a6203d9e6cd457e4>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9" ma:contentTypeDescription="Crear nuevo documento." ma:contentTypeScope="" ma:versionID="6c274b3f6c42630a817a051bcc9f7f3d">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0D2017AE-E04F-4DBA-ADBB-9AB02A32DEDA}"/>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0B306CF4-E077-4098-87AA-B89D2BD13DFF}"/>
</file>

<file path=customXml/itemProps5.xml><?xml version="1.0" encoding="utf-8"?>
<ds:datastoreItem xmlns:ds="http://schemas.openxmlformats.org/officeDocument/2006/customXml" ds:itemID="{FBD8EEEB-F6CD-498E-9746-08BDD705ACEE}"/>
</file>

<file path=customXml/itemProps6.xml><?xml version="1.0" encoding="utf-8"?>
<ds:datastoreItem xmlns:ds="http://schemas.openxmlformats.org/officeDocument/2006/customXml" ds:itemID="{97CB015F-0223-4ED3-B4E5-7C92B0380BCD}"/>
</file>

<file path=docProps/app.xml><?xml version="1.0" encoding="utf-8"?>
<Properties xmlns="http://schemas.openxmlformats.org/officeDocument/2006/extended-properties" xmlns:vt="http://schemas.openxmlformats.org/officeDocument/2006/docPropsVTypes">
  <Template>plantilla-SGF-RGL-13-E.dotm</Template>
  <TotalTime>13</TotalTime>
  <Pages>2</Pages>
  <Words>471</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Alejandra Arias Alfaro</cp:lastModifiedBy>
  <cp:revision>5</cp:revision>
  <cp:lastPrinted>2015-07-30T22:36:00Z</cp:lastPrinted>
  <dcterms:created xsi:type="dcterms:W3CDTF">2019-05-20T21:29:00Z</dcterms:created>
  <dcterms:modified xsi:type="dcterms:W3CDTF">2019-05-23T21:20:00Z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13000</vt:r8>
  </property>
  <property fmtid="{D5CDD505-2E9C-101B-9397-08002B2CF9AE}" pid="13" name="Confidencialidad">
    <vt:lpwstr>Público|99c2402f-8ec3-4ca8-8024-be52e4e7f629</vt:lpwstr>
  </property>
  <property fmtid="{D5CDD505-2E9C-101B-9397-08002B2CF9AE}" pid="14" name="WorkflowChangePath">
    <vt:lpwstr>db02241f-29c2-4291-a3e5-2279928b3947,5;</vt:lpwstr>
  </property>
</Properties>
</file>