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2044" w:rsidR="00181ABF" w:rsidP="00F2121B" w:rsidRDefault="00F2121B" w14:paraId="1AF5B3BE" w14:textId="4A8C52C7">
      <w:pPr>
        <w:pStyle w:val="Texto"/>
        <w:spacing w:before="0" w:after="0" w:line="240" w:lineRule="auto"/>
        <w:jc w:val="center"/>
        <w:rPr>
          <w:rFonts w:ascii="Roboto" w:hAnsi="Roboto"/>
          <w:sz w:val="24"/>
        </w:rPr>
      </w:pPr>
      <w:r>
        <w:rPr>
          <w:rFonts w:ascii="Roboto" w:hAnsi="Roboto"/>
          <w:sz w:val="24"/>
        </w:rPr>
        <w:t>0</w:t>
      </w:r>
      <w:r w:rsidR="00F2543B">
        <w:rPr>
          <w:rFonts w:ascii="Roboto" w:hAnsi="Roboto"/>
          <w:sz w:val="24"/>
        </w:rPr>
        <w:t>8</w:t>
      </w:r>
      <w:r>
        <w:rPr>
          <w:rFonts w:ascii="Roboto" w:hAnsi="Roboto"/>
          <w:sz w:val="24"/>
        </w:rPr>
        <w:t xml:space="preserve"> de abril de 202</w:t>
      </w:r>
      <w:r w:rsidR="007D7FBC">
        <w:rPr>
          <w:rFonts w:ascii="Roboto" w:hAnsi="Roboto"/>
          <w:sz w:val="24"/>
        </w:rPr>
        <w:t>5</w:t>
      </w:r>
    </w:p>
    <w:sdt>
      <w:sdtPr>
        <w:rPr>
          <w:rFonts w:ascii="Roboto" w:hAnsi="Roboto"/>
          <w:sz w:val="24"/>
        </w:rPr>
        <w:alias w:val="Consecutivo"/>
        <w:tag w:val="Consecutivo"/>
        <w:id w:val="2052717023"/>
        <w:placeholder>
          <w:docPart w:val="74BC0DA1EACC4072AB4FBBCDC824A653"/>
        </w:placeholder>
        <w:text/>
      </w:sdtPr>
      <w:sdtEndPr/>
      <w:sdtContent>
        <w:p w:rsidRPr="00502044" w:rsidR="00181ABF" w:rsidP="00F2121B" w:rsidRDefault="00181ABF" w14:paraId="5EFD476E" w14:textId="77777777">
          <w:pPr>
            <w:tabs>
              <w:tab w:val="left" w:pos="2843"/>
            </w:tabs>
            <w:spacing w:line="240" w:lineRule="auto"/>
            <w:jc w:val="center"/>
            <w:rPr>
              <w:rFonts w:ascii="Roboto" w:hAnsi="Roboto"/>
              <w:sz w:val="24"/>
            </w:rPr>
          </w:pPr>
          <w:r>
            <w:t>SGF-0841-2025</w:t>
          </w:r>
        </w:p>
      </w:sdtContent>
    </w:sdt>
    <w:p w:rsidRPr="00502044" w:rsidR="00181ABF" w:rsidP="00F2121B" w:rsidRDefault="00F2543B" w14:paraId="35AA24C6" w14:textId="1904E39E">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1B33301379B64AABB5968DE5E574EC3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2121B">
            <w:rPr>
              <w:rFonts w:ascii="Roboto" w:hAnsi="Roboto"/>
              <w:sz w:val="24"/>
            </w:rPr>
            <w:t>SGF-PUBLICO</w:t>
          </w:r>
        </w:sdtContent>
      </w:sdt>
    </w:p>
    <w:p w:rsidRPr="009F271C" w:rsidR="00F2121B" w:rsidP="00F2121B" w:rsidRDefault="00F2121B" w14:paraId="7E152517" w14:textId="77777777">
      <w:pPr>
        <w:pStyle w:val="Texto"/>
        <w:spacing w:before="0" w:after="0" w:line="240" w:lineRule="auto"/>
        <w:contextualSpacing/>
        <w:jc w:val="center"/>
        <w:rPr>
          <w:rFonts w:ascii="Roboto" w:hAnsi="Roboto"/>
          <w:b/>
          <w:bCs/>
          <w:szCs w:val="22"/>
        </w:rPr>
      </w:pPr>
      <w:r w:rsidRPr="00F2121B">
        <w:rPr>
          <w:rFonts w:ascii="Roboto" w:hAnsi="Roboto"/>
          <w:b/>
          <w:bCs/>
          <w:szCs w:val="22"/>
        </w:rPr>
        <w:t>CIRCULAR EXTERNA</w:t>
      </w:r>
    </w:p>
    <w:p w:rsidRPr="00E66B03" w:rsidR="00F2121B" w:rsidP="00F2121B" w:rsidRDefault="00F2121B" w14:paraId="0C3CD40D" w14:textId="77777777">
      <w:pPr>
        <w:tabs>
          <w:tab w:val="left" w:pos="2843"/>
        </w:tabs>
        <w:spacing w:line="240" w:lineRule="auto"/>
        <w:contextualSpacing/>
        <w:rPr>
          <w:rFonts w:ascii="Roboto" w:hAnsi="Roboto"/>
        </w:rPr>
      </w:pPr>
    </w:p>
    <w:p w:rsidRPr="00E66B03" w:rsidR="00F2121B" w:rsidP="00F2121B" w:rsidRDefault="00F2121B" w14:paraId="149FB165" w14:textId="77777777">
      <w:pPr>
        <w:widowControl w:val="0"/>
        <w:spacing w:line="240" w:lineRule="auto"/>
        <w:ind w:left="34" w:right="85"/>
        <w:contextualSpacing/>
        <w:outlineLvl w:val="0"/>
        <w:rPr>
          <w:rFonts w:ascii="Roboto" w:hAnsi="Roboto"/>
          <w:b/>
        </w:rPr>
      </w:pPr>
      <w:r w:rsidRPr="00E66B03">
        <w:rPr>
          <w:rFonts w:ascii="Roboto" w:hAnsi="Roboto"/>
          <w:b/>
        </w:rPr>
        <w:t xml:space="preserve">Dirigida a: </w:t>
      </w:r>
    </w:p>
    <w:p w:rsidRPr="00E66B03" w:rsidR="00F2121B" w:rsidP="00F2121B" w:rsidRDefault="00F2121B" w14:paraId="4D652BC9" w14:textId="77777777">
      <w:pPr>
        <w:widowControl w:val="0"/>
        <w:numPr>
          <w:ilvl w:val="0"/>
          <w:numId w:val="3"/>
        </w:numPr>
        <w:spacing w:line="240" w:lineRule="auto"/>
        <w:ind w:left="567" w:right="86" w:hanging="567"/>
        <w:contextualSpacing/>
        <w:rPr>
          <w:rFonts w:ascii="Roboto" w:hAnsi="Roboto"/>
          <w:b/>
          <w:lang w:eastAsia="es-ES"/>
        </w:rPr>
      </w:pPr>
      <w:r w:rsidRPr="00E66B03">
        <w:rPr>
          <w:rFonts w:ascii="Roboto" w:hAnsi="Roboto"/>
          <w:b/>
          <w:lang w:eastAsia="es-ES"/>
        </w:rPr>
        <w:t>Bancos Comerciales del Estado</w:t>
      </w:r>
    </w:p>
    <w:p w:rsidRPr="00E66B03" w:rsidR="00F2121B" w:rsidP="00F2121B" w:rsidRDefault="00F2121B" w14:paraId="3D4D8B6C" w14:textId="77777777">
      <w:pPr>
        <w:widowControl w:val="0"/>
        <w:numPr>
          <w:ilvl w:val="0"/>
          <w:numId w:val="3"/>
        </w:numPr>
        <w:spacing w:line="240" w:lineRule="auto"/>
        <w:ind w:left="567" w:right="86" w:hanging="567"/>
        <w:contextualSpacing/>
        <w:rPr>
          <w:rFonts w:ascii="Roboto" w:hAnsi="Roboto"/>
          <w:b/>
          <w:lang w:eastAsia="es-ES"/>
        </w:rPr>
      </w:pPr>
      <w:r w:rsidRPr="00E66B03">
        <w:rPr>
          <w:rFonts w:ascii="Roboto" w:hAnsi="Roboto"/>
          <w:b/>
          <w:lang w:eastAsia="es-ES"/>
        </w:rPr>
        <w:t>Bancos Creados por Leyes Especiales</w:t>
      </w:r>
    </w:p>
    <w:p w:rsidRPr="00E66B03" w:rsidR="00F2121B" w:rsidP="00F2121B" w:rsidRDefault="00F2121B" w14:paraId="62EA7A0F" w14:textId="77777777">
      <w:pPr>
        <w:widowControl w:val="0"/>
        <w:numPr>
          <w:ilvl w:val="0"/>
          <w:numId w:val="3"/>
        </w:numPr>
        <w:spacing w:line="240" w:lineRule="auto"/>
        <w:ind w:left="567" w:right="86" w:hanging="567"/>
        <w:contextualSpacing/>
        <w:rPr>
          <w:rFonts w:ascii="Roboto" w:hAnsi="Roboto"/>
          <w:b/>
          <w:lang w:eastAsia="es-ES"/>
        </w:rPr>
      </w:pPr>
      <w:r w:rsidRPr="00E66B03">
        <w:rPr>
          <w:rFonts w:ascii="Roboto" w:hAnsi="Roboto"/>
          <w:b/>
          <w:lang w:eastAsia="es-ES"/>
        </w:rPr>
        <w:t>Bancos Privados</w:t>
      </w:r>
    </w:p>
    <w:p w:rsidRPr="00E66B03" w:rsidR="00F2121B" w:rsidP="00F2121B" w:rsidRDefault="00F2121B" w14:paraId="58598AC2" w14:textId="77777777">
      <w:pPr>
        <w:widowControl w:val="0"/>
        <w:numPr>
          <w:ilvl w:val="0"/>
          <w:numId w:val="3"/>
        </w:numPr>
        <w:spacing w:line="240" w:lineRule="auto"/>
        <w:ind w:left="567" w:right="86" w:hanging="567"/>
        <w:contextualSpacing/>
        <w:rPr>
          <w:rFonts w:ascii="Roboto" w:hAnsi="Roboto"/>
          <w:b/>
          <w:lang w:eastAsia="es-ES"/>
        </w:rPr>
      </w:pPr>
      <w:r w:rsidRPr="00E66B03">
        <w:rPr>
          <w:rFonts w:ascii="Roboto" w:hAnsi="Roboto"/>
          <w:b/>
          <w:lang w:eastAsia="es-ES"/>
        </w:rPr>
        <w:t>Empresas Financieras no Bancarias</w:t>
      </w:r>
    </w:p>
    <w:p w:rsidRPr="00E66B03" w:rsidR="00F2121B" w:rsidP="00F2121B" w:rsidRDefault="00F2121B" w14:paraId="7E2D113C" w14:textId="77777777">
      <w:pPr>
        <w:widowControl w:val="0"/>
        <w:numPr>
          <w:ilvl w:val="0"/>
          <w:numId w:val="3"/>
        </w:numPr>
        <w:spacing w:line="240" w:lineRule="auto"/>
        <w:ind w:left="567" w:right="86" w:hanging="567"/>
        <w:contextualSpacing/>
        <w:rPr>
          <w:rFonts w:ascii="Roboto" w:hAnsi="Roboto"/>
          <w:b/>
          <w:lang w:eastAsia="es-ES"/>
        </w:rPr>
      </w:pPr>
      <w:r w:rsidRPr="00E66B03">
        <w:rPr>
          <w:rFonts w:ascii="Roboto" w:hAnsi="Roboto"/>
          <w:b/>
          <w:lang w:eastAsia="es-ES"/>
        </w:rPr>
        <w:t>Organizaciones Cooperativas de Ahorro y Crédito</w:t>
      </w:r>
    </w:p>
    <w:p w:rsidRPr="00E66B03" w:rsidR="00F2121B" w:rsidP="00F2121B" w:rsidRDefault="00F2121B" w14:paraId="21FB260E" w14:textId="77777777">
      <w:pPr>
        <w:widowControl w:val="0"/>
        <w:numPr>
          <w:ilvl w:val="0"/>
          <w:numId w:val="3"/>
        </w:numPr>
        <w:spacing w:line="240" w:lineRule="auto"/>
        <w:ind w:left="567" w:right="86" w:hanging="567"/>
        <w:contextualSpacing/>
        <w:rPr>
          <w:rFonts w:ascii="Roboto" w:hAnsi="Roboto"/>
          <w:b/>
          <w:lang w:eastAsia="es-ES"/>
        </w:rPr>
      </w:pPr>
      <w:r w:rsidRPr="00E66B03">
        <w:rPr>
          <w:rFonts w:ascii="Roboto" w:hAnsi="Roboto"/>
          <w:b/>
          <w:lang w:eastAsia="es-ES"/>
        </w:rPr>
        <w:t>Asociaciones Mutualistas de Ahorro y Crédito</w:t>
      </w:r>
    </w:p>
    <w:p w:rsidRPr="00E66B03" w:rsidR="00F2121B" w:rsidP="00F2121B" w:rsidRDefault="00F2121B" w14:paraId="3AEFB948" w14:textId="77777777">
      <w:pPr>
        <w:widowControl w:val="0"/>
        <w:numPr>
          <w:ilvl w:val="0"/>
          <w:numId w:val="3"/>
        </w:numPr>
        <w:spacing w:line="240" w:lineRule="auto"/>
        <w:ind w:left="567" w:right="86" w:hanging="567"/>
        <w:contextualSpacing/>
        <w:rPr>
          <w:rFonts w:ascii="Roboto" w:hAnsi="Roboto"/>
          <w:b/>
          <w:lang w:eastAsia="es-ES"/>
        </w:rPr>
      </w:pPr>
      <w:r w:rsidRPr="00E66B03">
        <w:rPr>
          <w:rFonts w:ascii="Roboto" w:hAnsi="Roboto"/>
          <w:b/>
          <w:lang w:eastAsia="es-ES"/>
        </w:rPr>
        <w:t>Caja de Ande</w:t>
      </w:r>
    </w:p>
    <w:p w:rsidRPr="00E66B03" w:rsidR="00F2121B" w:rsidP="00F2121B" w:rsidRDefault="00F2121B" w14:paraId="19A3E2F7" w14:textId="77777777">
      <w:pPr>
        <w:widowControl w:val="0"/>
        <w:numPr>
          <w:ilvl w:val="0"/>
          <w:numId w:val="3"/>
        </w:numPr>
        <w:spacing w:line="240" w:lineRule="auto"/>
        <w:ind w:left="567" w:right="86" w:hanging="567"/>
        <w:contextualSpacing/>
        <w:rPr>
          <w:rFonts w:ascii="Roboto" w:hAnsi="Roboto"/>
          <w:b/>
          <w:lang w:eastAsia="es-ES"/>
        </w:rPr>
      </w:pPr>
      <w:r w:rsidRPr="00E66B03">
        <w:rPr>
          <w:rFonts w:ascii="Roboto" w:hAnsi="Roboto"/>
          <w:b/>
          <w:lang w:eastAsia="es-ES"/>
        </w:rPr>
        <w:t>Sujetos obligados inscritos al tenor del artículo 15 y sujetos obligados del artículo 15 bis de la ley 8204 Ley Sobre Estupefacientes, Sustancias Psicotrópicas, Drogas de Uso No Autorizado, Actividades Conexas, Legitimación de Capitales y Financiamiento al Terrorismo (APFND), categorizados como Tipo 1</w:t>
      </w:r>
    </w:p>
    <w:p w:rsidRPr="00E66B03" w:rsidR="00F2121B" w:rsidP="00F2121B" w:rsidRDefault="00F2121B" w14:paraId="3F46CF1C" w14:textId="77777777">
      <w:pPr>
        <w:widowControl w:val="0"/>
        <w:spacing w:line="240" w:lineRule="auto"/>
        <w:ind w:left="567" w:right="86"/>
        <w:contextualSpacing/>
        <w:rPr>
          <w:rFonts w:ascii="Roboto" w:hAnsi="Roboto"/>
          <w:b/>
          <w:lang w:eastAsia="es-ES"/>
        </w:rPr>
      </w:pPr>
    </w:p>
    <w:p w:rsidRPr="00E66B03" w:rsidR="00F2121B" w:rsidP="00F2121B" w:rsidRDefault="00F2121B" w14:paraId="1A84338D" w14:textId="77777777">
      <w:pPr>
        <w:pStyle w:val="Texto"/>
        <w:spacing w:before="0" w:after="0" w:line="240" w:lineRule="auto"/>
        <w:contextualSpacing/>
        <w:rPr>
          <w:rFonts w:ascii="Roboto" w:hAnsi="Roboto"/>
          <w:bCs/>
          <w:szCs w:val="22"/>
        </w:rPr>
      </w:pPr>
      <w:r w:rsidRPr="00E66B03">
        <w:rPr>
          <w:rFonts w:ascii="Roboto" w:hAnsi="Roboto"/>
          <w:b/>
          <w:szCs w:val="22"/>
        </w:rPr>
        <w:t xml:space="preserve">Asunto: </w:t>
      </w:r>
      <w:r w:rsidRPr="00E66B03">
        <w:rPr>
          <w:rFonts w:ascii="Roboto" w:hAnsi="Roboto"/>
          <w:bCs/>
          <w:szCs w:val="22"/>
        </w:rPr>
        <w:t xml:space="preserve">Lanzamiento de los módulos de Solicitud de Documentos, Seguimiento de Hallazgos y Atención de Encuestas, a través del Sistema </w:t>
      </w:r>
      <w:proofErr w:type="spellStart"/>
      <w:r w:rsidRPr="00E66B03">
        <w:rPr>
          <w:rFonts w:ascii="Roboto" w:hAnsi="Roboto"/>
          <w:bCs/>
          <w:szCs w:val="22"/>
        </w:rPr>
        <w:t>TeamMate</w:t>
      </w:r>
      <w:proofErr w:type="spellEnd"/>
      <w:r w:rsidRPr="00E66B03">
        <w:rPr>
          <w:rFonts w:ascii="Roboto" w:hAnsi="Roboto"/>
          <w:bCs/>
          <w:szCs w:val="22"/>
        </w:rPr>
        <w:t>.</w:t>
      </w:r>
    </w:p>
    <w:p w:rsidRPr="00E66B03" w:rsidR="00F2121B" w:rsidP="00F2121B" w:rsidRDefault="00F2121B" w14:paraId="5CBA5B8C" w14:textId="77777777">
      <w:pPr>
        <w:spacing w:before="120" w:after="120" w:line="240" w:lineRule="auto"/>
        <w:rPr>
          <w:rFonts w:ascii="Roboto" w:hAnsi="Roboto" w:cs="Calibri"/>
          <w:b/>
          <w:bCs/>
          <w:lang w:eastAsia="es-CR"/>
        </w:rPr>
      </w:pPr>
    </w:p>
    <w:p w:rsidRPr="00E66B03" w:rsidR="00F2121B" w:rsidP="00F2121B" w:rsidRDefault="00F2121B" w14:paraId="7456F3F4" w14:textId="77777777">
      <w:pPr>
        <w:spacing w:before="120" w:after="120" w:line="240" w:lineRule="auto"/>
        <w:rPr>
          <w:rFonts w:ascii="Roboto" w:hAnsi="Roboto" w:cs="Calibri"/>
          <w:b/>
          <w:bCs/>
          <w:lang w:eastAsia="es-CR"/>
        </w:rPr>
      </w:pPr>
      <w:r w:rsidRPr="00E66B03">
        <w:rPr>
          <w:rFonts w:ascii="Roboto" w:hAnsi="Roboto" w:cs="Calibri"/>
          <w:b/>
          <w:bCs/>
          <w:lang w:eastAsia="es-CR"/>
        </w:rPr>
        <w:t xml:space="preserve">Considerando que: </w:t>
      </w:r>
    </w:p>
    <w:p w:rsidRPr="00E66B03" w:rsidR="00F2121B" w:rsidP="00F2121B" w:rsidRDefault="00F2121B" w14:paraId="46D9DFA3" w14:textId="77777777">
      <w:pPr>
        <w:pStyle w:val="Prrafodelista"/>
        <w:widowControl w:val="0"/>
        <w:numPr>
          <w:ilvl w:val="0"/>
          <w:numId w:val="5"/>
        </w:numPr>
        <w:spacing w:line="240" w:lineRule="auto"/>
        <w:ind w:right="86"/>
        <w:rPr>
          <w:rFonts w:ascii="Roboto" w:hAnsi="Roboto"/>
          <w:szCs w:val="22"/>
        </w:rPr>
      </w:pPr>
      <w:r w:rsidRPr="00E66B03">
        <w:rPr>
          <w:rFonts w:ascii="Roboto" w:hAnsi="Roboto"/>
          <w:szCs w:val="22"/>
        </w:rPr>
        <w:t>De conformidad con lo establecido por el Artículo 119 de la Ley 7558 “</w:t>
      </w:r>
      <w:r w:rsidRPr="00E66B03">
        <w:rPr>
          <w:rFonts w:ascii="Roboto" w:hAnsi="Roboto"/>
          <w:i/>
          <w:iCs/>
          <w:szCs w:val="22"/>
        </w:rPr>
        <w:t>Ley Orgánica del Banco Central de Costa Rica</w:t>
      </w:r>
      <w:r w:rsidRPr="00E66B03">
        <w:rPr>
          <w:rFonts w:ascii="Roboto" w:hAnsi="Roboto"/>
          <w:szCs w:val="22"/>
        </w:rPr>
        <w:t>”, la Superintendencia tiene el propósito de velar por la estabilidad, la solidez y el eficiente funcionamiento del Sistema Financiero Nacional, ejerciendo sus actividades de supervisión y fiscalización sobre todas las entidades que lleven a cabo intermediación financiera, con estricto apego a las disposiciones legales y reglamentarias, velando por que cumplan los preceptos que les sean aplicables. Ello, también se desprende de las disposiciones contenidas en los artículos 131 y 134 de la citada ley, donde se detalla como una de sus funciones “</w:t>
      </w:r>
      <w:r w:rsidRPr="00E66B03">
        <w:rPr>
          <w:rFonts w:ascii="Roboto" w:hAnsi="Roboto"/>
          <w:i/>
          <w:iCs/>
          <w:szCs w:val="22"/>
        </w:rPr>
        <w:t>Supervisar las entidades y empresas comprendidas en su ámbito de competencia</w:t>
      </w:r>
      <w:r w:rsidRPr="00E66B03">
        <w:rPr>
          <w:rFonts w:ascii="Roboto" w:hAnsi="Roboto"/>
          <w:szCs w:val="22"/>
        </w:rPr>
        <w:t>”.</w:t>
      </w:r>
    </w:p>
    <w:p w:rsidRPr="00E66B03" w:rsidR="00F2121B" w:rsidP="00F2121B" w:rsidRDefault="00F2121B" w14:paraId="2F653DC4" w14:textId="77777777">
      <w:pPr>
        <w:pStyle w:val="Prrafodelista"/>
        <w:widowControl w:val="0"/>
        <w:spacing w:line="240" w:lineRule="auto"/>
        <w:ind w:left="394" w:right="86"/>
        <w:rPr>
          <w:rFonts w:ascii="Roboto" w:hAnsi="Roboto"/>
          <w:szCs w:val="22"/>
        </w:rPr>
      </w:pPr>
    </w:p>
    <w:p w:rsidRPr="00E66B03" w:rsidR="00F2121B" w:rsidP="00F2121B" w:rsidRDefault="00F2121B" w14:paraId="59FF61F7" w14:textId="77777777">
      <w:pPr>
        <w:pStyle w:val="Prrafodelista"/>
        <w:widowControl w:val="0"/>
        <w:numPr>
          <w:ilvl w:val="0"/>
          <w:numId w:val="5"/>
        </w:numPr>
        <w:spacing w:line="240" w:lineRule="auto"/>
        <w:ind w:right="86"/>
        <w:rPr>
          <w:rFonts w:ascii="Roboto" w:hAnsi="Roboto"/>
          <w:szCs w:val="22"/>
        </w:rPr>
      </w:pPr>
      <w:r w:rsidRPr="00E66B03">
        <w:rPr>
          <w:rFonts w:ascii="Roboto" w:hAnsi="Roboto"/>
          <w:szCs w:val="22"/>
        </w:rPr>
        <w:t xml:space="preserve">Esta Superintendencia utiliza el sistema </w:t>
      </w:r>
      <w:proofErr w:type="spellStart"/>
      <w:r w:rsidRPr="00E66B03">
        <w:rPr>
          <w:rFonts w:ascii="Roboto" w:hAnsi="Roboto"/>
          <w:szCs w:val="22"/>
        </w:rPr>
        <w:t>TeamMate</w:t>
      </w:r>
      <w:proofErr w:type="spellEnd"/>
      <w:r w:rsidRPr="00E66B03">
        <w:rPr>
          <w:rFonts w:ascii="Roboto" w:hAnsi="Roboto"/>
          <w:szCs w:val="22"/>
        </w:rPr>
        <w:t xml:space="preserve"> web para la documentación y desarrollo de sus labores de supervisión.</w:t>
      </w:r>
    </w:p>
    <w:p w:rsidRPr="00E66B03" w:rsidR="00F2121B" w:rsidP="00F2121B" w:rsidRDefault="00F2121B" w14:paraId="355E31CC" w14:textId="77777777">
      <w:pPr>
        <w:pStyle w:val="Prrafodelista"/>
        <w:widowControl w:val="0"/>
        <w:spacing w:line="240" w:lineRule="auto"/>
        <w:ind w:left="394" w:right="86"/>
        <w:rPr>
          <w:rFonts w:ascii="Roboto" w:hAnsi="Roboto"/>
          <w:szCs w:val="22"/>
        </w:rPr>
      </w:pPr>
    </w:p>
    <w:p w:rsidRPr="00E66B03" w:rsidR="00F2121B" w:rsidP="00F2121B" w:rsidRDefault="00F2121B" w14:paraId="79A93C9E" w14:textId="77777777">
      <w:pPr>
        <w:pStyle w:val="Prrafodelista"/>
        <w:widowControl w:val="0"/>
        <w:numPr>
          <w:ilvl w:val="0"/>
          <w:numId w:val="5"/>
        </w:numPr>
        <w:spacing w:line="240" w:lineRule="auto"/>
        <w:ind w:right="86"/>
        <w:rPr>
          <w:rFonts w:ascii="Roboto" w:hAnsi="Roboto"/>
          <w:szCs w:val="22"/>
        </w:rPr>
      </w:pPr>
      <w:r w:rsidRPr="00E66B03">
        <w:rPr>
          <w:rFonts w:ascii="Roboto" w:hAnsi="Roboto"/>
          <w:szCs w:val="22"/>
        </w:rPr>
        <w:t>El sistema tiene la opción para que usuarios externos se conecten a través de una dirección web, con el fin de atender solicitudes de documentos o requerimientos de información, seguimiento a los planes de acción de los estudios de supervisión, así como la atención de encuestas.</w:t>
      </w:r>
    </w:p>
    <w:p w:rsidRPr="00E66B03" w:rsidR="00F2121B" w:rsidP="00F2121B" w:rsidRDefault="00F2121B" w14:paraId="6C876D9C" w14:textId="77777777">
      <w:pPr>
        <w:pStyle w:val="Prrafodelista"/>
        <w:widowControl w:val="0"/>
        <w:spacing w:line="240" w:lineRule="auto"/>
        <w:ind w:left="394" w:right="86"/>
        <w:rPr>
          <w:rFonts w:ascii="Roboto" w:hAnsi="Roboto"/>
          <w:szCs w:val="22"/>
        </w:rPr>
      </w:pPr>
    </w:p>
    <w:p w:rsidRPr="00E66B03" w:rsidR="00F2121B" w:rsidP="00F2121B" w:rsidRDefault="00F2121B" w14:paraId="2284EF63" w14:textId="77777777">
      <w:pPr>
        <w:pStyle w:val="Prrafodelista"/>
        <w:widowControl w:val="0"/>
        <w:numPr>
          <w:ilvl w:val="0"/>
          <w:numId w:val="5"/>
        </w:numPr>
        <w:spacing w:line="240" w:lineRule="auto"/>
        <w:ind w:right="86"/>
        <w:rPr>
          <w:rFonts w:ascii="Roboto" w:hAnsi="Roboto"/>
          <w:szCs w:val="22"/>
        </w:rPr>
      </w:pPr>
      <w:r w:rsidRPr="00E66B03">
        <w:rPr>
          <w:rFonts w:ascii="Roboto" w:hAnsi="Roboto"/>
          <w:szCs w:val="22"/>
        </w:rPr>
        <w:t>Mediante Circulares Externas 2375-2022 y SGF 3161-2023 del 15 de noviembre del 2022, 4 de diciembre de 2023, se solicitó a las entidades la designación de los funcionarios para esa labor.</w:t>
      </w:r>
    </w:p>
    <w:p w:rsidRPr="00E66B03" w:rsidR="00F2121B" w:rsidP="00F2121B" w:rsidRDefault="00F2121B" w14:paraId="60E06A3A" w14:textId="77777777">
      <w:pPr>
        <w:widowControl w:val="0"/>
        <w:spacing w:line="240" w:lineRule="auto"/>
        <w:ind w:right="86"/>
        <w:rPr>
          <w:rFonts w:ascii="Roboto" w:hAnsi="Roboto"/>
        </w:rPr>
      </w:pPr>
    </w:p>
    <w:p w:rsidRPr="00E66B03" w:rsidR="00F2121B" w:rsidP="00F2121B" w:rsidRDefault="00F2121B" w14:paraId="1C5814EE" w14:textId="05F8A2C2">
      <w:pPr>
        <w:pStyle w:val="Prrafodelista"/>
        <w:numPr>
          <w:ilvl w:val="0"/>
          <w:numId w:val="5"/>
        </w:numPr>
        <w:rPr>
          <w:rFonts w:ascii="Roboto" w:hAnsi="Roboto"/>
          <w:szCs w:val="22"/>
        </w:rPr>
      </w:pPr>
      <w:r w:rsidRPr="00E66B03">
        <w:rPr>
          <w:rFonts w:ascii="Roboto" w:hAnsi="Roboto"/>
          <w:szCs w:val="22"/>
        </w:rPr>
        <w:t xml:space="preserve">Mediante Circular Externa 3719-2024 del 28 de noviembre del 2024, se solicitó a las entidades que los funcionarios designados como contactos de negocio en el sistema, </w:t>
      </w:r>
      <w:r w:rsidRPr="00E66B03">
        <w:rPr>
          <w:rFonts w:ascii="Roboto" w:hAnsi="Roboto"/>
          <w:szCs w:val="22"/>
        </w:rPr>
        <w:lastRenderedPageBreak/>
        <w:t>debe</w:t>
      </w:r>
      <w:r w:rsidR="00700BC2">
        <w:rPr>
          <w:rFonts w:ascii="Roboto" w:hAnsi="Roboto"/>
          <w:szCs w:val="22"/>
        </w:rPr>
        <w:t>n</w:t>
      </w:r>
      <w:r w:rsidRPr="00E66B03">
        <w:rPr>
          <w:rFonts w:ascii="Roboto" w:hAnsi="Roboto"/>
          <w:szCs w:val="22"/>
        </w:rPr>
        <w:t xml:space="preserve"> estar reportados y activos en el “</w:t>
      </w:r>
      <w:r w:rsidRPr="00E66B03">
        <w:rPr>
          <w:rFonts w:ascii="Roboto" w:hAnsi="Roboto"/>
          <w:i/>
          <w:iCs/>
          <w:szCs w:val="22"/>
        </w:rPr>
        <w:t>Sistema de Registro y Actualización de Roles</w:t>
      </w:r>
      <w:r w:rsidRPr="00E66B03">
        <w:rPr>
          <w:rFonts w:ascii="Roboto" w:hAnsi="Roboto"/>
          <w:szCs w:val="22"/>
        </w:rPr>
        <w:t>” y se invit</w:t>
      </w:r>
      <w:r w:rsidR="00700BC2">
        <w:rPr>
          <w:rFonts w:ascii="Roboto" w:hAnsi="Roboto"/>
          <w:szCs w:val="22"/>
        </w:rPr>
        <w:t>ó</w:t>
      </w:r>
      <w:r w:rsidRPr="00E66B03">
        <w:rPr>
          <w:rFonts w:ascii="Roboto" w:hAnsi="Roboto"/>
          <w:szCs w:val="22"/>
        </w:rPr>
        <w:t xml:space="preserve"> a los dichos contactos a la respectiva capacitación.</w:t>
      </w:r>
    </w:p>
    <w:p w:rsidRPr="00E66B03" w:rsidR="00F2121B" w:rsidP="00F2121B" w:rsidRDefault="00F2121B" w14:paraId="7A27AA7A" w14:textId="77777777">
      <w:pPr>
        <w:pStyle w:val="Prrafodelista"/>
        <w:widowControl w:val="0"/>
        <w:spacing w:line="240" w:lineRule="auto"/>
        <w:ind w:left="394" w:right="86"/>
        <w:rPr>
          <w:rFonts w:ascii="Roboto" w:hAnsi="Roboto"/>
          <w:szCs w:val="22"/>
        </w:rPr>
      </w:pPr>
    </w:p>
    <w:p w:rsidRPr="00E66B03" w:rsidR="00F2121B" w:rsidP="00F2121B" w:rsidRDefault="00F2121B" w14:paraId="5EC3F71D" w14:textId="77777777">
      <w:pPr>
        <w:pStyle w:val="Prrafodelista"/>
        <w:widowControl w:val="0"/>
        <w:numPr>
          <w:ilvl w:val="0"/>
          <w:numId w:val="5"/>
        </w:numPr>
        <w:spacing w:line="240" w:lineRule="auto"/>
        <w:ind w:right="86"/>
        <w:rPr>
          <w:rFonts w:ascii="Roboto" w:hAnsi="Roboto"/>
          <w:szCs w:val="22"/>
        </w:rPr>
      </w:pPr>
      <w:r w:rsidRPr="00E66B03">
        <w:rPr>
          <w:rFonts w:ascii="Roboto" w:hAnsi="Roboto"/>
          <w:szCs w:val="22"/>
        </w:rPr>
        <w:t>Los usuarios asignados por las entidades deberán estar inscritos en el Sistema de Roles con el “Tipo de rol” denominado “Cumplimiento legal y regulatorio” y en “Rol” como “Contacto sistemas de supervisión”.</w:t>
      </w:r>
    </w:p>
    <w:p w:rsidRPr="00E66B03" w:rsidR="00F2121B" w:rsidP="00F2121B" w:rsidRDefault="00F2121B" w14:paraId="1EEC09D9" w14:textId="77777777">
      <w:pPr>
        <w:pStyle w:val="Prrafodelista"/>
        <w:widowControl w:val="0"/>
        <w:spacing w:line="240" w:lineRule="auto"/>
        <w:ind w:left="394" w:right="86"/>
        <w:rPr>
          <w:rFonts w:ascii="Roboto" w:hAnsi="Roboto"/>
          <w:szCs w:val="22"/>
        </w:rPr>
      </w:pPr>
    </w:p>
    <w:p w:rsidRPr="00E66B03" w:rsidR="00F2121B" w:rsidP="00F2121B" w:rsidRDefault="00F2121B" w14:paraId="60429C67" w14:textId="77777777">
      <w:pPr>
        <w:pStyle w:val="Prrafodelista"/>
        <w:widowControl w:val="0"/>
        <w:numPr>
          <w:ilvl w:val="0"/>
          <w:numId w:val="5"/>
        </w:numPr>
        <w:spacing w:line="240" w:lineRule="auto"/>
        <w:ind w:right="86"/>
        <w:rPr>
          <w:rFonts w:ascii="Roboto" w:hAnsi="Roboto"/>
          <w:szCs w:val="22"/>
        </w:rPr>
      </w:pPr>
      <w:r w:rsidRPr="00E66B03">
        <w:rPr>
          <w:rFonts w:ascii="Roboto" w:hAnsi="Roboto"/>
          <w:szCs w:val="22"/>
        </w:rPr>
        <w:t xml:space="preserve">Los funcionarios de las entidades asignados para este fin deberán ingresar al sistema de </w:t>
      </w:r>
      <w:proofErr w:type="spellStart"/>
      <w:r w:rsidRPr="00E66B03">
        <w:rPr>
          <w:rFonts w:ascii="Roboto" w:hAnsi="Roboto"/>
          <w:szCs w:val="22"/>
        </w:rPr>
        <w:t>TeamMate</w:t>
      </w:r>
      <w:proofErr w:type="spellEnd"/>
      <w:r w:rsidRPr="00E66B03">
        <w:rPr>
          <w:rFonts w:ascii="Roboto" w:hAnsi="Roboto"/>
          <w:szCs w:val="22"/>
        </w:rPr>
        <w:t>, mediante la autenticación de la firma digital, para lo cual se les asignará el perfil de “Contacto de negocio”. Bajo este perfil las entidades no requerirán adquirir licencias o instalar algún sistema de manera local, ingresan mediante una dirección web.</w:t>
      </w:r>
    </w:p>
    <w:p w:rsidRPr="00E66B03" w:rsidR="00F2121B" w:rsidP="00F2121B" w:rsidRDefault="00F2121B" w14:paraId="7676FBB3" w14:textId="77777777">
      <w:pPr>
        <w:pStyle w:val="Prrafodelista"/>
        <w:widowControl w:val="0"/>
        <w:spacing w:line="240" w:lineRule="auto"/>
        <w:ind w:left="394" w:right="86"/>
        <w:rPr>
          <w:rFonts w:ascii="Roboto" w:hAnsi="Roboto"/>
          <w:szCs w:val="22"/>
        </w:rPr>
      </w:pPr>
    </w:p>
    <w:p w:rsidRPr="00E66B03" w:rsidR="00F2121B" w:rsidP="00F2121B" w:rsidRDefault="00F2121B" w14:paraId="4DA2EB87" w14:textId="77777777">
      <w:pPr>
        <w:pStyle w:val="Prrafodelista"/>
        <w:widowControl w:val="0"/>
        <w:numPr>
          <w:ilvl w:val="0"/>
          <w:numId w:val="5"/>
        </w:numPr>
        <w:spacing w:line="240" w:lineRule="auto"/>
        <w:ind w:right="86"/>
        <w:rPr>
          <w:rFonts w:ascii="Roboto" w:hAnsi="Roboto"/>
          <w:szCs w:val="22"/>
        </w:rPr>
      </w:pPr>
      <w:r w:rsidRPr="00E66B03">
        <w:rPr>
          <w:rFonts w:ascii="Roboto" w:hAnsi="Roboto"/>
          <w:szCs w:val="22"/>
        </w:rPr>
        <w:t>La función de las personas que la Entidad autorice es coordinar con los ejecutivos y encargados de cada área para que atiendan los requerimientos de este Órgano Supervisor, así como velar por el cumplimiento de los plazos establecidos a través del citado sistema.</w:t>
      </w:r>
    </w:p>
    <w:p w:rsidRPr="00E66B03" w:rsidR="00F2121B" w:rsidP="00F2121B" w:rsidRDefault="00F2121B" w14:paraId="7E326A4A" w14:textId="77777777">
      <w:pPr>
        <w:pStyle w:val="Prrafodelista"/>
        <w:rPr>
          <w:rFonts w:ascii="Roboto" w:hAnsi="Roboto"/>
          <w:szCs w:val="22"/>
        </w:rPr>
      </w:pPr>
    </w:p>
    <w:p w:rsidRPr="00E66B03" w:rsidR="00F2121B" w:rsidP="00F2121B" w:rsidRDefault="00F2121B" w14:paraId="6F248753" w14:textId="77777777">
      <w:pPr>
        <w:pStyle w:val="Prrafodelista"/>
        <w:widowControl w:val="0"/>
        <w:numPr>
          <w:ilvl w:val="0"/>
          <w:numId w:val="5"/>
        </w:numPr>
        <w:spacing w:line="240" w:lineRule="auto"/>
        <w:ind w:right="86"/>
        <w:rPr>
          <w:rFonts w:ascii="Roboto" w:hAnsi="Roboto"/>
          <w:szCs w:val="22"/>
        </w:rPr>
      </w:pPr>
      <w:r w:rsidRPr="00E66B03">
        <w:rPr>
          <w:rFonts w:ascii="Roboto" w:hAnsi="Roboto"/>
          <w:szCs w:val="22"/>
        </w:rPr>
        <w:t>La disposición de esta herramienta no limita las facultades legales de esta Superintendencia para realizar requerimientos de información por otros medios que se consideren convenientes.</w:t>
      </w:r>
    </w:p>
    <w:p w:rsidRPr="00E66B03" w:rsidR="00F2121B" w:rsidP="00F2121B" w:rsidRDefault="00F2121B" w14:paraId="67687176" w14:textId="77777777">
      <w:pPr>
        <w:pStyle w:val="Prrafodelista"/>
        <w:rPr>
          <w:rFonts w:ascii="Roboto" w:hAnsi="Roboto"/>
          <w:szCs w:val="22"/>
        </w:rPr>
      </w:pPr>
    </w:p>
    <w:p w:rsidRPr="00E66B03" w:rsidR="00F2121B" w:rsidP="00F2121B" w:rsidRDefault="00F2121B" w14:paraId="2CD5B4E1" w14:textId="77777777">
      <w:pPr>
        <w:widowControl w:val="0"/>
        <w:spacing w:before="120" w:after="120" w:line="240" w:lineRule="auto"/>
        <w:contextualSpacing/>
        <w:rPr>
          <w:rFonts w:ascii="Roboto" w:hAnsi="Roboto" w:cs="Calibri"/>
          <w:b/>
          <w:bCs/>
          <w:lang w:eastAsia="es-CR"/>
        </w:rPr>
      </w:pPr>
      <w:r w:rsidRPr="00E66B03">
        <w:rPr>
          <w:rFonts w:ascii="Roboto" w:hAnsi="Roboto" w:cs="Calibri"/>
          <w:b/>
          <w:bCs/>
          <w:lang w:eastAsia="es-CR"/>
        </w:rPr>
        <w:t>Dispone</w:t>
      </w:r>
    </w:p>
    <w:p w:rsidRPr="00E66B03" w:rsidR="00F2121B" w:rsidP="00F2121B" w:rsidRDefault="00F2121B" w14:paraId="1D88DCA1" w14:textId="77777777">
      <w:pPr>
        <w:pStyle w:val="Prrafodelista"/>
        <w:numPr>
          <w:ilvl w:val="0"/>
          <w:numId w:val="4"/>
        </w:numPr>
        <w:spacing w:after="120" w:line="240" w:lineRule="auto"/>
        <w:ind w:left="714" w:right="6" w:hanging="357"/>
        <w:contextualSpacing w:val="0"/>
        <w:rPr>
          <w:rFonts w:ascii="Roboto" w:hAnsi="Roboto"/>
          <w:szCs w:val="22"/>
        </w:rPr>
      </w:pPr>
      <w:r w:rsidRPr="00E66B03">
        <w:rPr>
          <w:rFonts w:ascii="Roboto" w:hAnsi="Roboto"/>
          <w:szCs w:val="22"/>
        </w:rPr>
        <w:t xml:space="preserve">A partir del día siguiente a la fecha de </w:t>
      </w:r>
      <w:r>
        <w:rPr>
          <w:rFonts w:ascii="Roboto" w:hAnsi="Roboto"/>
          <w:szCs w:val="22"/>
        </w:rPr>
        <w:t>recibo de esta circular externa</w:t>
      </w:r>
      <w:r w:rsidRPr="00E66B03">
        <w:rPr>
          <w:rFonts w:ascii="Roboto" w:hAnsi="Roboto"/>
          <w:szCs w:val="22"/>
        </w:rPr>
        <w:t xml:space="preserve">, estará disponible la herramienta </w:t>
      </w:r>
      <w:proofErr w:type="spellStart"/>
      <w:r w:rsidRPr="00E66B03">
        <w:rPr>
          <w:rFonts w:ascii="Roboto" w:hAnsi="Roboto"/>
          <w:szCs w:val="22"/>
        </w:rPr>
        <w:t>TeamMate</w:t>
      </w:r>
      <w:proofErr w:type="spellEnd"/>
      <w:r w:rsidRPr="00E66B03">
        <w:rPr>
          <w:rFonts w:ascii="Roboto" w:hAnsi="Roboto"/>
          <w:szCs w:val="22"/>
        </w:rPr>
        <w:t xml:space="preserve"> para </w:t>
      </w:r>
      <w:r>
        <w:rPr>
          <w:rFonts w:ascii="Roboto" w:hAnsi="Roboto"/>
          <w:szCs w:val="22"/>
        </w:rPr>
        <w:t>la atención de</w:t>
      </w:r>
      <w:r w:rsidRPr="00E66B03">
        <w:rPr>
          <w:rFonts w:ascii="Roboto" w:hAnsi="Roboto"/>
          <w:szCs w:val="22"/>
        </w:rPr>
        <w:t xml:space="preserve"> solicitudes de documentos o de información, seguimiento a los planes de acción de los estudios de supervisión, </w:t>
      </w:r>
      <w:r>
        <w:rPr>
          <w:rFonts w:ascii="Roboto" w:hAnsi="Roboto"/>
          <w:szCs w:val="22"/>
        </w:rPr>
        <w:t>y</w:t>
      </w:r>
      <w:r w:rsidRPr="00E66B03">
        <w:rPr>
          <w:rFonts w:ascii="Roboto" w:hAnsi="Roboto"/>
          <w:szCs w:val="22"/>
        </w:rPr>
        <w:t xml:space="preserve"> la atención de encuestas</w:t>
      </w:r>
      <w:r>
        <w:rPr>
          <w:rFonts w:ascii="Roboto" w:hAnsi="Roboto"/>
          <w:szCs w:val="22"/>
        </w:rPr>
        <w:t xml:space="preserve">; </w:t>
      </w:r>
      <w:r w:rsidRPr="00E66B03">
        <w:rPr>
          <w:rFonts w:ascii="Roboto" w:hAnsi="Roboto"/>
          <w:szCs w:val="22"/>
        </w:rPr>
        <w:t xml:space="preserve">como </w:t>
      </w:r>
      <w:r>
        <w:rPr>
          <w:rFonts w:ascii="Roboto" w:hAnsi="Roboto"/>
          <w:szCs w:val="22"/>
        </w:rPr>
        <w:t>un medio</w:t>
      </w:r>
      <w:r w:rsidRPr="00E66B03">
        <w:rPr>
          <w:rFonts w:ascii="Roboto" w:hAnsi="Roboto"/>
          <w:szCs w:val="22"/>
        </w:rPr>
        <w:t xml:space="preserve"> más para </w:t>
      </w:r>
      <w:r>
        <w:rPr>
          <w:rFonts w:ascii="Roboto" w:hAnsi="Roboto"/>
          <w:szCs w:val="22"/>
        </w:rPr>
        <w:t>gestionar</w:t>
      </w:r>
      <w:r w:rsidRPr="00E66B03">
        <w:rPr>
          <w:rFonts w:ascii="Roboto" w:hAnsi="Roboto"/>
          <w:szCs w:val="22"/>
        </w:rPr>
        <w:t xml:space="preserve"> los procesos de supervisión.</w:t>
      </w:r>
    </w:p>
    <w:p w:rsidRPr="00E66B03" w:rsidR="00F2121B" w:rsidP="00F2121B" w:rsidRDefault="00F2121B" w14:paraId="2684CB81" w14:textId="77777777">
      <w:pPr>
        <w:pStyle w:val="Prrafodelista"/>
        <w:numPr>
          <w:ilvl w:val="0"/>
          <w:numId w:val="4"/>
        </w:numPr>
        <w:spacing w:after="120" w:line="240" w:lineRule="auto"/>
        <w:ind w:left="714" w:right="6" w:hanging="357"/>
        <w:contextualSpacing w:val="0"/>
        <w:rPr>
          <w:rFonts w:ascii="Roboto" w:hAnsi="Roboto"/>
          <w:szCs w:val="22"/>
        </w:rPr>
      </w:pPr>
      <w:r w:rsidRPr="00E66B03">
        <w:rPr>
          <w:rFonts w:ascii="Roboto" w:hAnsi="Roboto"/>
          <w:szCs w:val="22"/>
        </w:rPr>
        <w:t xml:space="preserve">La herramienta estará disponible para los usuarios externos mediante la dirección web </w:t>
      </w:r>
      <w:hyperlink w:history="1" r:id="rId13">
        <w:r w:rsidRPr="00E66B03">
          <w:rPr>
            <w:rStyle w:val="Hipervnculo"/>
            <w:rFonts w:ascii="Roboto" w:hAnsi="Roboto"/>
            <w:szCs w:val="22"/>
          </w:rPr>
          <w:t>https://portal.sugef.fi.cr/TeamMate/</w:t>
        </w:r>
      </w:hyperlink>
      <w:r w:rsidRPr="00E66B03">
        <w:rPr>
          <w:rFonts w:ascii="Roboto" w:hAnsi="Roboto"/>
          <w:szCs w:val="22"/>
        </w:rPr>
        <w:t>.</w:t>
      </w:r>
    </w:p>
    <w:p w:rsidRPr="00E66B03" w:rsidR="00F2121B" w:rsidP="00F2121B" w:rsidRDefault="00F2121B" w14:paraId="4F7FE47C" w14:textId="77777777">
      <w:pPr>
        <w:pStyle w:val="Prrafodelista"/>
        <w:numPr>
          <w:ilvl w:val="0"/>
          <w:numId w:val="4"/>
        </w:numPr>
        <w:spacing w:after="120" w:line="240" w:lineRule="auto"/>
        <w:ind w:left="714" w:right="6" w:hanging="357"/>
        <w:contextualSpacing w:val="0"/>
        <w:rPr>
          <w:rFonts w:ascii="Roboto" w:hAnsi="Roboto"/>
          <w:szCs w:val="22"/>
        </w:rPr>
      </w:pPr>
      <w:r w:rsidRPr="00E66B03">
        <w:rPr>
          <w:rFonts w:ascii="Roboto" w:hAnsi="Roboto"/>
          <w:szCs w:val="22"/>
        </w:rPr>
        <w:t>Los usuarios deberán tener disponible y activa la firma digital para poder ingresar a la herramienta y atender los requerimientos que el supervisor les asigne.</w:t>
      </w:r>
    </w:p>
    <w:p w:rsidRPr="00E66B03" w:rsidR="00F2121B" w:rsidP="00F2121B" w:rsidRDefault="00F2121B" w14:paraId="786D53F7" w14:textId="77777777">
      <w:pPr>
        <w:pStyle w:val="Prrafodelista"/>
        <w:numPr>
          <w:ilvl w:val="0"/>
          <w:numId w:val="4"/>
        </w:numPr>
        <w:spacing w:after="120" w:line="240" w:lineRule="auto"/>
        <w:ind w:left="714" w:right="6" w:hanging="357"/>
        <w:contextualSpacing w:val="0"/>
        <w:rPr>
          <w:rFonts w:ascii="Roboto" w:hAnsi="Roboto"/>
          <w:szCs w:val="22"/>
        </w:rPr>
      </w:pPr>
      <w:r w:rsidRPr="00E66B03">
        <w:rPr>
          <w:rFonts w:ascii="Roboto" w:hAnsi="Roboto"/>
          <w:szCs w:val="22"/>
        </w:rPr>
        <w:t xml:space="preserve">La implementación de la herramienta se realizará de forma escalonada, y serán los equipos de supervisión quienes notifiquen a las entidades y sujetos inscritos cuando vayan a utilizar el sistema </w:t>
      </w:r>
      <w:proofErr w:type="spellStart"/>
      <w:r w:rsidRPr="00E66B03">
        <w:rPr>
          <w:rFonts w:ascii="Roboto" w:hAnsi="Roboto"/>
          <w:szCs w:val="22"/>
        </w:rPr>
        <w:t>TeamMate</w:t>
      </w:r>
      <w:proofErr w:type="spellEnd"/>
      <w:r w:rsidRPr="00E66B03">
        <w:rPr>
          <w:rFonts w:ascii="Roboto" w:hAnsi="Roboto"/>
          <w:szCs w:val="22"/>
        </w:rPr>
        <w:t xml:space="preserve"> para el intercambio de información en los diferentes procesos de supervisión.</w:t>
      </w:r>
    </w:p>
    <w:p w:rsidRPr="00E66B03" w:rsidR="00F2121B" w:rsidP="00F2121B" w:rsidRDefault="00F2121B" w14:paraId="153B32A7" w14:textId="77777777">
      <w:pPr>
        <w:pStyle w:val="Prrafodelista"/>
        <w:numPr>
          <w:ilvl w:val="0"/>
          <w:numId w:val="4"/>
        </w:numPr>
        <w:spacing w:after="120" w:line="240" w:lineRule="auto"/>
        <w:ind w:left="714" w:right="6" w:hanging="357"/>
        <w:contextualSpacing w:val="0"/>
        <w:rPr>
          <w:rFonts w:ascii="Roboto" w:hAnsi="Roboto"/>
          <w:szCs w:val="22"/>
        </w:rPr>
      </w:pPr>
      <w:r w:rsidRPr="00E66B03">
        <w:rPr>
          <w:rFonts w:ascii="Roboto" w:hAnsi="Roboto"/>
          <w:szCs w:val="22"/>
        </w:rPr>
        <w:t>Los seguimientos de planes de acción ya aprobados e iniciados se mantendrán fuera de la herramienta. Se informará y coordinará con la entidad en caso de que se realice alguna migración total o parcial de esos planes de acción.</w:t>
      </w:r>
    </w:p>
    <w:p w:rsidRPr="00E66B03" w:rsidR="00F2121B" w:rsidP="00F2121B" w:rsidRDefault="00F2121B" w14:paraId="1B12F754" w14:textId="77777777">
      <w:pPr>
        <w:pStyle w:val="Prrafodelista"/>
        <w:numPr>
          <w:ilvl w:val="0"/>
          <w:numId w:val="4"/>
        </w:numPr>
        <w:spacing w:after="120" w:line="240" w:lineRule="auto"/>
        <w:ind w:left="714" w:right="6" w:hanging="357"/>
        <w:contextualSpacing w:val="0"/>
        <w:rPr>
          <w:rFonts w:ascii="Roboto" w:hAnsi="Roboto"/>
          <w:szCs w:val="22"/>
        </w:rPr>
      </w:pPr>
      <w:r w:rsidRPr="00E66B03">
        <w:rPr>
          <w:rFonts w:ascii="Roboto" w:hAnsi="Roboto"/>
          <w:szCs w:val="22"/>
        </w:rPr>
        <w:t>Los accesos a los contactos de negocio se activarán conforme se vaya implementando la herramienta en las diferentes entidades.</w:t>
      </w:r>
    </w:p>
    <w:p w:rsidR="00F2121B" w:rsidP="00F2121B" w:rsidRDefault="00F2121B" w14:paraId="41A71002" w14:textId="77777777">
      <w:pPr>
        <w:pStyle w:val="Prrafodelista"/>
        <w:numPr>
          <w:ilvl w:val="0"/>
          <w:numId w:val="4"/>
        </w:numPr>
        <w:spacing w:after="120" w:line="240" w:lineRule="auto"/>
        <w:ind w:left="714" w:right="6" w:hanging="357"/>
        <w:contextualSpacing w:val="0"/>
        <w:rPr>
          <w:rFonts w:ascii="Roboto" w:hAnsi="Roboto"/>
          <w:szCs w:val="22"/>
        </w:rPr>
      </w:pPr>
      <w:r w:rsidRPr="00E66B03">
        <w:rPr>
          <w:rFonts w:ascii="Roboto" w:hAnsi="Roboto"/>
          <w:szCs w:val="22"/>
        </w:rPr>
        <w:t xml:space="preserve">En la página web de Sugef en la sección: Información Relevante / Manuales / Sistema </w:t>
      </w:r>
      <w:proofErr w:type="spellStart"/>
      <w:r w:rsidRPr="00E66B03">
        <w:rPr>
          <w:rFonts w:ascii="Roboto" w:hAnsi="Roboto"/>
          <w:szCs w:val="22"/>
        </w:rPr>
        <w:t>TeamMate</w:t>
      </w:r>
      <w:proofErr w:type="spellEnd"/>
      <w:r w:rsidRPr="00E66B03">
        <w:rPr>
          <w:rFonts w:ascii="Roboto" w:hAnsi="Roboto"/>
          <w:szCs w:val="22"/>
        </w:rPr>
        <w:t xml:space="preserve"> están disponibles las guías para usuarios externos para la </w:t>
      </w:r>
      <w:r w:rsidRPr="00E66B03">
        <w:rPr>
          <w:rFonts w:ascii="Roboto" w:hAnsi="Roboto"/>
          <w:szCs w:val="22"/>
        </w:rPr>
        <w:lastRenderedPageBreak/>
        <w:t>atención de solicitudes de información y de hallazgos de supervisión, así como las políticas y lineamientos relacionados con el uso de la herramienta.</w:t>
      </w:r>
    </w:p>
    <w:p w:rsidRPr="00E66B03" w:rsidR="00F2121B" w:rsidP="00F2121B" w:rsidRDefault="00F2121B" w14:paraId="411DE2EF" w14:textId="77777777">
      <w:pPr>
        <w:pStyle w:val="Prrafodelista"/>
        <w:numPr>
          <w:ilvl w:val="0"/>
          <w:numId w:val="4"/>
        </w:numPr>
        <w:spacing w:after="120" w:line="240" w:lineRule="auto"/>
        <w:ind w:left="714" w:right="6" w:hanging="357"/>
        <w:contextualSpacing w:val="0"/>
        <w:rPr>
          <w:rFonts w:ascii="Roboto" w:hAnsi="Roboto"/>
          <w:szCs w:val="22"/>
        </w:rPr>
      </w:pPr>
      <w:r>
        <w:rPr>
          <w:rFonts w:ascii="Roboto" w:hAnsi="Roboto"/>
          <w:szCs w:val="22"/>
        </w:rPr>
        <w:t xml:space="preserve">En caso de dudas o consultas se puede comunicar mediante el correo electrónico </w:t>
      </w:r>
      <w:hyperlink w:history="1" r:id="rId14">
        <w:r w:rsidRPr="002F3BA7">
          <w:rPr>
            <w:rStyle w:val="Hipervnculo"/>
            <w:rFonts w:ascii="Roboto" w:hAnsi="Roboto"/>
            <w:szCs w:val="22"/>
          </w:rPr>
          <w:t>consultasteammate@sugef.fi.cr</w:t>
        </w:r>
      </w:hyperlink>
      <w:r>
        <w:rPr>
          <w:rFonts w:ascii="Roboto" w:hAnsi="Roboto"/>
          <w:szCs w:val="22"/>
        </w:rPr>
        <w:t>, o por medio del supervisor encargado de la entidad.</w:t>
      </w:r>
    </w:p>
    <w:p w:rsidRPr="00E66B03" w:rsidR="00F2121B" w:rsidP="00F2121B" w:rsidRDefault="00F2121B" w14:paraId="3297CC3B" w14:textId="77777777">
      <w:pPr>
        <w:widowControl w:val="0"/>
        <w:spacing w:line="240" w:lineRule="auto"/>
        <w:ind w:left="709" w:hanging="425"/>
        <w:rPr>
          <w:rFonts w:ascii="Roboto" w:hAnsi="Roboto"/>
        </w:rPr>
      </w:pPr>
    </w:p>
    <w:p w:rsidRPr="00E66B03" w:rsidR="00F2121B" w:rsidP="00F2121B" w:rsidRDefault="00F2121B" w14:paraId="0482D25F" w14:textId="77777777">
      <w:pPr>
        <w:pStyle w:val="Prrafodelista"/>
        <w:rPr>
          <w:rFonts w:ascii="Roboto" w:hAnsi="Roboto"/>
        </w:rPr>
      </w:pPr>
    </w:p>
    <w:p w:rsidRPr="00E66B03" w:rsidR="00F2121B" w:rsidP="00F2121B" w:rsidRDefault="00F2121B" w14:paraId="29CD3F4F" w14:textId="77777777">
      <w:pPr>
        <w:pStyle w:val="Texto"/>
        <w:spacing w:before="0" w:after="0" w:line="240" w:lineRule="auto"/>
        <w:contextualSpacing/>
        <w:rPr>
          <w:rFonts w:ascii="Roboto" w:hAnsi="Roboto"/>
          <w:szCs w:val="22"/>
        </w:rPr>
      </w:pPr>
      <w:r w:rsidRPr="00E66B03">
        <w:rPr>
          <w:rFonts w:ascii="Roboto" w:hAnsi="Roboto"/>
          <w:szCs w:val="22"/>
        </w:rPr>
        <w:t>Atentamente,</w:t>
      </w:r>
    </w:p>
    <w:p w:rsidR="00F2121B" w:rsidP="00F2121B" w:rsidRDefault="00F2121B" w14:paraId="42028766" w14:textId="77777777">
      <w:pPr>
        <w:spacing w:line="240" w:lineRule="auto"/>
        <w:contextualSpacing/>
      </w:pPr>
    </w:p>
    <w:p w:rsidRPr="00F96433" w:rsidR="00F2121B" w:rsidP="00F2121B" w:rsidRDefault="00F2121B" w14:paraId="76113BC1" w14:textId="77777777">
      <w:pPr>
        <w:spacing w:line="240" w:lineRule="auto"/>
        <w:contextualSpacing/>
      </w:pPr>
      <w:r>
        <w:rPr>
          <w:noProof/>
        </w:rPr>
        <w:drawing>
          <wp:inline distT="0" distB="0" distL="0" distR="0" wp14:anchorId="002F4E53" wp14:editId="31DC6673">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5"/>
                    <a:stretch>
                      <a:fillRect/>
                    </a:stretch>
                  </pic:blipFill>
                  <pic:spPr>
                    <a:xfrm>
                      <a:off x="0" y="0"/>
                      <a:ext cx="962061" cy="541118"/>
                    </a:xfrm>
                    <a:prstGeom prst="rect">
                      <a:avLst/>
                    </a:prstGeom>
                  </pic:spPr>
                </pic:pic>
              </a:graphicData>
            </a:graphic>
          </wp:inline>
        </w:drawing>
      </w:r>
    </w:p>
    <w:p w:rsidRPr="00210241" w:rsidR="00F2121B" w:rsidP="00F2121B" w:rsidRDefault="00F2121B" w14:paraId="0E2E43F1" w14:textId="77777777">
      <w:pPr>
        <w:spacing w:line="240" w:lineRule="auto"/>
        <w:contextualSpacing/>
        <w:rPr>
          <w:rFonts w:ascii="Roboto" w:hAnsi="Roboto"/>
        </w:rPr>
      </w:pPr>
      <w:bookmarkStart w:name="_Hlk53758837" w:id="0"/>
      <w:r w:rsidRPr="00210241">
        <w:rPr>
          <w:rFonts w:ascii="Roboto" w:hAnsi="Roboto"/>
        </w:rPr>
        <w:t>Jose Carlos Rojas Vargas</w:t>
      </w:r>
    </w:p>
    <w:p w:rsidR="00F2121B" w:rsidP="00F2121B" w:rsidRDefault="00F2121B" w14:paraId="1FF12C86" w14:textId="77777777">
      <w:pPr>
        <w:spacing w:line="240" w:lineRule="auto"/>
        <w:contextualSpacing/>
        <w:rPr>
          <w:rFonts w:ascii="Roboto" w:hAnsi="Roboto"/>
          <w:b/>
          <w:bCs/>
        </w:rPr>
      </w:pPr>
      <w:r w:rsidRPr="00210241">
        <w:rPr>
          <w:rFonts w:ascii="Roboto" w:hAnsi="Roboto"/>
          <w:b/>
          <w:bCs/>
        </w:rPr>
        <w:t>Intendente General</w:t>
      </w:r>
      <w:bookmarkEnd w:id="0"/>
    </w:p>
    <w:p w:rsidR="00F2121B" w:rsidP="00F2121B" w:rsidRDefault="00F2121B" w14:paraId="0245DE76" w14:textId="77777777">
      <w:pPr>
        <w:spacing w:line="240" w:lineRule="auto"/>
        <w:contextualSpacing/>
        <w:rPr>
          <w:rFonts w:ascii="Roboto" w:hAnsi="Roboto"/>
          <w:b/>
          <w:bCs/>
        </w:rPr>
      </w:pPr>
    </w:p>
    <w:p w:rsidRPr="00210241" w:rsidR="00F2121B" w:rsidP="00F2121B" w:rsidRDefault="00F2121B" w14:paraId="74D047E7" w14:textId="77777777">
      <w:pPr>
        <w:spacing w:line="240" w:lineRule="auto"/>
        <w:contextualSpacing/>
        <w:rPr>
          <w:rFonts w:ascii="Roboto" w:hAnsi="Roboto"/>
          <w:b/>
          <w:sz w:val="24"/>
        </w:rPr>
      </w:pPr>
    </w:p>
    <w:p w:rsidRPr="00F2121B" w:rsidR="00F2121B" w:rsidP="00F2121B" w:rsidRDefault="00F2121B" w14:paraId="75635E8D" w14:textId="5404BD03">
      <w:pPr>
        <w:pStyle w:val="Negrita"/>
        <w:spacing w:line="240" w:lineRule="auto"/>
        <w:contextualSpacing/>
        <w:rPr>
          <w:rFonts w:ascii="Roboto" w:hAnsi="Roboto"/>
          <w:sz w:val="18"/>
          <w:szCs w:val="18"/>
        </w:rPr>
      </w:pPr>
      <w:r w:rsidRPr="00F2121B">
        <w:rPr>
          <w:rFonts w:ascii="Roboto" w:hAnsi="Roboto"/>
          <w:sz w:val="18"/>
          <w:szCs w:val="18"/>
        </w:rPr>
        <w:t>AAC/GZC/JSC/VAD/DPC/</w:t>
      </w:r>
      <w:proofErr w:type="spellStart"/>
      <w:r>
        <w:rPr>
          <w:rFonts w:ascii="Roboto" w:hAnsi="Roboto"/>
          <w:sz w:val="18"/>
          <w:szCs w:val="18"/>
        </w:rPr>
        <w:t>iob</w:t>
      </w:r>
      <w:proofErr w:type="spellEnd"/>
      <w:r w:rsidRPr="00F2121B">
        <w:rPr>
          <w:rFonts w:ascii="Roboto" w:hAnsi="Roboto"/>
          <w:sz w:val="18"/>
          <w:szCs w:val="18"/>
        </w:rPr>
        <w:t>*</w:t>
      </w:r>
    </w:p>
    <w:p w:rsidRPr="00F2121B" w:rsidR="00F2121B" w:rsidP="00181ABF" w:rsidRDefault="00F2121B" w14:paraId="27EE8C37" w14:textId="77777777">
      <w:pPr>
        <w:tabs>
          <w:tab w:val="left" w:pos="2843"/>
        </w:tabs>
        <w:spacing w:line="240" w:lineRule="auto"/>
        <w:rPr>
          <w:rFonts w:ascii="Roboto" w:hAnsi="Roboto"/>
          <w:sz w:val="18"/>
          <w:szCs w:val="18"/>
        </w:rPr>
      </w:pPr>
    </w:p>
    <w:sectPr w:rsidRPr="00F2121B" w:rsidR="00F2121B">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FE64F" w14:textId="77777777" w:rsidR="00F2121B" w:rsidRDefault="00F2121B" w:rsidP="00181ABF">
      <w:pPr>
        <w:spacing w:line="240" w:lineRule="auto"/>
      </w:pPr>
      <w:r>
        <w:separator/>
      </w:r>
    </w:p>
  </w:endnote>
  <w:endnote w:type="continuationSeparator" w:id="0">
    <w:p w14:paraId="3825FC62" w14:textId="77777777" w:rsidR="00F2121B" w:rsidRDefault="00F2121B"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502044" w:rsidR="00E437DE" w:rsidTr="00E437DE" w14:paraId="53567D2D" w14:textId="77777777">
      <w:tc>
        <w:tcPr>
          <w:tcW w:w="7356" w:type="dxa"/>
        </w:tcPr>
        <w:p w:rsidRPr="00502044" w:rsidR="008C6EF1" w:rsidP="008C6EF1" w:rsidRDefault="008C6EF1" w14:paraId="7A51828A" w14:textId="77777777">
          <w:pPr>
            <w:pStyle w:val="Piedepgina"/>
            <w:jc w:val="center"/>
            <w:rPr>
              <w:rFonts w:ascii="Roboto" w:hAnsi="Roboto"/>
            </w:rPr>
          </w:pPr>
          <w:r w:rsidRPr="00502044">
            <w:rPr>
              <w:rFonts w:ascii="Roboto" w:hAnsi="Roboto"/>
              <w:b/>
              <w:noProof/>
              <w:sz w:val="18"/>
            </w:rPr>
            <mc:AlternateContent>
              <mc:Choice Requires="wps">
                <w:drawing>
                  <wp:anchor distT="0" distB="0" distL="114300" distR="114300" simplePos="0" relativeHeight="251663360" behindDoc="0" locked="0" layoutInCell="0" allowOverlap="1" wp14:editId="28389944" wp14:anchorId="6F3A3CBA">
                    <wp:simplePos x="0" y="0"/>
                    <wp:positionH relativeFrom="page">
                      <wp:posOffset>0</wp:posOffset>
                    </wp:positionH>
                    <wp:positionV relativeFrom="page">
                      <wp:posOffset>9594215</wp:posOffset>
                    </wp:positionV>
                    <wp:extent cx="7772400" cy="273050"/>
                    <wp:effectExtent l="0" t="0" r="0" b="12700"/>
                    <wp:wrapNone/>
                    <wp:docPr id="4" name="MSIPCM8a1c4bf2903ea8dac66b30d4"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C6EF1" w:rsidR="008C6EF1" w:rsidP="008C6EF1" w:rsidRDefault="008C6EF1" w14:paraId="1E5C9C8C" w14:textId="77777777">
                                <w:pPr>
                                  <w:jc w:val="center"/>
                                  <w:rPr>
                                    <w:rFonts w:ascii="Calibri" w:hAnsi="Calibri" w:cs="Calibri"/>
                                    <w:color w:val="000000"/>
                                    <w:sz w:val="20"/>
                                  </w:rPr>
                                </w:pPr>
                                <w:r w:rsidRPr="008C6EF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F3A3CBA">
                    <v:stroke joinstyle="miter"/>
                    <v:path gradientshapeok="t" o:connecttype="rect"/>
                  </v:shapetype>
                  <v:shape id="MSIPCM8a1c4bf2903ea8dac66b30d4"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C6EF1" w:rsidR="008C6EF1" w:rsidP="008C6EF1" w:rsidRDefault="008C6EF1" w14:paraId="1E5C9C8C" w14:textId="77777777">
                          <w:pPr>
                            <w:jc w:val="center"/>
                            <w:rPr>
                              <w:rFonts w:ascii="Calibri" w:hAnsi="Calibri" w:cs="Calibri"/>
                              <w:color w:val="000000"/>
                              <w:sz w:val="20"/>
                            </w:rPr>
                          </w:pPr>
                          <w:r w:rsidRPr="008C6EF1">
                            <w:rPr>
                              <w:rFonts w:ascii="Calibri" w:hAnsi="Calibri" w:cs="Calibri"/>
                              <w:color w:val="000000"/>
                              <w:sz w:val="20"/>
                            </w:rPr>
                            <w:t>Uso Interno</w:t>
                          </w:r>
                        </w:p>
                      </w:txbxContent>
                    </v:textbox>
                    <w10:wrap anchorx="page" anchory="page"/>
                  </v:shape>
                </w:pict>
              </mc:Fallback>
            </mc:AlternateContent>
          </w:r>
          <w:r w:rsidRPr="00502044">
            <w:rPr>
              <w:rFonts w:ascii="Roboto" w:hAnsi="Roboto"/>
              <w:b/>
              <w:w w:val="95"/>
              <w:sz w:val="18"/>
            </w:rPr>
            <w:t>Web:</w:t>
          </w:r>
          <w:r w:rsidRPr="00502044">
            <w:rPr>
              <w:rFonts w:ascii="Roboto" w:hAnsi="Roboto"/>
              <w:b/>
              <w:spacing w:val="2"/>
              <w:w w:val="95"/>
              <w:sz w:val="18"/>
            </w:rPr>
            <w:t xml:space="preserve"> </w:t>
          </w:r>
          <w:hyperlink r:id="rId1">
            <w:r w:rsidRPr="00502044">
              <w:rPr>
                <w:rFonts w:ascii="Roboto" w:hAnsi="Roboto"/>
                <w:w w:val="95"/>
                <w:sz w:val="18"/>
              </w:rPr>
              <w:t>www.sugef.fi.cr</w:t>
            </w:r>
            <w:r w:rsidRPr="00502044">
              <w:rPr>
                <w:rFonts w:ascii="Roboto" w:hAnsi="Roboto"/>
                <w:spacing w:val="1"/>
                <w:w w:val="95"/>
                <w:sz w:val="18"/>
              </w:rPr>
              <w:t xml:space="preserve"> </w:t>
            </w:r>
          </w:hyperlink>
          <w:r w:rsidRPr="00502044">
            <w:rPr>
              <w:rFonts w:ascii="Roboto" w:hAnsi="Roboto"/>
              <w:w w:val="85"/>
              <w:sz w:val="18"/>
            </w:rPr>
            <w:t>|</w:t>
          </w:r>
          <w:r w:rsidRPr="00502044">
            <w:rPr>
              <w:rFonts w:ascii="Roboto" w:hAnsi="Roboto"/>
              <w:spacing w:val="11"/>
              <w:w w:val="85"/>
              <w:sz w:val="18"/>
            </w:rPr>
            <w:t xml:space="preserve"> </w:t>
          </w:r>
          <w:r w:rsidRPr="00502044">
            <w:rPr>
              <w:rFonts w:ascii="Roboto" w:hAnsi="Roboto"/>
              <w:b/>
              <w:w w:val="95"/>
              <w:sz w:val="18"/>
            </w:rPr>
            <w:t>Correo electrónico:</w:t>
          </w:r>
          <w:r w:rsidRPr="00502044">
            <w:rPr>
              <w:rFonts w:ascii="Roboto" w:hAnsi="Roboto"/>
              <w:b/>
              <w:spacing w:val="6"/>
              <w:w w:val="95"/>
              <w:sz w:val="18"/>
            </w:rPr>
            <w:t xml:space="preserve"> </w:t>
          </w:r>
          <w:hyperlink w:history="1" r:id="rId2">
            <w:r w:rsidRPr="00502044">
              <w:rPr>
                <w:rStyle w:val="Hipervnculo"/>
                <w:rFonts w:ascii="Roboto" w:hAnsi="Roboto"/>
                <w:w w:val="95"/>
                <w:sz w:val="18"/>
              </w:rPr>
              <w:t>sugefcr@sugef.fi.cr</w:t>
            </w:r>
            <w:r w:rsidRPr="00502044">
              <w:rPr>
                <w:rStyle w:val="Hipervnculo"/>
                <w:rFonts w:ascii="Roboto" w:hAnsi="Roboto"/>
                <w:spacing w:val="1"/>
                <w:w w:val="95"/>
                <w:sz w:val="18"/>
              </w:rPr>
              <w:t xml:space="preserve"> </w:t>
            </w:r>
          </w:hyperlink>
          <w:r w:rsidRPr="00502044">
            <w:rPr>
              <w:rFonts w:ascii="Roboto" w:hAnsi="Roboto"/>
              <w:w w:val="85"/>
              <w:sz w:val="18"/>
            </w:rPr>
            <w:t>|</w:t>
          </w:r>
          <w:r w:rsidRPr="00502044">
            <w:rPr>
              <w:rFonts w:ascii="Roboto" w:hAnsi="Roboto"/>
              <w:spacing w:val="11"/>
              <w:w w:val="85"/>
              <w:sz w:val="18"/>
            </w:rPr>
            <w:t xml:space="preserve"> </w:t>
          </w:r>
          <w:r w:rsidRPr="00502044">
            <w:rPr>
              <w:rFonts w:ascii="Roboto" w:hAnsi="Roboto"/>
              <w:b/>
              <w:w w:val="95"/>
              <w:sz w:val="18"/>
            </w:rPr>
            <w:t>Teléfono:</w:t>
          </w:r>
          <w:r w:rsidRPr="00502044">
            <w:rPr>
              <w:rFonts w:ascii="Roboto" w:hAnsi="Roboto"/>
              <w:b/>
              <w:spacing w:val="6"/>
              <w:w w:val="95"/>
              <w:sz w:val="18"/>
            </w:rPr>
            <w:t xml:space="preserve"> </w:t>
          </w:r>
          <w:r w:rsidRPr="00502044">
            <w:rPr>
              <w:rFonts w:ascii="Roboto" w:hAnsi="Roboto"/>
              <w:w w:val="95"/>
              <w:sz w:val="18"/>
            </w:rPr>
            <w:t>2243-4848</w:t>
          </w:r>
        </w:p>
        <w:p w:rsidRPr="00502044" w:rsidR="00E437DE" w:rsidP="00181ABF" w:rsidRDefault="00E437DE" w14:paraId="2409D72E" w14:textId="77777777">
          <w:pPr>
            <w:pStyle w:val="Piedepgina"/>
            <w:rPr>
              <w:rFonts w:ascii="Roboto" w:hAnsi="Roboto"/>
              <w:b/>
              <w:color w:val="7F7F7F" w:themeColor="text1" w:themeTint="80"/>
              <w:sz w:val="16"/>
              <w:szCs w:val="16"/>
            </w:rPr>
          </w:pPr>
        </w:p>
      </w:tc>
      <w:tc>
        <w:tcPr>
          <w:tcW w:w="1472" w:type="dxa"/>
        </w:tcPr>
        <w:p w:rsidRPr="00502044" w:rsidR="00E437DE" w:rsidP="00181ABF" w:rsidRDefault="00E437DE" w14:paraId="2890BAAE" w14:textId="77777777">
          <w:pPr>
            <w:pStyle w:val="Piedepgina"/>
            <w:jc w:val="right"/>
            <w:rPr>
              <w:rFonts w:ascii="Roboto" w:hAnsi="Roboto"/>
              <w:b/>
              <w:color w:val="7F7F7F" w:themeColor="text1" w:themeTint="80"/>
              <w:sz w:val="16"/>
              <w:szCs w:val="16"/>
            </w:rPr>
          </w:pPr>
          <w:r w:rsidRPr="00502044">
            <w:rPr>
              <w:rFonts w:ascii="Roboto" w:hAnsi="Roboto"/>
              <w:b/>
              <w:color w:val="7F7F7F" w:themeColor="text1" w:themeTint="80"/>
              <w:sz w:val="16"/>
              <w:szCs w:val="16"/>
            </w:rPr>
            <w:fldChar w:fldCharType="begin"/>
          </w:r>
          <w:r w:rsidRPr="00502044">
            <w:rPr>
              <w:rFonts w:ascii="Roboto" w:hAnsi="Roboto"/>
              <w:b/>
              <w:color w:val="7F7F7F" w:themeColor="text1" w:themeTint="80"/>
              <w:sz w:val="16"/>
              <w:szCs w:val="16"/>
            </w:rPr>
            <w:instrText>PAGE   \* MERGEFORMAT</w:instrText>
          </w:r>
          <w:r w:rsidRPr="00502044">
            <w:rPr>
              <w:rFonts w:ascii="Roboto" w:hAnsi="Roboto"/>
              <w:b/>
              <w:color w:val="7F7F7F" w:themeColor="text1" w:themeTint="80"/>
              <w:sz w:val="16"/>
              <w:szCs w:val="16"/>
            </w:rPr>
            <w:fldChar w:fldCharType="separate"/>
          </w:r>
          <w:r w:rsidRPr="00502044">
            <w:rPr>
              <w:rFonts w:ascii="Roboto" w:hAnsi="Roboto"/>
              <w:b/>
              <w:noProof/>
              <w:color w:val="7F7F7F" w:themeColor="text1" w:themeTint="80"/>
              <w:sz w:val="16"/>
              <w:szCs w:val="16"/>
            </w:rPr>
            <w:t>1</w:t>
          </w:r>
          <w:r w:rsidRPr="00502044">
            <w:rPr>
              <w:rFonts w:ascii="Roboto" w:hAnsi="Roboto"/>
              <w:b/>
              <w:color w:val="7F7F7F" w:themeColor="text1" w:themeTint="80"/>
              <w:sz w:val="16"/>
              <w:szCs w:val="16"/>
            </w:rPr>
            <w:fldChar w:fldCharType="end"/>
          </w:r>
        </w:p>
      </w:tc>
    </w:tr>
  </w:tbl>
  <w:p w:rsidRPr="00181ABF" w:rsidR="00181ABF" w:rsidP="00181ABF" w:rsidRDefault="00181ABF" w14:paraId="380D0AA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35F33" w14:textId="77777777" w:rsidR="00F2121B" w:rsidRDefault="00F2121B" w:rsidP="00181ABF">
      <w:pPr>
        <w:spacing w:line="240" w:lineRule="auto"/>
      </w:pPr>
      <w:r>
        <w:separator/>
      </w:r>
    </w:p>
  </w:footnote>
  <w:footnote w:type="continuationSeparator" w:id="0">
    <w:p w14:paraId="27795120" w14:textId="77777777" w:rsidR="00F2121B" w:rsidRDefault="00F2121B"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121B" w:rsidRDefault="00F2121B" w14:paraId="1B01C614" w14:textId="5559B761">
    <w:pPr>
      <w:pStyle w:val="Encabezado"/>
    </w:pPr>
    <w:r>
      <w:rPr>
        <w:noProof/>
      </w:rPr>
      <w:drawing>
        <wp:anchor distT="0" distB="0" distL="114300" distR="114300" simplePos="0" relativeHeight="251662336" behindDoc="1" locked="0" layoutInCell="1" allowOverlap="1" wp14:editId="6DDCDF80" wp14:anchorId="717B3B15">
          <wp:simplePos x="0" y="0"/>
          <wp:positionH relativeFrom="page">
            <wp:align>right</wp:align>
          </wp:positionH>
          <wp:positionV relativeFrom="paragraph">
            <wp:posOffset>-451485</wp:posOffset>
          </wp:positionV>
          <wp:extent cx="7761191" cy="99060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2121B" w:rsidRDefault="00F2121B" w14:paraId="030EFCDD" w14:textId="77777777">
    <w:pPr>
      <w:pStyle w:val="Encabezado"/>
    </w:pPr>
  </w:p>
  <w:p w:rsidR="00181ABF" w:rsidRDefault="00181ABF" w14:paraId="2B6B0EBB" w14:textId="30129E90">
    <w:pPr>
      <w:pStyle w:val="Encabezado"/>
    </w:pPr>
  </w:p>
  <w:p w:rsidR="00181ABF" w:rsidP="00E437DE" w:rsidRDefault="00181ABF" w14:paraId="4520DDA5"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A5F27"/>
    <w:multiLevelType w:val="hybridMultilevel"/>
    <w:tmpl w:val="44284392"/>
    <w:lvl w:ilvl="0" w:tplc="140A001B">
      <w:start w:val="1"/>
      <w:numFmt w:val="lowerRoman"/>
      <w:lvlText w:val="%1."/>
      <w:lvlJc w:val="right"/>
      <w:pPr>
        <w:ind w:left="394" w:hanging="360"/>
      </w:pPr>
    </w:lvl>
    <w:lvl w:ilvl="1" w:tplc="FFFFFFFF">
      <w:start w:val="1"/>
      <w:numFmt w:val="lowerLetter"/>
      <w:lvlText w:val="%2."/>
      <w:lvlJc w:val="left"/>
      <w:pPr>
        <w:ind w:left="1114" w:hanging="360"/>
      </w:pPr>
    </w:lvl>
    <w:lvl w:ilvl="2" w:tplc="FFFFFFFF">
      <w:start w:val="1"/>
      <w:numFmt w:val="lowerRoman"/>
      <w:lvlText w:val="%3."/>
      <w:lvlJc w:val="right"/>
      <w:pPr>
        <w:ind w:left="1834" w:hanging="180"/>
      </w:pPr>
    </w:lvl>
    <w:lvl w:ilvl="3" w:tplc="FFFFFFFF">
      <w:start w:val="1"/>
      <w:numFmt w:val="decimal"/>
      <w:lvlText w:val="%4."/>
      <w:lvlJc w:val="left"/>
      <w:pPr>
        <w:ind w:left="2554" w:hanging="360"/>
      </w:pPr>
    </w:lvl>
    <w:lvl w:ilvl="4" w:tplc="FFFFFFFF">
      <w:start w:val="1"/>
      <w:numFmt w:val="lowerLetter"/>
      <w:lvlText w:val="%5."/>
      <w:lvlJc w:val="left"/>
      <w:pPr>
        <w:ind w:left="3274" w:hanging="360"/>
      </w:pPr>
    </w:lvl>
    <w:lvl w:ilvl="5" w:tplc="FFFFFFFF">
      <w:start w:val="1"/>
      <w:numFmt w:val="lowerRoman"/>
      <w:lvlText w:val="%6."/>
      <w:lvlJc w:val="right"/>
      <w:pPr>
        <w:ind w:left="3994" w:hanging="180"/>
      </w:pPr>
    </w:lvl>
    <w:lvl w:ilvl="6" w:tplc="FFFFFFFF">
      <w:start w:val="1"/>
      <w:numFmt w:val="decimal"/>
      <w:lvlText w:val="%7."/>
      <w:lvlJc w:val="left"/>
      <w:pPr>
        <w:ind w:left="4714" w:hanging="360"/>
      </w:pPr>
    </w:lvl>
    <w:lvl w:ilvl="7" w:tplc="FFFFFFFF">
      <w:start w:val="1"/>
      <w:numFmt w:val="lowerLetter"/>
      <w:lvlText w:val="%8."/>
      <w:lvlJc w:val="left"/>
      <w:pPr>
        <w:ind w:left="5434" w:hanging="360"/>
      </w:pPr>
    </w:lvl>
    <w:lvl w:ilvl="8" w:tplc="FFFFFFFF">
      <w:start w:val="1"/>
      <w:numFmt w:val="lowerRoman"/>
      <w:lvlText w:val="%9."/>
      <w:lvlJc w:val="right"/>
      <w:pPr>
        <w:ind w:left="6154"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D0F4D93"/>
    <w:multiLevelType w:val="hybridMultilevel"/>
    <w:tmpl w:val="8F1236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470704121">
    <w:abstractNumId w:val="1"/>
  </w:num>
  <w:num w:numId="2" w16cid:durableId="495656376">
    <w:abstractNumId w:val="2"/>
  </w:num>
  <w:num w:numId="3" w16cid:durableId="1148791585">
    <w:abstractNumId w:val="4"/>
  </w:num>
  <w:num w:numId="4" w16cid:durableId="436950670">
    <w:abstractNumId w:val="3"/>
  </w:num>
  <w:num w:numId="5" w16cid:durableId="90552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B"/>
    <w:rsid w:val="000202E3"/>
    <w:rsid w:val="00070A5C"/>
    <w:rsid w:val="000B657A"/>
    <w:rsid w:val="00165FD7"/>
    <w:rsid w:val="00181ABF"/>
    <w:rsid w:val="00241977"/>
    <w:rsid w:val="002A5518"/>
    <w:rsid w:val="00310ED5"/>
    <w:rsid w:val="00314079"/>
    <w:rsid w:val="003172BE"/>
    <w:rsid w:val="00321BB3"/>
    <w:rsid w:val="003736D0"/>
    <w:rsid w:val="00464E20"/>
    <w:rsid w:val="00502044"/>
    <w:rsid w:val="00505350"/>
    <w:rsid w:val="005E1C19"/>
    <w:rsid w:val="0063735B"/>
    <w:rsid w:val="006A0163"/>
    <w:rsid w:val="006D1823"/>
    <w:rsid w:val="006D4DB2"/>
    <w:rsid w:val="006F346F"/>
    <w:rsid w:val="00700BC2"/>
    <w:rsid w:val="0074662D"/>
    <w:rsid w:val="007561D2"/>
    <w:rsid w:val="007D7FBC"/>
    <w:rsid w:val="00895D8E"/>
    <w:rsid w:val="008C6EF1"/>
    <w:rsid w:val="008E0B69"/>
    <w:rsid w:val="00904384"/>
    <w:rsid w:val="00916C79"/>
    <w:rsid w:val="00937EF0"/>
    <w:rsid w:val="00952CAC"/>
    <w:rsid w:val="00C30319"/>
    <w:rsid w:val="00C8705C"/>
    <w:rsid w:val="00C969A8"/>
    <w:rsid w:val="00D133FC"/>
    <w:rsid w:val="00D2422E"/>
    <w:rsid w:val="00D8587D"/>
    <w:rsid w:val="00D90222"/>
    <w:rsid w:val="00E42AAC"/>
    <w:rsid w:val="00E437DE"/>
    <w:rsid w:val="00E521AB"/>
    <w:rsid w:val="00EE5B1A"/>
    <w:rsid w:val="00EF56C3"/>
    <w:rsid w:val="00F2121B"/>
    <w:rsid w:val="00F2543B"/>
    <w:rsid w:val="00F771AF"/>
    <w:rsid w:val="00FA5D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1D56B"/>
  <w15:chartTrackingRefBased/>
  <w15:docId w15:val="{D321842B-145B-4EB8-BD50-7DF6DE54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E437DE"/>
    <w:rPr>
      <w:color w:val="0563C1" w:themeColor="hyperlink"/>
      <w:u w:val="single"/>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F2121B"/>
    <w:pPr>
      <w:ind w:left="720"/>
      <w:contextualSpacing/>
    </w:p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F2121B"/>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sugef.fi.cr/TeamM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steammate@sugef.fi.c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bm/PlantillasCorrespondenciaExternaSUGEF/plantilla-SGF-DS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BC0DA1EACC4072AB4FBBCDC824A653"/>
        <w:category>
          <w:name w:val="General"/>
          <w:gallery w:val="placeholder"/>
        </w:category>
        <w:types>
          <w:type w:val="bbPlcHdr"/>
        </w:types>
        <w:behaviors>
          <w:behavior w:val="content"/>
        </w:behaviors>
        <w:guid w:val="{CFF0A7D1-C5C0-4165-BFC6-1105808A94E6}"/>
      </w:docPartPr>
      <w:docPartBody>
        <w:p w:rsidR="00B45361" w:rsidRDefault="00B45361">
          <w:pPr>
            <w:pStyle w:val="74BC0DA1EACC4072AB4FBBCDC824A653"/>
          </w:pPr>
          <w:r w:rsidRPr="001E0779">
            <w:rPr>
              <w:rStyle w:val="Textodelmarcadordeposicin"/>
            </w:rPr>
            <w:t>Haga clic aquí para escribir texto.</w:t>
          </w:r>
        </w:p>
      </w:docPartBody>
    </w:docPart>
    <w:docPart>
      <w:docPartPr>
        <w:name w:val="1B33301379B64AABB5968DE5E574EC3C"/>
        <w:category>
          <w:name w:val="General"/>
          <w:gallery w:val="placeholder"/>
        </w:category>
        <w:types>
          <w:type w:val="bbPlcHdr"/>
        </w:types>
        <w:behaviors>
          <w:behavior w:val="content"/>
        </w:behaviors>
        <w:guid w:val="{A98C6ADA-E83C-4AB1-8DCF-C7B4F1CAB71D}"/>
      </w:docPartPr>
      <w:docPartBody>
        <w:p w:rsidR="00B45361" w:rsidRDefault="00B45361">
          <w:pPr>
            <w:pStyle w:val="1B33301379B64AABB5968DE5E574EC3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61"/>
    <w:rsid w:val="00314079"/>
    <w:rsid w:val="00321BB3"/>
    <w:rsid w:val="00904384"/>
    <w:rsid w:val="00B45361"/>
    <w:rsid w:val="00EE5B1A"/>
    <w:rsid w:val="00F771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45361"/>
  </w:style>
  <w:style w:type="paragraph" w:customStyle="1" w:styleId="74BC0DA1EACC4072AB4FBBCDC824A653">
    <w:name w:val="74BC0DA1EACC4072AB4FBBCDC824A653"/>
  </w:style>
  <w:style w:type="paragraph" w:customStyle="1" w:styleId="1B33301379B64AABB5968DE5E574EC3C">
    <w:name w:val="1B33301379B64AABB5968DE5E574E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zeuGRRBPI+odSZJuE9G5zYK7JhsUMThOuVf/6nRq44k=</DigestValue>
    </Reference>
    <Reference Type="http://uri.etsi.org/01903#SignedProperties" URI="#idSignedProperties">
      <Transforms>
        <Transform Algorithm="http://www.w3.org/TR/2001/REC-xml-c14n-20010315"/>
      </Transforms>
      <DigestMethod Algorithm="http://www.w3.org/2001/04/xmlenc#sha256"/>
      <DigestValue>1PbHPH7lz8D0d7bh4fq+RVN2AJuGHwLiojWbUcwdJTU=</DigestValue>
    </Reference>
  </SignedInfo>
  <SignatureValue>Z+/RKvmKHFxgLSQjcW96jn3jltIP1tjS+F7C+ZXDXJClEjOCRxbZrSf5i5fREYgU/guLUrzVxJN9IuOVGLiczklp+iQ/faz3xspv4AKncrnFoMAjIt0qgYEY55PNYPpdaKZWppMpXPpEHSrD6lQz4+0nhcxcOVjWjVY12+D2T5cnjY9LmgVzNK7YZtIvOhHf84OPdwW2AAx5wPZerR7zeFG5VfsP6oik6FKwYJoY10aE1ZImjoEA41ghuUusdNcffruzRNbcZZX/r0YksygO/lHvbLTL2DznwKYl8APvahTte+c6NvQ8vCtdyOODyxcIp5QKEU5H/w1VIDc2fMd74w==</SignatureValue>
  <KeyInfo>
    <X509Data>
      <X509Certificate>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TM/9hsAdI6U6+XU5dBjoCgopnshbjMhjgoftHZRb5AzJIymjPwNtDBYrK0lMMzm2RqLi0QUEz9XKuh5S//oKxc2h2ogMAuk8zNKjbYWwvhO7y+l8GmwelZIqhxqttjbgCO5nZ6QOm60XWuT2LKztB8OEBbr1xHyRJZbUNjUkJuQ9QPjMGfvz0RWu/ba+CiQRSaNQT1rQCsKdoICOHQzSlXYdqQ+tsOqDRSXxhnL7v/koEVpXSi9PRqoEu9knVHzASAUz+DUUG8L4FXCVMADTIgLW42foOFW/n6vmi3SJYzOSYb2dgkiLrARupETixJCzx/SAlaIyCP/rMU4Lh4Cq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VNj7aGt8GwQW5bhy/YuYHqOH/Cjq/Ft8sS5C/0udkFQ=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ItP0MBSOH9wrIjRcy7R+nKGnJfAstGXShXDj4PhLnaI=</DigestValue>
      </Reference>
      <Reference URI="/word/document.xml?ContentType=application/vnd.openxmlformats-officedocument.wordprocessingml.document.main+xml">
        <DigestMethod Algorithm="http://www.w3.org/2001/04/xmlenc#sha256"/>
        <DigestValue>HD0dc1VDtngYONHp5dNBUSKw+129OFXYrmaa3ORW/O4=</DigestValue>
      </Reference>
      <Reference URI="/word/styles.xml?ContentType=application/vnd.openxmlformats-officedocument.wordprocessingml.styles+xml">
        <DigestMethod Algorithm="http://www.w3.org/2001/04/xmlenc#sha256"/>
        <DigestValue>lEMym+waCbTeoL2zpocqcPEBqPN+MVnzWSzBcGKKfvQ=</DigestValue>
      </Reference>
      <Reference URI="/word/fontTable.xml?ContentType=application/vnd.openxmlformats-officedocument.wordprocessingml.fontTable+xml">
        <DigestMethod Algorithm="http://www.w3.org/2001/04/xmlenc#sha256"/>
        <DigestValue>54XoR4DiWHOsUYnpNurHqu5URAr1JFQ3DStxxU98rXY=</DigestValue>
      </Reference>
      <Reference URI="/word/numbering.xml?ContentType=application/vnd.openxmlformats-officedocument.wordprocessingml.numbering+xml">
        <DigestMethod Algorithm="http://www.w3.org/2001/04/xmlenc#sha256"/>
        <DigestValue>c+AlCHzL/9SJtX6XIQuavCi8NfO5sbf0W4vSlXtkJKs=</DigestValue>
      </Reference>
      <Reference URI="/word/endnotes.xml?ContentType=application/vnd.openxmlformats-officedocument.wordprocessingml.endnotes+xml">
        <DigestMethod Algorithm="http://www.w3.org/2001/04/xmlenc#sha256"/>
        <DigestValue>Hck6VYyVeyGuwVFfbg8nU0ApEiBWd5vOlw5Dj+iP58o=</DigestValue>
      </Reference>
      <Reference URI="/word/footer1.xml?ContentType=application/vnd.openxmlformats-officedocument.wordprocessingml.footer+xml">
        <DigestMethod Algorithm="http://www.w3.org/2001/04/xmlenc#sha256"/>
        <DigestValue>oHmxccMyRGepWokOG1mIBkCqNnmWpQjYAuetBjuWhaI=</DigestValue>
      </Reference>
      <Reference URI="/word/header1.xml?ContentType=application/vnd.openxmlformats-officedocument.wordprocessingml.header+xml">
        <DigestMethod Algorithm="http://www.w3.org/2001/04/xmlenc#sha256"/>
        <DigestValue>n3Gf9WEfuIemCkZ4kQBsrUL5WRj3ri635ntw3KCdx+g=</DigestValue>
      </Reference>
      <Reference URI="/word/media/image2.png?ContentType=image/png">
        <DigestMethod Algorithm="http://www.w3.org/2001/04/xmlenc#sha256"/>
        <DigestValue>/1eWI7nQQjeN3Z8UOjDekQY+XE+vGansB3tZvnyDyn0=</DigestValue>
      </Reference>
      <Reference URI="/word/theme/theme1.xml?ContentType=application/vnd.openxmlformats-officedocument.theme+xml">
        <DigestMethod Algorithm="http://www.w3.org/2001/04/xmlenc#sha256"/>
        <DigestValue>pta+caFc6FvsHC7/7wgyUOb2CzzArGpjIwcYCl6aME8=</DigestValue>
      </Reference>
      <Reference URI="/word/footnotes.xml?ContentType=application/vnd.openxmlformats-officedocument.wordprocessingml.footnotes+xml">
        <DigestMethod Algorithm="http://www.w3.org/2001/04/xmlenc#sha256"/>
        <DigestValue>lWQQiWP7W5sypGTjxNlWZns1MwqPVoUT+GcUg1omiNs=</DigestValue>
      </Reference>
      <Reference URI="/word/media/image1.png?ContentType=image/png">
        <DigestMethod Algorithm="http://www.w3.org/2001/04/xmlenc#sha256"/>
        <DigestValue>lmvEokLCZe/JiZT8HC+WMj5kku9AQOdBcXONupPOmLM=</DigestValue>
      </Reference>
      <Reference URI="/word/webSettings.xml?ContentType=application/vnd.openxmlformats-officedocument.wordprocessingml.webSettings+xml">
        <DigestMethod Algorithm="http://www.w3.org/2001/04/xmlenc#sha256"/>
        <DigestValue>FkoWwDayP793GraI9OZZ42EwZvQFuSBshsgCEgLdSvQ=</DigestValue>
      </Reference>
      <Reference URI="/word/glossary/document.xml?ContentType=application/vnd.openxmlformats-officedocument.wordprocessingml.document.glossary+xml">
        <DigestMethod Algorithm="http://www.w3.org/2001/04/xmlenc#sha256"/>
        <DigestValue>+U+DjxH+JKFoz9StdxbSUkCc5aVZ38TAvVbiS7uFRgk=</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glossary/settings.xml?ContentType=application/vnd.openxmlformats-officedocument.wordprocessingml.settings+xml">
        <DigestMethod Algorithm="http://www.w3.org/2001/04/xmlenc#sha256"/>
        <DigestValue>a6br7Ol0OE9CcBLdkvbMG9IFrK8TSR03CZoyaNQb6Vk=</DigestValue>
      </Reference>
      <Reference URI="/word/glossary/styles.xml?ContentType=application/vnd.openxmlformats-officedocument.wordprocessingml.styles+xml">
        <DigestMethod Algorithm="http://www.w3.org/2001/04/xmlenc#sha256"/>
        <DigestValue>9orVG4SEJGxTqYAaF0SDxIv1mmBRGt0p6JDpK8JhBgA=</DigestValue>
      </Reference>
      <Reference URI="/word/glossary/fontTable.xml?ContentType=application/vnd.openxmlformats-officedocument.wordprocessingml.fontTable+xml">
        <DigestMethod Algorithm="http://www.w3.org/2001/04/xmlenc#sha256"/>
        <DigestValue>iWzGynfCmR9XGR0l4bxUqgW231T4ltrD7XWcH6sVFBE=</DigestValue>
      </Reference>
      <Reference URI="/word/settings.xml?ContentType=application/vnd.openxmlformats-officedocument.wordprocessingml.settings+xml">
        <DigestMethod Algorithm="http://www.w3.org/2001/04/xmlenc#sha256"/>
        <DigestValue>aOl3f/4Rby68Ccg/HC/9vAwUQwXJB2RU0BttpsGDKOw=</DigestValue>
      </Reference>
    </Manifest>
    <SignatureProperties>
      <SignatureProperty Id="idSignatureTime" Target="#idPackageSignature">
        <mdssi:SignatureTime xmlns:mdssi="http://schemas.openxmlformats.org/package/2006/digital-signature">
          <mdssi:Format>YYYY-MM-DDThh:mm:ssTZD</mdssi:Format>
          <mdssi:Value>2025-04-08T15:36:40Z</mdssi:Value>
        </mdssi:SignatureTime>
      </SignatureProperty>
    </SignatureProperties>
  </Object>
  <Object>
    <xd:QualifyingProperties xmlns:xd="http://uri.etsi.org/01903/v1.3.2#" Target="#idPackageSignature">
      <xd:SignedProperties Id="idSignedProperties">
        <xd:SignedSignatureProperties>
          <xd:SigningTime>2025-04-08T15:36:40Z</xd:SigningTime>
          <xd:SigningCertificate>
            <xd:Cert>
              <xd:CertDigest>
                <DigestMethod Algorithm="http://www.w3.org/2001/04/xmlenc#sha256"/>
                <DigestValue>Yim1vUvrebNHUiLaD2jCVi5RusXoQsEzGU3eFDG2pD8=</DigestValue>
              </xd:CertDigest>
              <xd:IssuerSerial>
                <X509IssuerName>CN=CA SINPE - PERSONA FISICA v2, OU=DIVISION SISTEMAS DE PAGO, O=BANCO CENTRAL DE COSTA RICA, C=CR, SERIALNUMBER=CPJ-4-000-004017</X509IssuerName>
                <X509SerialNumber>446020125306870008393910388337988555936585752</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sR4kGcPFVeIBGZYegDab39rF8WeVEPUjgB1a8dDT10sCBCIctFUYDzIwMjUwNDA4MTUzNjUy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</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r8omPE1jxzFJ2mofQ2ADqrJCr8yKWdPBq2j8nlH44T0=</DigestValue>
                </xd:DigestAlgAndValue>
                <xd:CRLIdentifier>
                  <xd:Issuer>SERIALNUMBER=CPJ-2-100-098311,C=CR,O=MICITT,OU=DCFD,CN=CA POLITICA PERSONA FISICA - COSTA RICA v2</xd:Issuer>
                  <xd:IssueTime>2025-02-28T18:55:01Z</xd:IssueTime>
                  <xd:Number>63</xd:Number>
                </xd:CRLIdentifier>
              </xd:CRLRef>
              <xd:CRLRef>
                <xd:DigestAlgAndValue>
                  <DigestMethod Algorithm="http://www.w3.org/2001/04/xmlenc#sha256"/>
                  <DigestValue>XfJJsnf7gsMVHvql882LP2iiDZ0wkSzCd/Rf8pQeVlA=</DigestValue>
                </xd:DigestAlgAndValue>
                <xd:CRLIdentifier>
                  <xd:Issuer>SERIALNUMBER=CPJ-2-100-098311,OU=DCFD,O=MICITT,C=CR,CN=CA RAIZ NACIONAL - COSTA RICA v2</xd:Issuer>
                  <xd:IssueTime>2025-01-08T16:47:56Z</xd:IssueTime>
                  <xd:Number>35</xd:Number>
                </xd:CRLIdentifier>
              </xd:CRLRef>
            </xd:CRLRefs>
            <xd:OCSPRefs>
              <xd:OCSPRef>
                <xd:OCSPIdentifier>
                  <xd:ResponderID>
                    <xd:ByKey>k/BwjO1xwdfKixA3jCqhfLdBOY0=</xd:ByKey>
                  </xd:ResponderID>
                  <xd:ProducedAt>2025-04-08T15:36:52Z</xd:ProducedAt>
                </xd:OCSPIdentifier>
                <xd:DigestAlgAndValue>
                  <DigestMethod Algorithm="http://www.w3.org/2001/04/xmlenc#sha256"/>
                  <DigestValue>eblN8TYC7KgzFaDxvOKCIXxtTd075FBT3hl7FRA0wmg=</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</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OCSPValues>
              <xd:EncapsulatedOCSPValue>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</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BKBkBGIwYAIBAQYIYIE8AQEBAQUwMTANBglghkgBZQMEAgEFAAQgkvDo1nAuUGuwQK7djMlA0s7R
bH7DZW4snXtfHY5gfHcCBCIctFkYDzIwMjUwNDA4MTUzNjUyWjAEgAIB9AEB/6CCB8Iwgge+MIIF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CSqGSIb3DQEJAzENBgsqhkiG9w0BCRABBDAcBgkqhkiG9w0BCQUxDxcNMjUwNDA4MTUzNjUyWjAv
BgkqhkiG9w0BCQQxIgQg87uS8RXBklthRlG1uZpLVo5ZfmX8c5ybg7AAi9/uYrYwNwYLKoZIhvcN
AQkQAi8xKDAmMCQwIgQgrKszXYj6Q2nTJpWV/NZakemXG2IrBO983WoSsYOW808wDQYJKoZIhvcN
AQEBBQAEggEAyKIm/uqvZ2SFRsNU7ZrUj8pcRrxVxhCBSD9QHBDJjdbt2jcW1eSpHw28/+vFuPPH
ZX50Y+jdJj4/MsCEnCj/tAkgcX9PfcqEXq/OLZfMFfLZIosXdPzVltzHNOM9D9lptnBFWsIiJWUH
9s5HiMuWP40LhYr7vH9FtLLuXYfzjgqiOsbIbTymcdXLwFtdf/9X3ZsOlhfoyIfIJLjZsgpfZ+4c
K8xPsa8ZI+yQvjRfTBqcctEkkoWUQQyeLzGLe4rulwgoIIyWL6t2wcfil8XMnqT8Ziao+H+SiJm+
VpWtE7/utSROxpqoSHSCfVPWCWeLh+nBP41RaZSLCG2dIt8rHg==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161</Value>
      <Value>128</Value>
      <Value>126</Value>
      <Value>63</Value>
    </TaxCatchAll>
    <OtraEntidadExterna xmlns="b875e23b-67d9-4b2e-bdec-edacbf90b326" xsi:nil="true"/>
    <Firmado xmlns="b875e23b-67d9-4b2e-bdec-edacbf90b326">true</Firmado>
    <Responsable xmlns="b875e23b-67d9-4b2e-bdec-edacbf90b326">
      <UserInfo>
        <DisplayName>PIEDRA CONEJO DAVID</DisplayName>
        <AccountId>1442</AccountId>
        <AccountType/>
      </UserInfo>
    </Responsable>
    <PlazoArchivo xmlns="b875e23b-67d9-4b2e-bdec-edacbf90b326">84</PlazoArchivo>
    <FirmadoPor xmlns="b875e23b-67d9-4b2e-bdec-edacbf90b326">
      <UserInfo>
        <DisplayName>i:0#.w|pdc-atlantida\rojasvj</DisplayName>
        <AccountId>2706</AccountId>
        <AccountType/>
      </UserInfo>
    </FirmadoPor>
    <InformarA xmlns="b875e23b-67d9-4b2e-bdec-edacbf90b326">
      <UserInfo>
        <DisplayName>i:0#.w|pdc-atlantida\arriolaca</DisplayName>
        <AccountId>1825</AccountId>
        <AccountType/>
      </UserInfo>
      <UserInfo>
        <DisplayName>i:0#.w|pdc-atlantida\zeledoncg</DisplayName>
        <AccountId>378</AccountId>
        <AccountType/>
      </UserInfo>
      <UserInfo>
        <DisplayName>i:0#.w|pdc-atlantida\seguraca</DisplayName>
        <AccountId>1761</AccountId>
        <AccountType/>
      </UserInfo>
      <UserInfo>
        <DisplayName>i:0#.w|pdc-atlantida\amadordv</DisplayName>
        <AccountId>296</AccountId>
        <AccountType/>
      </UserInfo>
      <UserInfo>
        <DisplayName>i:0#.w|pdc-atlantida\piedracd</DisplayName>
        <AccountId>1442</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  sin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2025-04-08T14:45:00+00:00</FechaDocumento>
    <RemitenteOriginal xmlns="b875e23b-67d9-4b2e-bdec-edacbf90b326">División Supervisión I</RemitenteOriginal>
    <Secretaria xmlns="b875e23b-67d9-4b2e-bdec-edacbf90b326">
      <UserInfo>
        <DisplayName>OROZCO BRENES INGRID</DisplayName>
        <AccountId>4227</AccountId>
        <AccountType/>
      </UserInfo>
    </Secretaria>
    <e78d451c341b4341be14d5956588aac4 xmlns="b875e23b-67d9-4b2e-bdec-edacbf90b326">
      <Terms xmlns="http://schemas.microsoft.com/office/infopath/2007/PartnerControl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 xmlns:xsi="http://www.w3.org/2001/XMLSchema-instance">Circular Externa-Lanzamiento módulos TeamMate</Subject1>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DE98D-38D3-437E-81ED-279D3E18CD48}">
  <ds:schemaRefs>
    <ds:schemaRef ds:uri="office.server.policy"/>
  </ds:schemaRefs>
</ds:datastoreItem>
</file>

<file path=customXml/itemProps2.xml><?xml version="1.0" encoding="utf-8"?>
<ds:datastoreItem xmlns:ds="http://schemas.openxmlformats.org/officeDocument/2006/customXml" ds:itemID="{C5980544-1EF9-4B5F-B9A3-92E2A19567F6}">
  <ds:schemaRefs>
    <ds:schemaRef ds:uri="http://schemas.microsoft.com/sharepoint/v3/contenttype/forms"/>
  </ds:schemaRefs>
</ds:datastoreItem>
</file>

<file path=customXml/itemProps3.xml><?xml version="1.0" encoding="utf-8"?>
<ds:datastoreItem xmlns:ds="http://schemas.openxmlformats.org/officeDocument/2006/customXml" ds:itemID="{ECC40308-5C76-4CD4-A8C0-A983F70BBF3F}">
  <ds:schemaRefs>
    <ds:schemaRef ds:uri="http://schemas.microsoft.com/office/infopath/2007/PartnerControls"/>
    <ds:schemaRef ds:uri="b875e23b-67d9-4b2e-bdec-edacbf90b326"/>
    <ds:schemaRef ds:uri="http://schemas.microsoft.com/office/2006/documentManagement/types"/>
    <ds:schemaRef ds:uri="http://schemas.openxmlformats.org/package/2006/metadata/core-properties"/>
    <ds:schemaRef ds:uri="http://schemas.microsoft.com/office/2006/metadata/properties"/>
    <ds:schemaRef ds:uri="http://schemas.microsoft.com/sharepoint/v3"/>
    <ds:schemaRef ds:uri="http://purl.org/dc/term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00618F06-333E-42EB-B5C9-481D8C78874B}">
  <ds:schemaRefs>
    <ds:schemaRef ds:uri="Microsoft.SharePoint.Taxonomy.ContentTypeSync"/>
  </ds:schemaRefs>
</ds:datastoreItem>
</file>

<file path=customXml/itemProps5.xml><?xml version="1.0" encoding="utf-8"?>
<ds:datastoreItem xmlns:ds="http://schemas.openxmlformats.org/officeDocument/2006/customXml" ds:itemID="{BB6547E9-1772-4516-AB04-3795974B533E}">
  <ds:schemaRefs>
    <ds:schemaRef ds:uri="http://schemas.microsoft.com/sharepoint/events"/>
  </ds:schemaRefs>
</ds:datastoreItem>
</file>

<file path=customXml/itemProps6.xml><?xml version="1.0" encoding="utf-8"?>
<ds:datastoreItem xmlns:ds="http://schemas.openxmlformats.org/officeDocument/2006/customXml" ds:itemID="{52049D59-943A-4D1A-896C-0B30C9C5F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plantilla-SGF-DSI</Template>
  <TotalTime>17</TotalTime>
  <Pages>3</Pages>
  <Words>831</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OROZCO BRENES INGRID</dc:creator>
  <cp:keywords/>
  <dc:description/>
  <cp:lastModifiedBy>OROZCO BRENES INGRID</cp:lastModifiedBy>
  <cp:revision>6</cp:revision>
  <dcterms:created xsi:type="dcterms:W3CDTF">2025-04-02T22:02:00Z</dcterms:created>
  <dcterms:modified xsi:type="dcterms:W3CDTF">2025-04-08T14:46:00Z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2023-03-20T00:01:35Z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13506766-930b-4aa3-8da9-0000995f7b64</vt:lpwstr>
  </property>
  <property fmtid="{D5CDD505-2E9C-101B-9397-08002B2CF9AE}" pid="8" name="MSIP_Label_b8b4be34-365a-4a68-b9fb-75c1b6874315_ContentBits">
    <vt:lpwstr>2</vt:lpwstr>
  </property>
  <property fmtid="{D5CDD505-2E9C-101B-9397-08002B2CF9AE}" pid="9" name="ContentTypeId">
    <vt:lpwstr>0x010100E97154E09FCE6A4E8EAEBD5C54DD1AE4020200C90E412610819841BD5A7032A21A551E</vt:lpwstr>
  </property>
  <property fmtid="{D5CDD505-2E9C-101B-9397-08002B2CF9AE}" pid="10" name="Unidad de Destino">
    <vt:lpwstr/>
  </property>
  <property fmtid="{D5CDD505-2E9C-101B-9397-08002B2CF9AE}" pid="11" name="ConfidencialidadNueva">
    <vt:lpwstr>1;#Público|99c2402f-8ec3-4ca8-8024-be52e4e7f629</vt:lpwstr>
  </property>
  <property fmtid="{D5CDD505-2E9C-101B-9397-08002B2CF9AE}" pid="12" name="Disponibilidad">
    <vt:lpwstr>161;#Alta|7fca731c-4c62-4f1c-9061-e9f164c964b2</vt:lpwstr>
  </property>
  <property fmtid="{D5CDD505-2E9C-101B-9397-08002B2CF9AE}" pid="13" name="Confidencialidad1">
    <vt:lpwstr/>
  </property>
  <property fmtid="{D5CDD505-2E9C-101B-9397-08002B2CF9AE}" pid="14" name="Unidad Remitente">
    <vt:lpwstr>63;#SUGEF - Despacho|2d490573-c91c-4a7c-9f31-5076771b6476</vt:lpwstr>
  </property>
  <property fmtid="{D5CDD505-2E9C-101B-9397-08002B2CF9AE}" pid="15" name="Dirigido a (entidad externa)">
    <vt:lpwstr/>
  </property>
  <property fmtid="{D5CDD505-2E9C-101B-9397-08002B2CF9AE}" pid="16" name="Integridad">
    <vt:lpwstr>128;#Alta|0fd17ec2-e5d0-4d9f-8e18-466324d0fdd4</vt:lpwstr>
  </property>
  <property fmtid="{D5CDD505-2E9C-101B-9397-08002B2CF9AE}" pid="17" name="Tipo Documental">
    <vt:lpwstr>126;#Oficio|417b7e3a-1426-4267-afb3-20be5f4d6412</vt:lpwstr>
  </property>
  <property fmtid="{D5CDD505-2E9C-101B-9397-08002B2CF9AE}" pid="18" name="Order">
    <vt:r8>95500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f1fd9d7f-da86-405a-9476-87cbb240632e,6;36e1af0c-2eec-499f-b304-a394df1aa266,9;</vt:lpwstr>
  </property>
</Properties>
</file>