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00" w:rsidP="00D26EDE" w:rsidRDefault="00843800" w14:paraId="3661B886" w14:textId="4C4364F5">
      <w:pPr>
        <w:pStyle w:val="Texto0"/>
        <w:spacing w:before="0" w:after="0" w:line="240" w:lineRule="auto"/>
        <w:rPr>
          <w:sz w:val="24"/>
        </w:rPr>
      </w:pPr>
    </w:p>
    <w:p w:rsidRPr="002E2B0A" w:rsidR="003554C5" w:rsidP="00D26EDE" w:rsidRDefault="003554C5" w14:paraId="34092C8A" w14:textId="2A47E403">
      <w:pPr>
        <w:tabs>
          <w:tab w:val="left" w:pos="2843"/>
        </w:tabs>
        <w:spacing w:line="240" w:lineRule="auto"/>
        <w:rPr>
          <w:sz w:val="24"/>
        </w:rPr>
      </w:pPr>
    </w:p>
    <w:p w:rsidR="00843800" w:rsidP="00337D22" w:rsidRDefault="00843800" w14:paraId="35AF8AA4" w14:textId="77777777">
      <w:pPr>
        <w:jc w:val="center"/>
        <w:rPr>
          <w:rFonts w:asciiTheme="majorHAnsi" w:hAnsiTheme="majorHAnsi"/>
          <w:b/>
          <w:sz w:val="24"/>
        </w:rPr>
      </w:pPr>
    </w:p>
    <w:p w:rsidRPr="00337D22" w:rsidR="00337D22" w:rsidP="00337D22" w:rsidRDefault="00337D22" w14:paraId="5EFE6F71" w14:textId="77777777">
      <w:pPr>
        <w:jc w:val="center"/>
        <w:rPr>
          <w:rFonts w:asciiTheme="majorHAnsi" w:hAnsiTheme="majorHAnsi"/>
          <w:b/>
          <w:sz w:val="24"/>
        </w:rPr>
      </w:pPr>
      <w:r w:rsidRPr="00337D22">
        <w:rPr>
          <w:rFonts w:asciiTheme="majorHAnsi" w:hAnsiTheme="majorHAnsi"/>
          <w:b/>
          <w:sz w:val="24"/>
        </w:rPr>
        <w:t>CIRCULAR EXTERNA</w:t>
      </w:r>
    </w:p>
    <w:p w:rsidR="003900E8" w:rsidP="003900E8" w:rsidRDefault="00616BDA" w14:paraId="3F0665F2" w14:textId="15EE16C4">
      <w:pPr>
        <w:tabs>
          <w:tab w:val="left" w:pos="2843"/>
        </w:tabs>
        <w:spacing w:line="240" w:lineRule="auto"/>
        <w:jc w:val="center"/>
        <w:rPr>
          <w:sz w:val="24"/>
        </w:rPr>
      </w:pPr>
      <w:sdt>
        <w:sdtPr>
          <w:rPr>
            <w:sz w:val="24"/>
          </w:rPr>
          <w:alias w:val="Consecutivo"/>
          <w:tag w:val="Consecutivo"/>
          <w:id w:val="2052717023"/>
          <w:placeholder>
            <w:docPart w:val="7DFDAF5352884A7DA84770F2CD3FCF94"/>
          </w:placeholder>
          <w:text/>
        </w:sdtPr>
        <w:sdtEndPr/>
        <w:sdtContent>
          <w:r>
            <w:t>SGF-0174-2018</w:t>
          </w:r>
        </w:sdtContent>
      </w:sdt>
      <w:r w:rsidR="003900E8">
        <w:rPr>
          <w:sz w:val="24"/>
        </w:rPr>
        <w:t xml:space="preserve"> </w:t>
      </w:r>
    </w:p>
    <w:p w:rsidR="002B3CA7" w:rsidP="002B3CA7" w:rsidRDefault="00616BDA" w14:paraId="0A0CB8E7" w14:textId="77777777">
      <w:pPr>
        <w:tabs>
          <w:tab w:val="left" w:pos="2843"/>
        </w:tabs>
        <w:spacing w:line="240" w:lineRule="auto"/>
        <w:jc w:val="center"/>
        <w:rPr>
          <w:sz w:val="24"/>
        </w:rPr>
      </w:pPr>
      <w:sdt>
        <w:sdtPr>
          <w:rPr>
            <w:sz w:val="24"/>
          </w:rPr>
          <w:alias w:val="Confidencialidad"/>
          <w:tag w:val="Confidencialidad"/>
          <w:id w:val="1447896894"/>
          <w:placeholder>
            <w:docPart w:val="88F6689F824148719931DABEC12943C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B3CA7">
            <w:rPr>
              <w:sz w:val="24"/>
            </w:rPr>
            <w:t>SGF-PROPIETARIO</w:t>
          </w:r>
        </w:sdtContent>
      </w:sdt>
    </w:p>
    <w:p w:rsidRPr="002E2B0A" w:rsidR="003900E8" w:rsidP="003900E8" w:rsidRDefault="003900E8" w14:paraId="480FB46A" w14:textId="77777777">
      <w:pPr>
        <w:pStyle w:val="Texto0"/>
        <w:spacing w:before="0" w:after="0" w:line="240" w:lineRule="auto"/>
        <w:jc w:val="center"/>
        <w:rPr>
          <w:sz w:val="24"/>
        </w:rPr>
      </w:pPr>
      <w:r>
        <w:rPr>
          <w:sz w:val="24"/>
        </w:rPr>
        <w:t>19</w:t>
      </w:r>
      <w:r w:rsidRPr="002E2B0A">
        <w:rPr>
          <w:sz w:val="24"/>
        </w:rPr>
        <w:t xml:space="preserve"> de </w:t>
      </w:r>
      <w:r>
        <w:rPr>
          <w:sz w:val="24"/>
        </w:rPr>
        <w:t>enero</w:t>
      </w:r>
      <w:r w:rsidRPr="002E2B0A">
        <w:rPr>
          <w:sz w:val="24"/>
        </w:rPr>
        <w:t xml:space="preserve"> de </w:t>
      </w:r>
      <w:r>
        <w:rPr>
          <w:sz w:val="24"/>
        </w:rPr>
        <w:t>2018</w:t>
      </w:r>
    </w:p>
    <w:p w:rsidR="003900E8" w:rsidP="003900E8" w:rsidRDefault="003900E8" w14:paraId="660F8689" w14:textId="77777777">
      <w:pPr>
        <w:tabs>
          <w:tab w:val="left" w:pos="2843"/>
        </w:tabs>
        <w:spacing w:line="240" w:lineRule="auto"/>
        <w:rPr>
          <w:sz w:val="24"/>
        </w:rPr>
      </w:pPr>
    </w:p>
    <w:p w:rsidRPr="00337D22" w:rsidR="00337D22" w:rsidP="00337D22" w:rsidRDefault="00337D22" w14:paraId="1F82AA57" w14:textId="77777777">
      <w:pPr>
        <w:jc w:val="center"/>
        <w:rPr>
          <w:rFonts w:asciiTheme="majorHAnsi" w:hAnsiTheme="majorHAnsi"/>
          <w:b/>
          <w:sz w:val="24"/>
        </w:rPr>
      </w:pPr>
    </w:p>
    <w:p w:rsidRPr="00337D22" w:rsidR="00337D22" w:rsidP="00337D22" w:rsidRDefault="00337D22" w14:paraId="72CD7FE7" w14:textId="5B187CFA">
      <w:pPr>
        <w:jc w:val="center"/>
        <w:rPr>
          <w:rFonts w:asciiTheme="majorHAnsi" w:hAnsiTheme="majorHAnsi"/>
          <w:b/>
          <w:sz w:val="24"/>
        </w:rPr>
      </w:pPr>
      <w:r w:rsidRPr="00337D22">
        <w:rPr>
          <w:rFonts w:asciiTheme="majorHAnsi" w:hAnsiTheme="majorHAnsi"/>
          <w:b/>
          <w:sz w:val="24"/>
        </w:rPr>
        <w:t xml:space="preserve">A todas las personas físicas y jurídicas </w:t>
      </w:r>
      <w:r w:rsidR="00526B02">
        <w:rPr>
          <w:rFonts w:asciiTheme="majorHAnsi" w:hAnsiTheme="majorHAnsi"/>
          <w:b/>
          <w:sz w:val="24"/>
        </w:rPr>
        <w:t>inscrit</w:t>
      </w:r>
      <w:r w:rsidRPr="00337D22">
        <w:rPr>
          <w:rFonts w:asciiTheme="majorHAnsi" w:hAnsiTheme="majorHAnsi"/>
          <w:b/>
          <w:sz w:val="24"/>
        </w:rPr>
        <w:t xml:space="preserve">as conforme con el artículo 15 de la Ley 7786 y sus reformas </w:t>
      </w:r>
    </w:p>
    <w:p w:rsidR="001C598C" w:rsidP="00EB39AD" w:rsidRDefault="001C598C" w14:paraId="1198FDAC" w14:textId="77777777">
      <w:pPr>
        <w:rPr>
          <w:rFonts w:asciiTheme="majorHAnsi" w:hAnsiTheme="majorHAnsi"/>
          <w:b/>
          <w:sz w:val="24"/>
        </w:rPr>
      </w:pPr>
    </w:p>
    <w:p w:rsidRPr="00337D22" w:rsidR="00EB39AD" w:rsidP="00EB39AD" w:rsidRDefault="00EB39AD" w14:paraId="546370EE" w14:textId="1F357EF6">
      <w:pPr>
        <w:rPr>
          <w:rFonts w:asciiTheme="majorHAnsi" w:hAnsiTheme="majorHAnsi"/>
          <w:b/>
          <w:sz w:val="24"/>
        </w:rPr>
      </w:pPr>
      <w:r>
        <w:rPr>
          <w:rFonts w:asciiTheme="majorHAnsi" w:hAnsiTheme="majorHAnsi"/>
          <w:b/>
          <w:sz w:val="24"/>
        </w:rPr>
        <w:t>La Superintendencia General de Entidades Financieras</w:t>
      </w:r>
      <w:r w:rsidR="00066573">
        <w:rPr>
          <w:rFonts w:asciiTheme="majorHAnsi" w:hAnsiTheme="majorHAnsi"/>
          <w:b/>
          <w:sz w:val="24"/>
        </w:rPr>
        <w:t>,</w:t>
      </w:r>
    </w:p>
    <w:p w:rsidRPr="00337D22" w:rsidR="00337D22" w:rsidP="00337D22" w:rsidRDefault="00337D22" w14:paraId="26B1623C" w14:textId="77777777">
      <w:pPr>
        <w:spacing w:before="100" w:beforeAutospacing="1" w:after="100" w:afterAutospacing="1" w:line="240" w:lineRule="auto"/>
        <w:outlineLvl w:val="2"/>
        <w:rPr>
          <w:rFonts w:asciiTheme="majorHAnsi" w:hAnsiTheme="majorHAnsi"/>
          <w:b/>
          <w:sz w:val="24"/>
          <w:lang w:eastAsia="es-ES"/>
        </w:rPr>
      </w:pPr>
      <w:r w:rsidRPr="00337D22">
        <w:rPr>
          <w:rFonts w:asciiTheme="majorHAnsi" w:hAnsiTheme="majorHAnsi"/>
          <w:b/>
          <w:sz w:val="24"/>
          <w:lang w:eastAsia="es-ES"/>
        </w:rPr>
        <w:t>Considerando:</w:t>
      </w:r>
    </w:p>
    <w:p w:rsidRPr="00337D22" w:rsidR="00337D22" w:rsidP="00337D22" w:rsidRDefault="00066573" w14:paraId="7E12711C" w14:textId="7F4038B6">
      <w:pPr>
        <w:numPr>
          <w:ilvl w:val="0"/>
          <w:numId w:val="13"/>
        </w:numPr>
        <w:spacing w:after="240" w:line="276" w:lineRule="auto"/>
        <w:rPr>
          <w:rFonts w:asciiTheme="majorHAnsi" w:hAnsiTheme="majorHAnsi"/>
          <w:sz w:val="24"/>
          <w:lang w:eastAsia="es-ES"/>
        </w:rPr>
      </w:pPr>
      <w:r>
        <w:rPr>
          <w:rFonts w:asciiTheme="majorHAnsi" w:hAnsiTheme="majorHAnsi"/>
          <w:sz w:val="24"/>
          <w:lang w:eastAsia="es-ES"/>
        </w:rPr>
        <w:t>Que mediante la Ley N° 9449 del</w:t>
      </w:r>
      <w:r w:rsidRPr="00337D22" w:rsidR="00337D22">
        <w:rPr>
          <w:rFonts w:asciiTheme="majorHAnsi" w:hAnsiTheme="majorHAnsi"/>
          <w:sz w:val="24"/>
          <w:lang w:eastAsia="es-ES"/>
        </w:rPr>
        <w:t xml:space="preserve"> 10 de mayo del 2017</w:t>
      </w:r>
      <w:r>
        <w:rPr>
          <w:rFonts w:asciiTheme="majorHAnsi" w:hAnsiTheme="majorHAnsi"/>
          <w:sz w:val="24"/>
          <w:lang w:eastAsia="es-ES"/>
        </w:rPr>
        <w:t xml:space="preserve">, la Asamblea Legislativa </w:t>
      </w:r>
      <w:r w:rsidRPr="00337D22" w:rsidR="00337D22">
        <w:rPr>
          <w:rFonts w:asciiTheme="majorHAnsi" w:hAnsiTheme="majorHAnsi"/>
          <w:sz w:val="24"/>
          <w:lang w:eastAsia="es-ES"/>
        </w:rPr>
        <w:t xml:space="preserve">decretó la </w:t>
      </w:r>
      <w:r w:rsidRPr="00337D22" w:rsidR="00337D22">
        <w:rPr>
          <w:rFonts w:asciiTheme="majorHAnsi" w:hAnsiTheme="majorHAnsi"/>
          <w:i/>
          <w:sz w:val="24"/>
          <w:lang w:eastAsia="es-ES"/>
        </w:rPr>
        <w:t>“Reforma de los artículos 15, 15 bis, 16, 81 y adición de los artí</w:t>
      </w:r>
      <w:r w:rsidR="006A205C">
        <w:rPr>
          <w:rFonts w:asciiTheme="majorHAnsi" w:hAnsiTheme="majorHAnsi"/>
          <w:i/>
          <w:sz w:val="24"/>
          <w:lang w:eastAsia="es-ES"/>
        </w:rPr>
        <w:t>culos 15 ter y 16 bis a la ley N</w:t>
      </w:r>
      <w:r w:rsidRPr="00337D22" w:rsidR="00337D22">
        <w:rPr>
          <w:rFonts w:asciiTheme="majorHAnsi" w:hAnsiTheme="majorHAnsi"/>
          <w:i/>
          <w:sz w:val="24"/>
          <w:lang w:eastAsia="es-ES"/>
        </w:rPr>
        <w:t>.° 7786, ley sobre estupefacientes, sustancias psicotrópicas, drogas de uso no autorizado, actividades conexas, legitimación de capitales y financiamiento al terrorismo, de 30 de abril de 1998”</w:t>
      </w:r>
      <w:r w:rsidRPr="00337D22" w:rsidR="00337D22">
        <w:rPr>
          <w:rFonts w:asciiTheme="majorHAnsi" w:hAnsiTheme="majorHAnsi"/>
          <w:sz w:val="24"/>
          <w:lang w:eastAsia="es-ES"/>
        </w:rPr>
        <w:t xml:space="preserve">. </w:t>
      </w:r>
    </w:p>
    <w:p w:rsidR="00337D22" w:rsidP="00337D22" w:rsidRDefault="00337D22" w14:paraId="248A2CCB" w14:textId="55BC12B7">
      <w:pPr>
        <w:numPr>
          <w:ilvl w:val="0"/>
          <w:numId w:val="13"/>
        </w:numPr>
        <w:spacing w:after="240" w:line="276" w:lineRule="auto"/>
        <w:rPr>
          <w:rFonts w:asciiTheme="majorHAnsi" w:hAnsiTheme="majorHAnsi"/>
          <w:i/>
          <w:sz w:val="24"/>
          <w:lang w:eastAsia="es-ES"/>
        </w:rPr>
      </w:pPr>
      <w:r w:rsidRPr="00337D22">
        <w:rPr>
          <w:rFonts w:asciiTheme="majorHAnsi" w:hAnsiTheme="majorHAnsi"/>
          <w:sz w:val="24"/>
          <w:lang w:eastAsia="es-ES"/>
        </w:rPr>
        <w:t xml:space="preserve">Que el artículo 15 de la Ley </w:t>
      </w:r>
      <w:r w:rsidR="00066573">
        <w:rPr>
          <w:rFonts w:asciiTheme="majorHAnsi" w:hAnsiTheme="majorHAnsi"/>
          <w:sz w:val="24"/>
          <w:lang w:eastAsia="es-ES"/>
        </w:rPr>
        <w:t xml:space="preserve">N° </w:t>
      </w:r>
      <w:r w:rsidRPr="00337D22">
        <w:rPr>
          <w:rFonts w:asciiTheme="majorHAnsi" w:hAnsiTheme="majorHAnsi"/>
          <w:sz w:val="24"/>
          <w:lang w:eastAsia="es-ES"/>
        </w:rPr>
        <w:t>7786 y sus reformas dispone</w:t>
      </w:r>
      <w:r w:rsidR="006A205C">
        <w:rPr>
          <w:rFonts w:asciiTheme="majorHAnsi" w:hAnsiTheme="majorHAnsi"/>
          <w:sz w:val="24"/>
          <w:lang w:eastAsia="es-ES"/>
        </w:rPr>
        <w:t xml:space="preserve"> que:</w:t>
      </w:r>
      <w:r w:rsidRPr="00337D22">
        <w:rPr>
          <w:rFonts w:asciiTheme="majorHAnsi" w:hAnsiTheme="majorHAnsi"/>
          <w:sz w:val="24"/>
          <w:lang w:eastAsia="es-ES"/>
        </w:rPr>
        <w:t xml:space="preserve"> “</w:t>
      </w:r>
      <w:r w:rsidRPr="00337D22">
        <w:rPr>
          <w:rFonts w:asciiTheme="majorHAnsi" w:hAnsiTheme="majorHAnsi"/>
          <w:i/>
          <w:sz w:val="24"/>
          <w:lang w:eastAsia="es-ES"/>
        </w:rPr>
        <w:t>Las personas jurídicas, que desempeñen las actividades indicadas en los incisos anteriores, deberán inscribirse ante la Superintendencia General de Entidades Financieras, sin que por ello se interprete que están autorizadas para operar; para esto deben estar constituidas como sociedades de objeto único que deberá corresponder con cualquiera de las actividades citadas y 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Conassif mediante normativa prudencial de acuerdo con la realidad de cada sector (…)</w:t>
      </w:r>
      <w:r w:rsidR="00066573">
        <w:rPr>
          <w:rFonts w:asciiTheme="majorHAnsi" w:hAnsiTheme="majorHAnsi"/>
          <w:i/>
          <w:sz w:val="24"/>
          <w:lang w:eastAsia="es-ES"/>
        </w:rPr>
        <w:t>.</w:t>
      </w:r>
      <w:r w:rsidRPr="00337D22">
        <w:rPr>
          <w:rFonts w:asciiTheme="majorHAnsi" w:hAnsiTheme="majorHAnsi"/>
          <w:i/>
          <w:sz w:val="24"/>
          <w:lang w:eastAsia="es-ES"/>
        </w:rPr>
        <w:t>”</w:t>
      </w:r>
      <w:r w:rsidR="00066573">
        <w:rPr>
          <w:rFonts w:asciiTheme="majorHAnsi" w:hAnsiTheme="majorHAnsi"/>
          <w:i/>
          <w:sz w:val="24"/>
          <w:lang w:eastAsia="es-ES"/>
        </w:rPr>
        <w:t>.</w:t>
      </w:r>
    </w:p>
    <w:p w:rsidR="00843800" w:rsidP="00843800" w:rsidRDefault="00843800" w14:paraId="02DB2C86" w14:textId="762C2106">
      <w:pPr>
        <w:spacing w:after="240" w:line="276" w:lineRule="auto"/>
        <w:ind w:left="360"/>
        <w:rPr>
          <w:rFonts w:asciiTheme="majorHAnsi" w:hAnsiTheme="majorHAnsi"/>
          <w:i/>
          <w:sz w:val="24"/>
          <w:lang w:eastAsia="es-ES"/>
        </w:rPr>
      </w:pPr>
    </w:p>
    <w:p w:rsidR="00843800" w:rsidP="00843800" w:rsidRDefault="00843800" w14:paraId="7F6F9175" w14:textId="77777777">
      <w:pPr>
        <w:spacing w:after="240" w:line="276" w:lineRule="auto"/>
        <w:ind w:left="360"/>
        <w:rPr>
          <w:rFonts w:asciiTheme="majorHAnsi" w:hAnsiTheme="majorHAnsi"/>
          <w:i/>
          <w:sz w:val="24"/>
          <w:lang w:eastAsia="es-ES"/>
        </w:rPr>
      </w:pPr>
    </w:p>
    <w:p w:rsidRPr="00337D22" w:rsidR="00843800" w:rsidP="00843800" w:rsidRDefault="00843800" w14:paraId="64D0A4F1" w14:textId="77777777">
      <w:pPr>
        <w:spacing w:line="276" w:lineRule="auto"/>
        <w:ind w:left="360"/>
        <w:rPr>
          <w:rFonts w:asciiTheme="majorHAnsi" w:hAnsiTheme="majorHAnsi"/>
          <w:i/>
          <w:sz w:val="24"/>
          <w:lang w:eastAsia="es-ES"/>
        </w:rPr>
      </w:pPr>
    </w:p>
    <w:p w:rsidRPr="00337D22" w:rsidR="00337D22" w:rsidP="00337D22" w:rsidRDefault="00337D22" w14:paraId="63E537B1" w14:textId="2B26E24E">
      <w:pPr>
        <w:numPr>
          <w:ilvl w:val="0"/>
          <w:numId w:val="13"/>
        </w:numPr>
        <w:spacing w:after="240" w:line="276" w:lineRule="auto"/>
        <w:rPr>
          <w:rFonts w:asciiTheme="majorHAnsi" w:hAnsiTheme="majorHAnsi"/>
          <w:sz w:val="24"/>
          <w:lang w:eastAsia="es-ES"/>
        </w:rPr>
      </w:pPr>
      <w:r w:rsidRPr="00337D22">
        <w:rPr>
          <w:rFonts w:asciiTheme="majorHAnsi" w:hAnsiTheme="majorHAnsi"/>
          <w:sz w:val="24"/>
          <w:lang w:eastAsia="es-ES"/>
        </w:rPr>
        <w:t>Que el transitorio III de la Ley N°</w:t>
      </w:r>
      <w:r w:rsidR="00066573">
        <w:rPr>
          <w:rFonts w:asciiTheme="majorHAnsi" w:hAnsiTheme="majorHAnsi"/>
          <w:sz w:val="24"/>
          <w:lang w:eastAsia="es-ES"/>
        </w:rPr>
        <w:t xml:space="preserve"> </w:t>
      </w:r>
      <w:r w:rsidRPr="00337D22">
        <w:rPr>
          <w:rFonts w:asciiTheme="majorHAnsi" w:hAnsiTheme="majorHAnsi"/>
          <w:sz w:val="24"/>
          <w:lang w:eastAsia="es-ES"/>
        </w:rPr>
        <w:t>9449  indica</w:t>
      </w:r>
      <w:r w:rsidRPr="00337D22">
        <w:rPr>
          <w:rFonts w:asciiTheme="majorHAnsi" w:hAnsiTheme="majorHAnsi"/>
          <w:lang w:eastAsia="es-ES"/>
        </w:rPr>
        <w:t>:</w:t>
      </w:r>
      <w:r w:rsidRPr="00337D22">
        <w:rPr>
          <w:rFonts w:asciiTheme="majorHAnsi" w:hAnsiTheme="majorHAnsi"/>
          <w:i/>
          <w:sz w:val="24"/>
          <w:lang w:eastAsia="es-ES"/>
        </w:rPr>
        <w:t xml:space="preserve"> “Las personas físicas o jurídicas que actualmente se encuentran inscritas ante la Superintendencia General de Entidades Financieras (Sugef) para realizar las actividades determinadas en el  </w:t>
      </w:r>
      <w:r w:rsidRPr="00337D22">
        <w:rPr>
          <w:rFonts w:asciiTheme="majorHAnsi" w:hAnsiTheme="majorHAnsi"/>
          <w:i/>
          <w:sz w:val="24"/>
          <w:lang w:eastAsia="es-ES"/>
        </w:rPr>
        <w:lastRenderedPageBreak/>
        <w:t>artículo 15 de la Ley N.° 8204, Reforma Integral Ley sobre Estupefacientes, Sustancias Psicotrópicas, Drogas de Uso No Autorizado, Actividades Conexas, Legitimación de Capitales y Financiamiento al Terrorismo, de 26 de diciembre de 2001, tendrán un plazo de doce meses, contado a partir de la publicación de esta ley, para constituir y someter a inscripción de la Superintendencia la sociedad de objeto único mediante la que se realizará la actividad sujeta a supervisión en materia de legitimación de capitales, el financiamiento al terrorismo y la proliferación de armas de destrucción masiva. De no cumplirse con lo anterior, la inscripción vigente caducará.</w:t>
      </w:r>
      <w:r w:rsidR="00602CD8">
        <w:rPr>
          <w:rFonts w:asciiTheme="majorHAnsi" w:hAnsiTheme="majorHAnsi"/>
          <w:i/>
          <w:sz w:val="24"/>
          <w:lang w:eastAsia="es-ES"/>
        </w:rPr>
        <w:t>”</w:t>
      </w:r>
      <w:r w:rsidR="00066573">
        <w:rPr>
          <w:rFonts w:asciiTheme="majorHAnsi" w:hAnsiTheme="majorHAnsi"/>
          <w:i/>
          <w:sz w:val="24"/>
          <w:lang w:eastAsia="es-ES"/>
        </w:rPr>
        <w:t>.</w:t>
      </w:r>
    </w:p>
    <w:p w:rsidRPr="00337D22" w:rsidR="00337D22" w:rsidP="00337D22" w:rsidRDefault="00337D22" w14:paraId="06DC3015" w14:textId="77777777">
      <w:pPr>
        <w:spacing w:line="276" w:lineRule="auto"/>
        <w:rPr>
          <w:rFonts w:asciiTheme="majorHAnsi" w:hAnsiTheme="majorHAnsi"/>
          <w:b/>
          <w:sz w:val="24"/>
          <w:lang w:eastAsia="es-ES"/>
        </w:rPr>
      </w:pPr>
      <w:r w:rsidRPr="00337D22">
        <w:rPr>
          <w:rFonts w:asciiTheme="majorHAnsi" w:hAnsiTheme="majorHAnsi"/>
          <w:b/>
          <w:sz w:val="24"/>
          <w:lang w:eastAsia="es-ES"/>
        </w:rPr>
        <w:t xml:space="preserve">Dispone: </w:t>
      </w:r>
    </w:p>
    <w:p w:rsidRPr="00337D22" w:rsidR="00337D22" w:rsidP="00337D22" w:rsidRDefault="00337D22" w14:paraId="482D58D7" w14:textId="77777777">
      <w:pPr>
        <w:spacing w:line="276" w:lineRule="auto"/>
        <w:rPr>
          <w:rFonts w:asciiTheme="majorHAnsi" w:hAnsiTheme="majorHAnsi"/>
          <w:b/>
          <w:sz w:val="24"/>
          <w:lang w:eastAsia="es-ES"/>
        </w:rPr>
      </w:pPr>
    </w:p>
    <w:p w:rsidRPr="00337D22" w:rsidR="00337D22" w:rsidP="00066573" w:rsidRDefault="00337D22" w14:paraId="0EB60753" w14:textId="4AA35B4B">
      <w:pPr>
        <w:numPr>
          <w:ilvl w:val="0"/>
          <w:numId w:val="14"/>
        </w:numPr>
        <w:spacing w:line="240" w:lineRule="auto"/>
        <w:ind w:left="426" w:hanging="426"/>
        <w:contextualSpacing/>
        <w:rPr>
          <w:sz w:val="24"/>
          <w:lang w:eastAsia="es-ES"/>
        </w:rPr>
      </w:pPr>
      <w:r w:rsidRPr="00337D22">
        <w:rPr>
          <w:bCs/>
          <w:sz w:val="24"/>
          <w:lang w:eastAsia="es-ES"/>
        </w:rPr>
        <w:t xml:space="preserve">Recordar a las </w:t>
      </w:r>
      <w:r w:rsidRPr="003036EA">
        <w:rPr>
          <w:bCs/>
          <w:sz w:val="24"/>
          <w:lang w:eastAsia="es-ES"/>
        </w:rPr>
        <w:t>personas físicas</w:t>
      </w:r>
      <w:r w:rsidRPr="00337D22">
        <w:rPr>
          <w:bCs/>
          <w:sz w:val="24"/>
          <w:lang w:eastAsia="es-ES"/>
        </w:rPr>
        <w:t xml:space="preserve"> y jurídicas inscritas conforme </w:t>
      </w:r>
      <w:r w:rsidR="003036EA">
        <w:rPr>
          <w:bCs/>
          <w:sz w:val="24"/>
          <w:lang w:eastAsia="es-ES"/>
        </w:rPr>
        <w:t xml:space="preserve">con </w:t>
      </w:r>
      <w:r w:rsidRPr="00337D22">
        <w:rPr>
          <w:bCs/>
          <w:sz w:val="24"/>
          <w:lang w:eastAsia="es-ES"/>
        </w:rPr>
        <w:t>el artículo 15 de la Ley</w:t>
      </w:r>
      <w:r w:rsidR="00066573">
        <w:rPr>
          <w:bCs/>
          <w:sz w:val="24"/>
          <w:lang w:eastAsia="es-ES"/>
        </w:rPr>
        <w:t xml:space="preserve"> N°</w:t>
      </w:r>
      <w:r w:rsidRPr="00337D22">
        <w:rPr>
          <w:bCs/>
          <w:sz w:val="24"/>
          <w:lang w:eastAsia="es-ES"/>
        </w:rPr>
        <w:t xml:space="preserve"> 7786 y sus reformas, que</w:t>
      </w:r>
      <w:r w:rsidRPr="00337D22">
        <w:rPr>
          <w:b/>
          <w:bCs/>
          <w:sz w:val="24"/>
          <w:lang w:eastAsia="es-ES"/>
        </w:rPr>
        <w:t xml:space="preserve"> </w:t>
      </w:r>
      <w:r w:rsidRPr="00337D22">
        <w:rPr>
          <w:bCs/>
          <w:sz w:val="24"/>
          <w:lang w:eastAsia="es-ES"/>
        </w:rPr>
        <w:t>el</w:t>
      </w:r>
      <w:r w:rsidRPr="00337D22">
        <w:rPr>
          <w:b/>
          <w:bCs/>
          <w:sz w:val="24"/>
          <w:lang w:eastAsia="es-ES"/>
        </w:rPr>
        <w:t xml:space="preserve"> Transitorio III </w:t>
      </w:r>
      <w:r w:rsidRPr="00337D22">
        <w:rPr>
          <w:bCs/>
          <w:sz w:val="24"/>
          <w:lang w:eastAsia="es-ES"/>
        </w:rPr>
        <w:t>de</w:t>
      </w:r>
      <w:r w:rsidRPr="00337D22">
        <w:rPr>
          <w:b/>
          <w:bCs/>
          <w:sz w:val="24"/>
          <w:lang w:eastAsia="es-ES"/>
        </w:rPr>
        <w:t xml:space="preserve"> </w:t>
      </w:r>
      <w:r w:rsidRPr="00337D22">
        <w:rPr>
          <w:bCs/>
          <w:sz w:val="24"/>
          <w:lang w:eastAsia="es-ES"/>
        </w:rPr>
        <w:t>la Ley 9449 fija un plazo de</w:t>
      </w:r>
      <w:r w:rsidRPr="00337D22">
        <w:rPr>
          <w:sz w:val="24"/>
          <w:lang w:eastAsia="es-ES"/>
        </w:rPr>
        <w:t xml:space="preserve"> doce meses a partir del 10 de mayo del 2017 para realizar los cambios registrales y estatutarios que sean pertinentes, y presentar ante la SUGEF la documentación de dichos cambios.</w:t>
      </w:r>
    </w:p>
    <w:p w:rsidRPr="00337D22" w:rsidR="00337D22" w:rsidP="00066573" w:rsidRDefault="00337D22" w14:paraId="7843BF1C" w14:textId="77777777">
      <w:pPr>
        <w:spacing w:line="240" w:lineRule="auto"/>
        <w:ind w:left="426" w:hanging="426"/>
        <w:contextualSpacing/>
        <w:rPr>
          <w:sz w:val="24"/>
          <w:lang w:eastAsia="es-ES"/>
        </w:rPr>
      </w:pPr>
    </w:p>
    <w:p w:rsidRPr="00337D22" w:rsidR="00337D22" w:rsidP="00066573" w:rsidRDefault="00337D22" w14:paraId="5A078BB5" w14:textId="3F89E8CF">
      <w:pPr>
        <w:numPr>
          <w:ilvl w:val="0"/>
          <w:numId w:val="14"/>
        </w:numPr>
        <w:spacing w:line="240" w:lineRule="auto"/>
        <w:ind w:left="426" w:hanging="426"/>
        <w:contextualSpacing/>
        <w:rPr>
          <w:sz w:val="24"/>
          <w:lang w:eastAsia="es-ES"/>
        </w:rPr>
      </w:pPr>
      <w:r w:rsidRPr="00337D22">
        <w:rPr>
          <w:bCs/>
          <w:sz w:val="24"/>
          <w:lang w:eastAsia="es-ES"/>
        </w:rPr>
        <w:t xml:space="preserve">Las personas físicas inscritas por el artículo 15 </w:t>
      </w:r>
      <w:r w:rsidR="003036EA">
        <w:rPr>
          <w:bCs/>
          <w:sz w:val="24"/>
          <w:lang w:eastAsia="es-ES"/>
        </w:rPr>
        <w:t>de la Ley</w:t>
      </w:r>
      <w:r w:rsidR="00066573">
        <w:rPr>
          <w:bCs/>
          <w:sz w:val="24"/>
          <w:lang w:eastAsia="es-ES"/>
        </w:rPr>
        <w:t xml:space="preserve"> N°</w:t>
      </w:r>
      <w:r w:rsidR="003036EA">
        <w:rPr>
          <w:bCs/>
          <w:sz w:val="24"/>
          <w:lang w:eastAsia="es-ES"/>
        </w:rPr>
        <w:t xml:space="preserve"> 7786, </w:t>
      </w:r>
      <w:r w:rsidRPr="00337D22">
        <w:rPr>
          <w:bCs/>
          <w:sz w:val="24"/>
          <w:lang w:eastAsia="es-ES"/>
        </w:rPr>
        <w:t>interesadas en continuar desarrollando la actividad para la cual se inscribieron, deberán proceder a constituir una sociedad jurídica de objeto único, para lo cual deberán cumplir los requisitos establecidos en la normativa vigente que regula los procesos de inscripción y desinscripción.</w:t>
      </w:r>
    </w:p>
    <w:p w:rsidRPr="00337D22" w:rsidR="00337D22" w:rsidP="00066573" w:rsidRDefault="00337D22" w14:paraId="6E878661" w14:textId="77777777">
      <w:pPr>
        <w:spacing w:line="240" w:lineRule="auto"/>
        <w:ind w:left="426" w:hanging="426"/>
        <w:contextualSpacing/>
        <w:rPr>
          <w:sz w:val="24"/>
          <w:lang w:eastAsia="es-ES"/>
        </w:rPr>
      </w:pPr>
    </w:p>
    <w:p w:rsidR="00066573" w:rsidP="00066573" w:rsidRDefault="00337D22" w14:paraId="1F8BBE5E" w14:textId="77777777">
      <w:pPr>
        <w:numPr>
          <w:ilvl w:val="0"/>
          <w:numId w:val="14"/>
        </w:numPr>
        <w:spacing w:line="240" w:lineRule="auto"/>
        <w:ind w:left="426" w:hanging="426"/>
        <w:contextualSpacing/>
        <w:rPr>
          <w:sz w:val="24"/>
          <w:lang w:eastAsia="es-ES"/>
        </w:rPr>
      </w:pPr>
      <w:r w:rsidRPr="00337D22">
        <w:rPr>
          <w:bCs/>
          <w:sz w:val="24"/>
          <w:lang w:eastAsia="es-ES"/>
        </w:rPr>
        <w:t>L</w:t>
      </w:r>
      <w:r w:rsidRPr="00337D22">
        <w:rPr>
          <w:sz w:val="24"/>
          <w:lang w:eastAsia="es-ES"/>
        </w:rPr>
        <w:t xml:space="preserve">as personas jurídicas </w:t>
      </w:r>
      <w:r w:rsidRPr="00337D22" w:rsidR="009A5603">
        <w:rPr>
          <w:bCs/>
          <w:sz w:val="24"/>
          <w:lang w:eastAsia="es-ES"/>
        </w:rPr>
        <w:t xml:space="preserve">inscritas por el artículo 15 </w:t>
      </w:r>
      <w:r w:rsidR="009A5603">
        <w:rPr>
          <w:bCs/>
          <w:sz w:val="24"/>
          <w:lang w:eastAsia="es-ES"/>
        </w:rPr>
        <w:t>de la Ley</w:t>
      </w:r>
      <w:r w:rsidR="00066573">
        <w:rPr>
          <w:bCs/>
          <w:sz w:val="24"/>
          <w:lang w:eastAsia="es-ES"/>
        </w:rPr>
        <w:t xml:space="preserve"> N°</w:t>
      </w:r>
      <w:r w:rsidR="009A5603">
        <w:rPr>
          <w:bCs/>
          <w:sz w:val="24"/>
          <w:lang w:eastAsia="es-ES"/>
        </w:rPr>
        <w:t xml:space="preserve"> 7786,</w:t>
      </w:r>
      <w:r w:rsidRPr="00337D22">
        <w:rPr>
          <w:sz w:val="24"/>
          <w:lang w:eastAsia="es-ES"/>
        </w:rPr>
        <w:t xml:space="preserve"> que estén interesadas </w:t>
      </w:r>
      <w:r w:rsidRPr="00337D22">
        <w:rPr>
          <w:bCs/>
          <w:sz w:val="24"/>
          <w:lang w:eastAsia="es-ES"/>
        </w:rPr>
        <w:t>en continuar desarrollando la actividad para la cual se inscribieron,</w:t>
      </w:r>
      <w:r w:rsidRPr="00337D22">
        <w:rPr>
          <w:sz w:val="24"/>
          <w:lang w:eastAsia="es-ES"/>
        </w:rPr>
        <w:t xml:space="preserve"> deberán remitir a la Superintendencia la certificación registral que demuestre la constitución e inscripción de la sociedad de objeto único, </w:t>
      </w:r>
      <w:r w:rsidRPr="00337D22">
        <w:rPr>
          <w:bCs/>
          <w:sz w:val="24"/>
          <w:lang w:eastAsia="es-ES"/>
        </w:rPr>
        <w:t>para lo cual deberán cumplir los requisitos establecidos en la normativa vigente que regula los procesos de inscripción y desinscripción.</w:t>
      </w:r>
      <w:r w:rsidRPr="00337D22">
        <w:rPr>
          <w:sz w:val="24"/>
          <w:lang w:eastAsia="es-ES"/>
        </w:rPr>
        <w:t xml:space="preserve"> </w:t>
      </w:r>
    </w:p>
    <w:p w:rsidR="00066573" w:rsidP="00066573" w:rsidRDefault="00066573" w14:paraId="211B4EA2" w14:textId="77777777">
      <w:pPr>
        <w:pStyle w:val="Prrafodelista"/>
        <w:rPr>
          <w:bCs/>
          <w:sz w:val="24"/>
          <w:lang w:val="x-none" w:eastAsia="es-ES"/>
        </w:rPr>
      </w:pPr>
    </w:p>
    <w:p w:rsidRPr="00066573" w:rsidR="00337D22" w:rsidP="00066573" w:rsidRDefault="00616BDA" w14:paraId="3930BB9F" w14:textId="3183B119">
      <w:pPr>
        <w:numPr>
          <w:ilvl w:val="0"/>
          <w:numId w:val="14"/>
        </w:numPr>
        <w:spacing w:line="240" w:lineRule="auto"/>
        <w:ind w:left="426" w:hanging="426"/>
        <w:contextualSpacing/>
        <w:rPr>
          <w:sz w:val="24"/>
          <w:lang w:eastAsia="es-ES"/>
        </w:rPr>
      </w:pPr>
      <w:r>
        <w:rPr>
          <w:bCs/>
          <w:sz w:val="24"/>
          <w:lang w:val="es-CR" w:eastAsia="es-ES"/>
        </w:rPr>
        <w:t>Una vez vencido el plazo e</w:t>
      </w:r>
      <w:r w:rsidRPr="00066573" w:rsidR="00337D22">
        <w:rPr>
          <w:bCs/>
          <w:sz w:val="24"/>
          <w:lang w:val="x-none" w:eastAsia="es-ES"/>
        </w:rPr>
        <w:t>stablecido en el Transitorio III de la Ley</w:t>
      </w:r>
      <w:r w:rsidR="00066573">
        <w:rPr>
          <w:bCs/>
          <w:sz w:val="24"/>
          <w:lang w:val="es-CR" w:eastAsia="es-ES"/>
        </w:rPr>
        <w:t xml:space="preserve"> N°</w:t>
      </w:r>
      <w:r w:rsidRPr="00066573" w:rsidR="00337D22">
        <w:rPr>
          <w:bCs/>
          <w:sz w:val="24"/>
          <w:lang w:val="x-none" w:eastAsia="es-ES"/>
        </w:rPr>
        <w:t xml:space="preserve"> 9449</w:t>
      </w:r>
      <w:r w:rsidRPr="00066573" w:rsidR="00337D22">
        <w:rPr>
          <w:b/>
          <w:bCs/>
          <w:sz w:val="24"/>
          <w:lang w:val="x-none" w:eastAsia="es-ES"/>
        </w:rPr>
        <w:t xml:space="preserve">, </w:t>
      </w:r>
      <w:r w:rsidRPr="00066573" w:rsidR="00337D22">
        <w:rPr>
          <w:bCs/>
          <w:sz w:val="24"/>
          <w:lang w:val="x-none" w:eastAsia="es-ES"/>
        </w:rPr>
        <w:t xml:space="preserve">la Superintendencia procederá a dejar sin vigencia las inscripciones que no cumplan </w:t>
      </w:r>
      <w:r w:rsidR="00066573">
        <w:rPr>
          <w:bCs/>
          <w:sz w:val="24"/>
          <w:lang w:val="es-CR" w:eastAsia="es-ES"/>
        </w:rPr>
        <w:t xml:space="preserve">lo dispuesto en </w:t>
      </w:r>
      <w:r w:rsidRPr="00337D22" w:rsidR="00066573">
        <w:rPr>
          <w:rFonts w:asciiTheme="majorHAnsi" w:hAnsiTheme="majorHAnsi"/>
          <w:sz w:val="24"/>
          <w:lang w:eastAsia="es-ES"/>
        </w:rPr>
        <w:t xml:space="preserve">el artículo 15 de la Ley </w:t>
      </w:r>
      <w:r w:rsidR="00066573">
        <w:rPr>
          <w:rFonts w:asciiTheme="majorHAnsi" w:hAnsiTheme="majorHAnsi"/>
          <w:sz w:val="24"/>
          <w:lang w:eastAsia="es-ES"/>
        </w:rPr>
        <w:t xml:space="preserve">N° </w:t>
      </w:r>
      <w:r w:rsidRPr="00337D22" w:rsidR="00066573">
        <w:rPr>
          <w:rFonts w:asciiTheme="majorHAnsi" w:hAnsiTheme="majorHAnsi"/>
          <w:sz w:val="24"/>
          <w:lang w:eastAsia="es-ES"/>
        </w:rPr>
        <w:t>7786 y sus reformas</w:t>
      </w:r>
      <w:r w:rsidRPr="00066573" w:rsidR="00337D22">
        <w:rPr>
          <w:bCs/>
          <w:sz w:val="24"/>
          <w:lang w:val="x-none" w:eastAsia="es-ES"/>
        </w:rPr>
        <w:t>.</w:t>
      </w:r>
      <w:bookmarkStart w:name="_GoBack" w:id="0"/>
      <w:bookmarkEnd w:id="0"/>
    </w:p>
    <w:p w:rsidR="00337D22" w:rsidP="00337D22" w:rsidRDefault="00337D22" w14:paraId="1D9A8A78" w14:textId="77777777">
      <w:pPr>
        <w:spacing w:line="276" w:lineRule="auto"/>
        <w:ind w:left="360"/>
        <w:rPr>
          <w:bCs/>
          <w:sz w:val="24"/>
          <w:lang w:eastAsia="es-ES"/>
        </w:rPr>
      </w:pPr>
    </w:p>
    <w:p w:rsidR="00843800" w:rsidP="00337D22" w:rsidRDefault="00843800" w14:paraId="2F674757" w14:textId="7619EAE7">
      <w:pPr>
        <w:spacing w:line="276" w:lineRule="auto"/>
        <w:ind w:left="360"/>
        <w:rPr>
          <w:bCs/>
          <w:sz w:val="24"/>
          <w:lang w:eastAsia="es-ES"/>
        </w:rPr>
      </w:pPr>
    </w:p>
    <w:p w:rsidR="00843800" w:rsidP="00337D22" w:rsidRDefault="00843800" w14:paraId="53837B31" w14:textId="77777777">
      <w:pPr>
        <w:spacing w:line="276" w:lineRule="auto"/>
        <w:ind w:left="360"/>
        <w:rPr>
          <w:bCs/>
          <w:sz w:val="24"/>
          <w:lang w:eastAsia="es-ES"/>
        </w:rPr>
      </w:pPr>
    </w:p>
    <w:p w:rsidRPr="00337D22" w:rsidR="00337D22" w:rsidP="00066573" w:rsidRDefault="00066573" w14:paraId="4CBEF0EA" w14:textId="465F2B98">
      <w:pPr>
        <w:spacing w:line="276" w:lineRule="auto"/>
        <w:rPr>
          <w:bCs/>
          <w:sz w:val="24"/>
          <w:lang w:eastAsia="es-ES"/>
        </w:rPr>
      </w:pPr>
      <w:r>
        <w:rPr>
          <w:bCs/>
          <w:sz w:val="24"/>
          <w:lang w:eastAsia="es-ES"/>
        </w:rPr>
        <w:t>Para consultas</w:t>
      </w:r>
      <w:r w:rsidR="003036EA">
        <w:rPr>
          <w:bCs/>
          <w:sz w:val="24"/>
          <w:lang w:eastAsia="es-ES"/>
        </w:rPr>
        <w:t xml:space="preserve"> puede contactar</w:t>
      </w:r>
      <w:r w:rsidRPr="00337D22" w:rsidR="00337D22">
        <w:rPr>
          <w:bCs/>
          <w:sz w:val="24"/>
          <w:lang w:eastAsia="es-ES"/>
        </w:rPr>
        <w:t xml:space="preserve"> </w:t>
      </w:r>
      <w:r>
        <w:rPr>
          <w:bCs/>
          <w:sz w:val="24"/>
          <w:lang w:eastAsia="es-ES"/>
        </w:rPr>
        <w:t>a la Licda.</w:t>
      </w:r>
      <w:r w:rsidRPr="00337D22" w:rsidR="00337D22">
        <w:rPr>
          <w:bCs/>
          <w:sz w:val="24"/>
          <w:lang w:eastAsia="es-ES"/>
        </w:rPr>
        <w:t xml:space="preserve"> Celenia Solera Quesada al teléfono 2243-4758</w:t>
      </w:r>
      <w:r>
        <w:rPr>
          <w:bCs/>
          <w:sz w:val="24"/>
          <w:lang w:eastAsia="es-ES"/>
        </w:rPr>
        <w:t xml:space="preserve"> o al </w:t>
      </w:r>
      <w:r w:rsidRPr="00337D22" w:rsidR="00337D22">
        <w:rPr>
          <w:bCs/>
          <w:sz w:val="24"/>
          <w:lang w:eastAsia="es-ES"/>
        </w:rPr>
        <w:t xml:space="preserve">correo electrónico </w:t>
      </w:r>
      <w:hyperlink w:history="1" r:id="rId14">
        <w:r w:rsidRPr="00337D22" w:rsidR="00337D22">
          <w:rPr>
            <w:bCs/>
            <w:color w:val="4F81BD" w:themeColor="hyperlink"/>
            <w:sz w:val="24"/>
            <w:u w:val="single"/>
            <w:lang w:eastAsia="es-ES"/>
          </w:rPr>
          <w:t>csolera@sugef.fi.cr</w:t>
        </w:r>
      </w:hyperlink>
      <w:r>
        <w:rPr>
          <w:bCs/>
          <w:color w:val="4F81BD" w:themeColor="hyperlink"/>
          <w:sz w:val="24"/>
          <w:u w:val="single"/>
          <w:lang w:eastAsia="es-ES"/>
        </w:rPr>
        <w:t>,</w:t>
      </w:r>
      <w:r w:rsidRPr="00337D22" w:rsidR="00337D22">
        <w:rPr>
          <w:bCs/>
          <w:sz w:val="24"/>
          <w:lang w:eastAsia="es-ES"/>
        </w:rPr>
        <w:t xml:space="preserve"> o </w:t>
      </w:r>
      <w:r>
        <w:rPr>
          <w:bCs/>
          <w:sz w:val="24"/>
          <w:lang w:eastAsia="es-ES"/>
        </w:rPr>
        <w:t xml:space="preserve">a la Licda. </w:t>
      </w:r>
      <w:r w:rsidRPr="00337D22" w:rsidR="00337D22">
        <w:rPr>
          <w:bCs/>
          <w:sz w:val="24"/>
          <w:lang w:eastAsia="es-ES"/>
        </w:rPr>
        <w:t>Adriana Cordero Arias al teléfono 2243-4773</w:t>
      </w:r>
      <w:r>
        <w:rPr>
          <w:bCs/>
          <w:sz w:val="24"/>
          <w:lang w:eastAsia="es-ES"/>
        </w:rPr>
        <w:t xml:space="preserve"> o al</w:t>
      </w:r>
      <w:r w:rsidRPr="00337D22" w:rsidR="00337D22">
        <w:rPr>
          <w:bCs/>
          <w:sz w:val="24"/>
          <w:lang w:eastAsia="es-ES"/>
        </w:rPr>
        <w:t xml:space="preserve"> correo electrónico </w:t>
      </w:r>
      <w:hyperlink w:history="1" r:id="rId15">
        <w:r w:rsidRPr="00337D22" w:rsidR="00337D22">
          <w:rPr>
            <w:bCs/>
            <w:color w:val="4F81BD" w:themeColor="hyperlink"/>
            <w:sz w:val="24"/>
            <w:u w:val="single"/>
            <w:lang w:eastAsia="es-ES"/>
          </w:rPr>
          <w:t>aicordero@sugef.fi.cr</w:t>
        </w:r>
      </w:hyperlink>
      <w:r w:rsidRPr="00337D22" w:rsidR="00337D22">
        <w:rPr>
          <w:bCs/>
          <w:sz w:val="24"/>
          <w:lang w:eastAsia="es-ES"/>
        </w:rPr>
        <w:t>.</w:t>
      </w:r>
    </w:p>
    <w:p w:rsidR="00337D22" w:rsidP="00D26EDE" w:rsidRDefault="00337D22" w14:paraId="542D1A3F" w14:textId="77777777">
      <w:pPr>
        <w:pStyle w:val="Texto0"/>
        <w:spacing w:before="0" w:after="0" w:line="240" w:lineRule="auto"/>
        <w:rPr>
          <w:sz w:val="24"/>
        </w:rPr>
      </w:pPr>
    </w:p>
    <w:p w:rsidRPr="002E2B0A" w:rsidR="0071134B" w:rsidP="00D26EDE" w:rsidRDefault="00843800" w14:paraId="0CC48722" w14:textId="1A4C6ADA">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21479062" wp14:anchorId="2519B734">
            <wp:simplePos x="0" y="0"/>
            <wp:positionH relativeFrom="column">
              <wp:posOffset>-198120</wp:posOffset>
            </wp:positionH>
            <wp:positionV relativeFrom="paragraph">
              <wp:posOffset>226695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Pr="002E2B0A" w:rsidR="000F34AE" w:rsidP="00D26EDE" w:rsidRDefault="000F34AE" w14:paraId="6A80C837" w14:textId="1364BA51">
      <w:pPr>
        <w:spacing w:line="240" w:lineRule="auto"/>
        <w:rPr>
          <w:sz w:val="24"/>
        </w:rPr>
      </w:pPr>
    </w:p>
    <w:p w:rsidR="00041BDD" w:rsidP="00D26EDE" w:rsidRDefault="00041BDD" w14:paraId="698DCDE7" w14:textId="0E859A3E">
      <w:pPr>
        <w:spacing w:line="240" w:lineRule="auto"/>
        <w:rPr>
          <w:sz w:val="24"/>
        </w:rPr>
      </w:pPr>
    </w:p>
    <w:p w:rsidR="003036EA" w:rsidP="00D26EDE" w:rsidRDefault="003036EA" w14:paraId="1CEF4BB8" w14:textId="508590CD">
      <w:pPr>
        <w:spacing w:line="240" w:lineRule="auto"/>
        <w:rPr>
          <w:sz w:val="24"/>
        </w:rPr>
      </w:pPr>
    </w:p>
    <w:p w:rsidRPr="00AF482D" w:rsidR="001B70CB" w:rsidP="001B70CB" w:rsidRDefault="00016F39" w14:paraId="002114A7" w14:textId="12A337EF">
      <w:pPr>
        <w:pStyle w:val="Negrita"/>
        <w:spacing w:line="240" w:lineRule="auto"/>
        <w:rPr>
          <w:b w:val="0"/>
          <w:sz w:val="24"/>
        </w:rPr>
      </w:pPr>
      <w:r w:rsidRPr="00AF482D">
        <w:rPr>
          <w:b w:val="0"/>
          <w:sz w:val="24"/>
        </w:rPr>
        <w:t>Cecilia Sancho C.</w:t>
      </w:r>
    </w:p>
    <w:p w:rsidRPr="00AF482D" w:rsidR="00BA112E" w:rsidP="001B70CB" w:rsidRDefault="001B70CB" w14:paraId="1021F634" w14:textId="25E98FEA">
      <w:pPr>
        <w:spacing w:line="240" w:lineRule="auto"/>
        <w:rPr>
          <w:b/>
        </w:rPr>
      </w:pPr>
      <w:r w:rsidRPr="00AF482D">
        <w:rPr>
          <w:b/>
          <w:sz w:val="24"/>
        </w:rPr>
        <w:lastRenderedPageBreak/>
        <w:t>Superintendente</w:t>
      </w:r>
      <w:r w:rsidRPr="00AF482D" w:rsidR="00B96F68">
        <w:rPr>
          <w:b/>
          <w:sz w:val="24"/>
        </w:rPr>
        <w:t xml:space="preserve"> a.</w:t>
      </w:r>
      <w:r w:rsidR="00843800">
        <w:rPr>
          <w:b/>
          <w:sz w:val="24"/>
        </w:rPr>
        <w:t xml:space="preserve"> </w:t>
      </w:r>
      <w:r w:rsidRPr="00AF482D" w:rsidR="00B96F68">
        <w:rPr>
          <w:b/>
          <w:sz w:val="24"/>
        </w:rPr>
        <w:t>í</w:t>
      </w:r>
      <w:r w:rsidRPr="00AF482D">
        <w:rPr>
          <w:b/>
          <w:sz w:val="24"/>
        </w:rPr>
        <w:t>.</w:t>
      </w:r>
    </w:p>
    <w:p w:rsidRPr="00EB4E27" w:rsidR="00EB4E27" w:rsidP="00EB4E27" w:rsidRDefault="00EB4E27" w14:paraId="01EEF0D4" w14:textId="5FDCD353"/>
    <w:p w:rsidR="0071134B" w:rsidP="0085692C" w:rsidRDefault="0071134B" w14:paraId="4721F852" w14:textId="77777777">
      <w:pPr>
        <w:pStyle w:val="Negrita"/>
      </w:pPr>
    </w:p>
    <w:p w:rsidRPr="0085692C" w:rsidR="00A26E9E" w:rsidP="00590F07" w:rsidRDefault="00337D22" w14:paraId="7D404165" w14:textId="1FD412FF">
      <w:pPr>
        <w:pStyle w:val="CC"/>
      </w:pPr>
      <w:r>
        <w:t>CSC/RCA/MLS/CSQ</w:t>
      </w:r>
    </w:p>
    <w:sectPr w:rsidRPr="0085692C" w:rsidR="00A26E9E"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B982C" w14:textId="77777777" w:rsidR="000B27D0" w:rsidRDefault="000B27D0" w:rsidP="00D43D57">
      <w:r>
        <w:separator/>
      </w:r>
    </w:p>
  </w:endnote>
  <w:endnote w:type="continuationSeparator" w:id="0">
    <w:p w14:paraId="0C7D0F44" w14:textId="77777777" w:rsidR="000B27D0" w:rsidRDefault="000B27D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C3A0B43"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6DB6378" w14:textId="77777777">
      <w:trPr>
        <w:trHeight w:val="546"/>
      </w:trPr>
      <w:tc>
        <w:tcPr>
          <w:tcW w:w="3189" w:type="dxa"/>
          <w:shd w:val="clear" w:color="auto" w:fill="FFFFFF"/>
          <w:vAlign w:val="center"/>
        </w:tcPr>
        <w:p w:rsidR="008F1461" w:rsidP="000C62BB" w:rsidRDefault="008F1461" w14:paraId="79CEC8CD" w14:textId="77777777">
          <w:pPr>
            <w:pStyle w:val="Piepagina"/>
          </w:pPr>
          <w:r>
            <w:rPr>
              <w:b/>
              <w:bCs/>
            </w:rPr>
            <w:t>Teléfono</w:t>
          </w:r>
          <w:r>
            <w:t xml:space="preserve">   (506) 2243-4848</w:t>
          </w:r>
        </w:p>
        <w:p w:rsidR="008F1461" w:rsidP="000C62BB" w:rsidRDefault="008F1461" w14:paraId="0CFA5AE9"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B7E48A0" w14:textId="77777777">
          <w:pPr>
            <w:pStyle w:val="Piepagina"/>
          </w:pPr>
          <w:r>
            <w:rPr>
              <w:b/>
              <w:bCs/>
            </w:rPr>
            <w:t>Apartado</w:t>
          </w:r>
          <w:r>
            <w:t xml:space="preserve"> 2762-1000</w:t>
          </w:r>
        </w:p>
        <w:p w:rsidR="008F1461" w:rsidP="000C62BB" w:rsidRDefault="008F1461" w14:paraId="36B513DE" w14:textId="77777777">
          <w:pPr>
            <w:pStyle w:val="Piepagina"/>
          </w:pPr>
          <w:r>
            <w:t>San José, Costa Rica</w:t>
          </w:r>
        </w:p>
      </w:tc>
      <w:tc>
        <w:tcPr>
          <w:tcW w:w="2410" w:type="dxa"/>
          <w:shd w:val="clear" w:color="auto" w:fill="FFFFFF"/>
          <w:vAlign w:val="center"/>
        </w:tcPr>
        <w:p w:rsidR="008F1461" w:rsidP="000C62BB" w:rsidRDefault="008F1461" w14:paraId="5BC7FB4C" w14:textId="77777777">
          <w:pPr>
            <w:pStyle w:val="Piepagina"/>
          </w:pPr>
          <w:r>
            <w:t>www.sugef.fi.cr</w:t>
          </w:r>
        </w:p>
        <w:p w:rsidR="008F1461" w:rsidP="000C62BB" w:rsidRDefault="008F1461" w14:paraId="22006FAC" w14:textId="77777777">
          <w:pPr>
            <w:pStyle w:val="Piepagina"/>
          </w:pPr>
          <w:r>
            <w:t>sugefcr@sugef.fi.cr</w:t>
          </w:r>
        </w:p>
      </w:tc>
      <w:tc>
        <w:tcPr>
          <w:tcW w:w="260" w:type="dxa"/>
          <w:shd w:val="clear" w:color="auto" w:fill="FFFFFF"/>
        </w:tcPr>
        <w:p w:rsidR="008F1461" w:rsidP="000C62BB" w:rsidRDefault="008F1461" w14:paraId="05C8E3E4" w14:textId="77777777">
          <w:pPr>
            <w:pStyle w:val="Piepagina"/>
          </w:pPr>
          <w:r>
            <w:fldChar w:fldCharType="begin"/>
          </w:r>
          <w:r>
            <w:instrText>PAGE   \* MERGEFORMAT</w:instrText>
          </w:r>
          <w:r>
            <w:fldChar w:fldCharType="separate"/>
          </w:r>
          <w:r w:rsidR="00616BDA">
            <w:rPr>
              <w:noProof/>
            </w:rPr>
            <w:t>1</w:t>
          </w:r>
          <w:r>
            <w:fldChar w:fldCharType="end"/>
          </w:r>
        </w:p>
      </w:tc>
    </w:tr>
  </w:tbl>
  <w:p w:rsidRPr="000C62BB" w:rsidR="00590F07" w:rsidRDefault="00590F07" w14:paraId="2983AA91" w14:textId="77777777">
    <w:pPr>
      <w:pStyle w:val="Piedepgina"/>
      <w:jc w:val="right"/>
      <w:rPr>
        <w:color w:val="969696"/>
        <w:sz w:val="20"/>
        <w:szCs w:val="20"/>
      </w:rPr>
    </w:pPr>
  </w:p>
  <w:p w:rsidR="001C075B" w:rsidP="00FA54DF" w:rsidRDefault="001C075B" w14:paraId="3B334A74"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28D6C925" w14:textId="77777777">
    <w:pPr>
      <w:pStyle w:val="Piepagina"/>
      <w:jc w:val="center"/>
    </w:pPr>
    <w:r>
      <w:rPr>
        <w:noProof/>
        <w:lang w:val="es-CR" w:eastAsia="es-CR"/>
      </w:rPr>
      <w:drawing>
        <wp:anchor distT="0" distB="0" distL="114300" distR="114300" simplePos="0" relativeHeight="251669504" behindDoc="1" locked="0" layoutInCell="1" allowOverlap="1" wp14:editId="5410E2B7" wp14:anchorId="017080F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C75E1AF" wp14:anchorId="26D675E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15FA3FC" w14:textId="77777777">
                          <w:pPr>
                            <w:rPr>
                              <w:color w:val="003A68"/>
                              <w:sz w:val="14"/>
                              <w:szCs w:val="14"/>
                            </w:rPr>
                          </w:pPr>
                          <w:r w:rsidRPr="00FA54DF">
                            <w:rPr>
                              <w:color w:val="003A68"/>
                              <w:sz w:val="14"/>
                              <w:szCs w:val="14"/>
                            </w:rPr>
                            <w:t xml:space="preserve">T. (506) 2243-3631   </w:t>
                          </w:r>
                        </w:p>
                        <w:p w:rsidRPr="00FA54DF" w:rsidR="001C075B" w:rsidRDefault="001C075B" w14:paraId="6D22B0DE" w14:textId="77777777">
                          <w:pPr>
                            <w:rPr>
                              <w:color w:val="003A68"/>
                              <w:sz w:val="14"/>
                              <w:szCs w:val="14"/>
                            </w:rPr>
                          </w:pPr>
                          <w:r w:rsidRPr="00FA54DF">
                            <w:rPr>
                              <w:color w:val="003A68"/>
                              <w:sz w:val="14"/>
                              <w:szCs w:val="14"/>
                            </w:rPr>
                            <w:t xml:space="preserve">F. (506) 2243-4579   </w:t>
                          </w:r>
                        </w:p>
                        <w:p w:rsidR="001C075B" w:rsidRDefault="001C075B" w14:paraId="66E828EF" w14:textId="77777777">
                          <w:pPr>
                            <w:rPr>
                              <w:color w:val="003A68"/>
                              <w:sz w:val="14"/>
                              <w:szCs w:val="14"/>
                            </w:rPr>
                          </w:pPr>
                          <w:r w:rsidRPr="00FA54DF">
                            <w:rPr>
                              <w:color w:val="003A68"/>
                              <w:sz w:val="14"/>
                              <w:szCs w:val="14"/>
                            </w:rPr>
                            <w:t>Apdo. 10058-1000</w:t>
                          </w:r>
                        </w:p>
                        <w:p w:rsidR="001C075B" w:rsidRDefault="001C075B" w14:paraId="7377556D" w14:textId="77777777">
                          <w:pPr>
                            <w:rPr>
                              <w:color w:val="003A68"/>
                              <w:sz w:val="14"/>
                              <w:szCs w:val="14"/>
                            </w:rPr>
                          </w:pPr>
                          <w:r w:rsidRPr="00FA54DF">
                            <w:rPr>
                              <w:color w:val="003A68"/>
                              <w:sz w:val="14"/>
                              <w:szCs w:val="14"/>
                            </w:rPr>
                            <w:t>Av. 1 y Central, Calles 2 y 4</w:t>
                          </w:r>
                        </w:p>
                        <w:p w:rsidRPr="00FA54DF" w:rsidR="001C075B" w:rsidRDefault="001C075B" w14:paraId="4415396C"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6D675E7">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15FA3FC" w14:textId="77777777">
                    <w:pPr>
                      <w:rPr>
                        <w:color w:val="003A68"/>
                        <w:sz w:val="14"/>
                        <w:szCs w:val="14"/>
                      </w:rPr>
                    </w:pPr>
                    <w:r w:rsidRPr="00FA54DF">
                      <w:rPr>
                        <w:color w:val="003A68"/>
                        <w:sz w:val="14"/>
                        <w:szCs w:val="14"/>
                      </w:rPr>
                      <w:t xml:space="preserve">T. (506) 2243-3631   </w:t>
                    </w:r>
                  </w:p>
                  <w:p w:rsidRPr="00FA54DF" w:rsidR="001C075B" w:rsidRDefault="001C075B" w14:paraId="6D22B0DE" w14:textId="77777777">
                    <w:pPr>
                      <w:rPr>
                        <w:color w:val="003A68"/>
                        <w:sz w:val="14"/>
                        <w:szCs w:val="14"/>
                      </w:rPr>
                    </w:pPr>
                    <w:r w:rsidRPr="00FA54DF">
                      <w:rPr>
                        <w:color w:val="003A68"/>
                        <w:sz w:val="14"/>
                        <w:szCs w:val="14"/>
                      </w:rPr>
                      <w:t xml:space="preserve">F. (506) 2243-4579   </w:t>
                    </w:r>
                  </w:p>
                  <w:p w:rsidR="001C075B" w:rsidRDefault="001C075B" w14:paraId="66E828EF" w14:textId="77777777">
                    <w:pPr>
                      <w:rPr>
                        <w:color w:val="003A68"/>
                        <w:sz w:val="14"/>
                        <w:szCs w:val="14"/>
                      </w:rPr>
                    </w:pPr>
                    <w:r w:rsidRPr="00FA54DF">
                      <w:rPr>
                        <w:color w:val="003A68"/>
                        <w:sz w:val="14"/>
                        <w:szCs w:val="14"/>
                      </w:rPr>
                      <w:t>Apdo. 10058-1000</w:t>
                    </w:r>
                  </w:p>
                  <w:p w:rsidR="001C075B" w:rsidRDefault="001C075B" w14:paraId="7377556D" w14:textId="77777777">
                    <w:pPr>
                      <w:rPr>
                        <w:color w:val="003A68"/>
                        <w:sz w:val="14"/>
                        <w:szCs w:val="14"/>
                      </w:rPr>
                    </w:pPr>
                    <w:r w:rsidRPr="00FA54DF">
                      <w:rPr>
                        <w:color w:val="003A68"/>
                        <w:sz w:val="14"/>
                        <w:szCs w:val="14"/>
                      </w:rPr>
                      <w:t>Av. 1 y Central, Calles 2 y 4</w:t>
                    </w:r>
                  </w:p>
                  <w:p w:rsidRPr="00FA54DF" w:rsidR="001C075B" w:rsidRDefault="001C075B" w14:paraId="4415396C" w14:textId="77777777">
                    <w:pPr>
                      <w:rPr>
                        <w:color w:val="003A68"/>
                        <w:sz w:val="14"/>
                        <w:szCs w:val="14"/>
                      </w:rPr>
                    </w:pPr>
                  </w:p>
                </w:txbxContent>
              </v:textbox>
            </v:shape>
          </w:pict>
        </mc:Fallback>
      </mc:AlternateContent>
    </w:r>
  </w:p>
  <w:p w:rsidRPr="00D43D57" w:rsidR="001C075B" w:rsidP="008C0BF0" w:rsidRDefault="001C075B" w14:paraId="52EF4C29" w14:textId="77777777">
    <w:pPr>
      <w:pStyle w:val="Piepagina"/>
      <w:jc w:val="center"/>
    </w:pPr>
  </w:p>
  <w:p w:rsidR="001C075B" w:rsidRDefault="001C075B" w14:paraId="414991D1"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C989" w14:textId="77777777" w:rsidR="000B27D0" w:rsidRDefault="000B27D0" w:rsidP="00D43D57">
      <w:r>
        <w:separator/>
      </w:r>
    </w:p>
  </w:footnote>
  <w:footnote w:type="continuationSeparator" w:id="0">
    <w:p w14:paraId="68657E98" w14:textId="77777777" w:rsidR="000B27D0" w:rsidRDefault="000B27D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C2709E2" w14:textId="77777777">
    <w:pPr>
      <w:pStyle w:val="Piedepgina"/>
      <w:jc w:val="center"/>
    </w:pPr>
    <w:r>
      <w:rPr>
        <w:noProof/>
        <w:lang w:val="es-CR" w:eastAsia="es-CR"/>
      </w:rPr>
      <w:drawing>
        <wp:inline distT="0" distB="0" distL="0" distR="0" wp14:anchorId="6DFAD924" wp14:editId="4B69294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7E36561D" w14:textId="77777777">
    <w:pPr>
      <w:pStyle w:val="Encabezado"/>
      <w:pBdr>
        <w:bottom w:val="single" w:color="auto" w:sz="4" w:space="3"/>
      </w:pBdr>
      <w:ind w:right="-1"/>
      <w:rPr>
        <w:b/>
        <w:sz w:val="20"/>
        <w:szCs w:val="20"/>
      </w:rPr>
    </w:pPr>
    <w:r>
      <w:rPr>
        <w:noProof/>
        <w:lang w:val="es-CR" w:eastAsia="es-CR"/>
      </w:rPr>
      <w:drawing>
        <wp:inline distT="0" distB="0" distL="0" distR="0" wp14:anchorId="1C612B30" wp14:editId="56C2923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5929B89"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C492999"/>
    <w:multiLevelType w:val="hybridMultilevel"/>
    <w:tmpl w:val="259070D2"/>
    <w:lvl w:ilvl="0" w:tplc="C700E91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D0"/>
    <w:rsid w:val="000064A4"/>
    <w:rsid w:val="00016F39"/>
    <w:rsid w:val="000235B5"/>
    <w:rsid w:val="00026C85"/>
    <w:rsid w:val="00030100"/>
    <w:rsid w:val="00041BDD"/>
    <w:rsid w:val="000439A6"/>
    <w:rsid w:val="00060C03"/>
    <w:rsid w:val="000646DD"/>
    <w:rsid w:val="00066573"/>
    <w:rsid w:val="00081865"/>
    <w:rsid w:val="00082968"/>
    <w:rsid w:val="000B27D0"/>
    <w:rsid w:val="000C62BB"/>
    <w:rsid w:val="000E0AC6"/>
    <w:rsid w:val="000F34AE"/>
    <w:rsid w:val="00117501"/>
    <w:rsid w:val="001322B4"/>
    <w:rsid w:val="001327EB"/>
    <w:rsid w:val="0016220C"/>
    <w:rsid w:val="001653C6"/>
    <w:rsid w:val="001717B6"/>
    <w:rsid w:val="001946F4"/>
    <w:rsid w:val="001A6574"/>
    <w:rsid w:val="001B70CB"/>
    <w:rsid w:val="001C075B"/>
    <w:rsid w:val="001C5806"/>
    <w:rsid w:val="001C598C"/>
    <w:rsid w:val="001E0448"/>
    <w:rsid w:val="00230C67"/>
    <w:rsid w:val="002645B7"/>
    <w:rsid w:val="002B3CA7"/>
    <w:rsid w:val="002C56A4"/>
    <w:rsid w:val="002E2B0A"/>
    <w:rsid w:val="002E3589"/>
    <w:rsid w:val="002E56D1"/>
    <w:rsid w:val="002E571B"/>
    <w:rsid w:val="002F08D5"/>
    <w:rsid w:val="003036EA"/>
    <w:rsid w:val="003060E2"/>
    <w:rsid w:val="00310570"/>
    <w:rsid w:val="00317BBB"/>
    <w:rsid w:val="00322A87"/>
    <w:rsid w:val="003267FB"/>
    <w:rsid w:val="003312B8"/>
    <w:rsid w:val="00337D22"/>
    <w:rsid w:val="003503A2"/>
    <w:rsid w:val="003554C5"/>
    <w:rsid w:val="00365794"/>
    <w:rsid w:val="00373B22"/>
    <w:rsid w:val="00385CC2"/>
    <w:rsid w:val="003900E8"/>
    <w:rsid w:val="003C4C71"/>
    <w:rsid w:val="003E4EDB"/>
    <w:rsid w:val="00410551"/>
    <w:rsid w:val="00414B77"/>
    <w:rsid w:val="00427002"/>
    <w:rsid w:val="00445881"/>
    <w:rsid w:val="00447A41"/>
    <w:rsid w:val="004822E6"/>
    <w:rsid w:val="00492FE3"/>
    <w:rsid w:val="004D7F44"/>
    <w:rsid w:val="004F74E7"/>
    <w:rsid w:val="005105C4"/>
    <w:rsid w:val="00526B02"/>
    <w:rsid w:val="0053623F"/>
    <w:rsid w:val="00540154"/>
    <w:rsid w:val="00550D78"/>
    <w:rsid w:val="00557369"/>
    <w:rsid w:val="005706D1"/>
    <w:rsid w:val="005739A8"/>
    <w:rsid w:val="005751FC"/>
    <w:rsid w:val="00577A95"/>
    <w:rsid w:val="005852CF"/>
    <w:rsid w:val="00590F07"/>
    <w:rsid w:val="0059392E"/>
    <w:rsid w:val="005B448F"/>
    <w:rsid w:val="005C173B"/>
    <w:rsid w:val="005E07F2"/>
    <w:rsid w:val="005E39BB"/>
    <w:rsid w:val="00602CD8"/>
    <w:rsid w:val="006033C4"/>
    <w:rsid w:val="00603B3F"/>
    <w:rsid w:val="00604A3D"/>
    <w:rsid w:val="0060703F"/>
    <w:rsid w:val="00614D68"/>
    <w:rsid w:val="00616BDA"/>
    <w:rsid w:val="00620B23"/>
    <w:rsid w:val="0062633F"/>
    <w:rsid w:val="00630B5C"/>
    <w:rsid w:val="00635AC4"/>
    <w:rsid w:val="00640202"/>
    <w:rsid w:val="00662901"/>
    <w:rsid w:val="00681F7A"/>
    <w:rsid w:val="00692661"/>
    <w:rsid w:val="006A205C"/>
    <w:rsid w:val="006C2059"/>
    <w:rsid w:val="006E3610"/>
    <w:rsid w:val="006E6F58"/>
    <w:rsid w:val="0071134B"/>
    <w:rsid w:val="00714DC4"/>
    <w:rsid w:val="00742018"/>
    <w:rsid w:val="0074397B"/>
    <w:rsid w:val="007455FF"/>
    <w:rsid w:val="00755896"/>
    <w:rsid w:val="00765619"/>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43800"/>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A5603"/>
    <w:rsid w:val="009B5E5E"/>
    <w:rsid w:val="009C47FE"/>
    <w:rsid w:val="009F54CB"/>
    <w:rsid w:val="00A26E9E"/>
    <w:rsid w:val="00A34523"/>
    <w:rsid w:val="00A64431"/>
    <w:rsid w:val="00A76A2E"/>
    <w:rsid w:val="00A84CDB"/>
    <w:rsid w:val="00A906DD"/>
    <w:rsid w:val="00AB580B"/>
    <w:rsid w:val="00AC5138"/>
    <w:rsid w:val="00AC5E12"/>
    <w:rsid w:val="00AE3929"/>
    <w:rsid w:val="00AF45B7"/>
    <w:rsid w:val="00AF482D"/>
    <w:rsid w:val="00B079EC"/>
    <w:rsid w:val="00B1318C"/>
    <w:rsid w:val="00B43C40"/>
    <w:rsid w:val="00B464F6"/>
    <w:rsid w:val="00B77CF0"/>
    <w:rsid w:val="00B80284"/>
    <w:rsid w:val="00B84E87"/>
    <w:rsid w:val="00B90216"/>
    <w:rsid w:val="00B94DE2"/>
    <w:rsid w:val="00B96F68"/>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84F30"/>
    <w:rsid w:val="00D96D0A"/>
    <w:rsid w:val="00DB3508"/>
    <w:rsid w:val="00DB3E70"/>
    <w:rsid w:val="00DC2193"/>
    <w:rsid w:val="00DC3B8E"/>
    <w:rsid w:val="00DE08C6"/>
    <w:rsid w:val="00DE18D9"/>
    <w:rsid w:val="00E0013C"/>
    <w:rsid w:val="00E11252"/>
    <w:rsid w:val="00E13C47"/>
    <w:rsid w:val="00E5185D"/>
    <w:rsid w:val="00E75AC8"/>
    <w:rsid w:val="00E82177"/>
    <w:rsid w:val="00EA2CDD"/>
    <w:rsid w:val="00EB39AD"/>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6E5933"/>
  <w15:docId w15:val="{9D4B0B99-7C28-4FAD-BDAD-BD0ABDB0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xdtextbox1">
    <w:name w:val="xdtextbox1"/>
    <w:basedOn w:val="Fuentedeprrafopredeter"/>
    <w:rsid w:val="000B27D0"/>
    <w:rPr>
      <w:color w:val="auto"/>
      <w:bdr w:val="single" w:sz="8" w:space="1" w:color="DCDCDC" w:frame="1"/>
      <w:shd w:val="clear" w:color="auto" w:fill="FFFFFF"/>
    </w:rPr>
  </w:style>
  <w:style w:type="paragraph" w:styleId="Prrafodelista">
    <w:name w:val="List Paragraph"/>
    <w:basedOn w:val="Normal"/>
    <w:uiPriority w:val="34"/>
    <w:locked/>
    <w:rsid w:val="0006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icordero@sugef.fi.c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solera@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FDAF5352884A7DA84770F2CD3FCF94"/>
        <w:category>
          <w:name w:val="General"/>
          <w:gallery w:val="placeholder"/>
        </w:category>
        <w:types>
          <w:type w:val="bbPlcHdr"/>
        </w:types>
        <w:behaviors>
          <w:behavior w:val="content"/>
        </w:behaviors>
        <w:guid w:val="{EC7CB7E9-9053-4C01-A25A-DA56DD2DAAFA}"/>
      </w:docPartPr>
      <w:docPartBody>
        <w:p w:rsidR="004230BB" w:rsidRDefault="00E000CD" w:rsidP="00E000CD">
          <w:pPr>
            <w:pStyle w:val="7DFDAF5352884A7DA84770F2CD3FCF94"/>
          </w:pPr>
          <w:r w:rsidRPr="001E0779">
            <w:rPr>
              <w:rStyle w:val="Textodelmarcadordeposicin"/>
            </w:rPr>
            <w:t>Haga clic aquí para escribir texto.</w:t>
          </w:r>
        </w:p>
      </w:docPartBody>
    </w:docPart>
    <w:docPart>
      <w:docPartPr>
        <w:name w:val="88F6689F824148719931DABEC12943C0"/>
        <w:category>
          <w:name w:val="General"/>
          <w:gallery w:val="placeholder"/>
        </w:category>
        <w:types>
          <w:type w:val="bbPlcHdr"/>
        </w:types>
        <w:behaviors>
          <w:behavior w:val="content"/>
        </w:behaviors>
        <w:guid w:val="{EFD04307-C9C5-4209-B10E-0B94F8F25DA6}"/>
      </w:docPartPr>
      <w:docPartBody>
        <w:p w:rsidR="004230BB" w:rsidRDefault="00E000CD" w:rsidP="00E000CD">
          <w:pPr>
            <w:pStyle w:val="88F6689F824148719931DABEC12943C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B2"/>
    <w:rsid w:val="004230BB"/>
    <w:rsid w:val="004366B2"/>
    <w:rsid w:val="00E000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00CD"/>
  </w:style>
  <w:style w:type="paragraph" w:customStyle="1" w:styleId="1D11EC5A9CED419EAF3AF4A9E61B4EA2">
    <w:name w:val="1D11EC5A9CED419EAF3AF4A9E61B4EA2"/>
  </w:style>
  <w:style w:type="paragraph" w:customStyle="1" w:styleId="2E1B7B7D76D944958F2E067B0AAFBFFC">
    <w:name w:val="2E1B7B7D76D944958F2E067B0AAFBFFC"/>
  </w:style>
  <w:style w:type="paragraph" w:customStyle="1" w:styleId="7DFDAF5352884A7DA84770F2CD3FCF94">
    <w:name w:val="7DFDAF5352884A7DA84770F2CD3FCF94"/>
    <w:rsid w:val="00E000CD"/>
  </w:style>
  <w:style w:type="paragraph" w:customStyle="1" w:styleId="2930D6309AF54455839B69FA52931C73">
    <w:name w:val="2930D6309AF54455839B69FA52931C73"/>
    <w:rsid w:val="00E000CD"/>
  </w:style>
  <w:style w:type="paragraph" w:customStyle="1" w:styleId="88F6689F824148719931DABEC12943C0">
    <w:name w:val="88F6689F824148719931DABEC12943C0"/>
    <w:rsid w:val="00E00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JdRmQwQVNLvIidHa3YpabvHTOr2/k4jp9b9uejAXkRQ=</DigestValue>
    </Reference>
    <Reference Type="http://www.w3.org/2000/09/xmldsig#Object" URI="#idOfficeObject">
      <DigestMethod Algorithm="http://www.w3.org/2001/04/xmlenc#sha256"/>
      <DigestValue>RWiO+RkTUYE1Hv00BncSSt+iUWzhPMGDtCORwOgUUG8=</DigestValue>
    </Reference>
    <Reference Type="http://uri.etsi.org/01903#SignedProperties" URI="#idSignedProperties">
      <Transforms>
        <Transform Algorithm="http://www.w3.org/TR/2001/REC-xml-c14n-20010315"/>
      </Transforms>
      <DigestMethod Algorithm="http://www.w3.org/2001/04/xmlenc#sha256"/>
      <DigestValue>lq65f1W9SY2W6oHohgp0+8AZEKS7THInNunorYkKbrE=</DigestValue>
    </Reference>
  </SignedInfo>
  <SignatureValue>kvCcDOKIpkWDKvHNiSvQyfTbt4UvaocLJMuKfYHruE9pKuO3+bsQOV3L/5+aOQt9nQ60OgbYOrtF
Rq0wd1KUk44hkt960lzFRMQi149IHilAvqcP4KItc09RG4QSDhL+/Ll71aWNTZ1nZr9KbbBVOC6s
6xUkpe87l3eJxQU0OM/yo3CYmM5Ny6k6pSE4zSpwLkOT0399JLCemSW1i/4PUMABNJ2D+22v+FUb
wpe7fRuot7CmISfbvkbnAs1tvPkRnUuMEwlDGSzjfVvXB89L1pDj09eaR4CqS4ldpaUzI8I2RIS8
JARMDdT2VxX3cc89psotXb+va73rJxBtQlo94w==</SignatureValue>
  <KeyInfo>
    <X509Data>
      <X509Certificate>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P7BBkwp8ccXmSH9507Q3wnokH9uebU+0whyp2D7gmWbulmiZxwfB83iK78VDIWxWP7hhav64fl5rpIqBUsuXCcbT29As4ukYx8E9LEmq2tAT6/NdYrOSzCpVQac7l+NfmLAoIeIriLqwRUQh906gQLRzX8xKPTQaajc0BDGssV67nncI0rbFrIFSBSlOHb8sJszPPTaDGWJlFLRb5BvV3f/Li0otdoEZZTsI6QLKSralqBqzuVTLuskQ9zeznJSyXUy20mC2qMiC/ej4YVQUhVU6VUsmDBG79pDdDalxR3aQXm1cGobMxbzNDrrUHC8T3Wss7jKMch25uep0YjIn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I5lKqqvMHOolIzF/FDhZFf3jppnB4Sl++T+21QLPO7Q=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iC/E4qJL1ijjpDy7mfpFVcacqavRXcq2Ch7otGd1GiE=</DigestValue>
      </Reference>
      <Reference URI="/word/endnotes.xml?ContentType=application/vnd.openxmlformats-officedocument.wordprocessingml.endnotes+xml">
        <DigestMethod Algorithm="http://www.w3.org/2001/04/xmlenc#sha256"/>
        <DigestValue>ZYiiX6P+n//imiND938bSbvhmWAj6+PVBy+W1I7bDxw=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fvIlmOLP9pAZhKvbACH7KGdTwbrhS08ybviXY6Pqxek=</DigestValue>
      </Reference>
      <Reference URI="/word/footer2.xml?ContentType=application/vnd.openxmlformats-officedocument.wordprocessingml.footer+xml">
        <DigestMethod Algorithm="http://www.w3.org/2001/04/xmlenc#sha256"/>
        <DigestValue>khHghJntwAiB2S3PCVrX1YiNlynupMU2sRyuFO0wXLo=</DigestValue>
      </Reference>
      <Reference URI="/word/footnotes.xml?ContentType=application/vnd.openxmlformats-officedocument.wordprocessingml.footnotes+xml">
        <DigestMethod Algorithm="http://www.w3.org/2001/04/xmlenc#sha256"/>
        <DigestValue>BVOohiW99SKqjr/B329gu/c0ffWOZtEt1L+dzr0RIZA=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II9gAKNWb52G5enxpJFpsgvUKbdm56C/Jo/7yJvG2+I=</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WHYgjODmJ4aBZ/2gyRIoVrSofSbuHOG8HTugMQ3KKt4=</DigestValue>
      </Reference>
      <Reference URI="/word/glossary/styles.xml?ContentType=application/vnd.openxmlformats-officedocument.wordprocessingml.styles+xml">
        <DigestMethod Algorithm="http://www.w3.org/2001/04/xmlenc#sha256"/>
        <DigestValue>eLKpvjaLvxfz1rHV1eHCoSCaaNAXC4a2q50EbPzTIYw=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0gxYWdInpkuU7lRW2ZhQdAmShW8jse6t/qsxvq2OQ1I=</DigestValue>
      </Reference>
      <Reference URI="/word/header2.xml?ContentType=application/vnd.openxmlformats-officedocument.wordprocessingml.header+xml">
        <DigestMethod Algorithm="http://www.w3.org/2001/04/xmlenc#sha256"/>
        <DigestValue>rcXV+jssZRiubmIb9SCUUfAFJ6U7U0+cCuohe+hFFRk=</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aRGs0lKRd7XdRuKkQzLMbJiFkPZv/Rl0qs3OHchMZsc=</DigestValue>
      </Reference>
      <Reference URI="/word/settings.xml?ContentType=application/vnd.openxmlformats-officedocument.wordprocessingml.settings+xml">
        <DigestMethod Algorithm="http://www.w3.org/2001/04/xmlenc#sha256"/>
        <DigestValue>h7w0bnTEYeJmrtw49X/js5S5Qxf6CFGaHzCGn6vk8NM=</DigestValue>
      </Reference>
      <Reference URI="/word/styles.xml?ContentType=application/vnd.openxmlformats-officedocument.wordprocessingml.styles+xml">
        <DigestMethod Algorithm="http://www.w3.org/2001/04/xmlenc#sha256"/>
        <DigestValue>7EdjC6sBEPwTDfNuRNSI0dnBe6XNkk51T1xw0r7L15o=</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2018-01-22T14:17:58Z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2018-01-22T14:17:58Z</xd:SigningTime>
          <xd:SigningCertificate>
            <xd:Cert>
              <xd:CertDigest>
                <DigestMethod Algorithm="http://www.w3.org/2001/04/xmlenc#sha256"/>
                <DigestValue>e3PWPYhxHvD3o8Ix9W7AeAjz78q/7ew7zHzCtFqrc4k=</DigestValue>
              </xd:CertDigest>
              <xd:IssuerSerial>
                <X509IssuerName>CN=CA SINPE - PERSONA FISICA v2, OU=DIVISION SISTEMAS DE PAGO, O=BANCO CENTRAL DE COSTA RICA, C=CR, SERIALNUMBER=CPJ-4-000-004017</X509IssuerName>
                <X509SerialNumber>446015554698981979757207894513590655422425485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TaxCatchAll xmlns="b875e23b-67d9-4b2e-bdec-edacbf90b326">
      <Value>127</Value>
      <Value>3</Value>
      <Value>2</Value>
      <Value>126</Value>
      <Value>63</Value>
    </TaxCatchAll>
    <OtraEntidadExterna xmlns="b875e23b-67d9-4b2e-bdec-edacbf90b326">Inscritos por el Art 15</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i:0#.w|pdc-atlantida\sanchocc</DisplayName>
        <AccountId>1728</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i:0#.w|pdc-atlantida\soleraqc</DisplayName>
        <AccountId>842</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Externa para art 15, recordatorio modificaciones Ley 9449</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2018-01-16T06:00:00+00:00</FechaDocumento>
    <RemitenteOriginal xmlns="b875e23b-67d9-4b2e-bdec-edacbf90b326">Departamento de Análisis y Cumplimiento Ley 8204</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art 15 recordatorio modificaciones Ley 9449</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1ab0f0c5df29fc15e0fc0c9e068c629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25db223ec50be4c44cb8b8c54a652a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file>

<file path=customXml/itemProps2.xml><?xml version="1.0" encoding="utf-8"?>
<ds:datastoreItem xmlns:ds="http://schemas.openxmlformats.org/officeDocument/2006/customXml" ds:itemID="{DF3C0401-D7AA-481B-A213-042CF48F51AD}"/>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D4054A26-C89B-4F43-AB1C-77F5CFFEBC98}"/>
</file>

<file path=customXml/itemProps5.xml><?xml version="1.0" encoding="utf-8"?>
<ds:datastoreItem xmlns:ds="http://schemas.openxmlformats.org/officeDocument/2006/customXml" ds:itemID="{73FEEE60-2DD9-45C1-8C23-B24799E0441B}"/>
</file>

<file path=customXml/itemProps6.xml><?xml version="1.0" encoding="utf-8"?>
<ds:datastoreItem xmlns:ds="http://schemas.openxmlformats.org/officeDocument/2006/customXml" ds:itemID="{C8BF7237-7071-47B9-A7EF-78F803F2012F}"/>
</file>

<file path=customXml/itemProps7.xml><?xml version="1.0" encoding="utf-8"?>
<ds:datastoreItem xmlns:ds="http://schemas.openxmlformats.org/officeDocument/2006/customXml" ds:itemID="{1AE95B39-BC7B-4F45-9643-1BBC9FCC92A4}"/>
</file>

<file path=docProps/app.xml><?xml version="1.0" encoding="utf-8"?>
<Properties xmlns="http://schemas.openxmlformats.org/officeDocument/2006/extended-properties" xmlns:vt="http://schemas.openxmlformats.org/officeDocument/2006/docPropsVTypes">
  <Template>plantilla-SGF-ACL-13-E.dotm</Template>
  <TotalTime>36</TotalTime>
  <Pages>3</Pages>
  <Words>668</Words>
  <Characters>3679</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Celenia Solera Quesada</dc:creator>
  <cp:lastModifiedBy>Cecilia Sancho Calvo</cp:lastModifiedBy>
  <cp:revision>16</cp:revision>
  <cp:lastPrinted>2015-07-30T22:36:00Z</cp:lastPrinted>
  <dcterms:created xsi:type="dcterms:W3CDTF">2018-01-16T17:05:00Z</dcterms:created>
  <dcterms:modified xsi:type="dcterms:W3CDTF">2018-01-19T17:38:00Z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41700</vt:r8>
  </property>
  <property fmtid="{D5CDD505-2E9C-101B-9397-08002B2CF9AE}" pid="13" name="WorkflowChangePath">
    <vt:lpwstr>dc60e6e3-35f5-4fc8-bf83-5aa155d4760c,4;4ba75e1a-45c8-4eba-98d2-85788937e2ef,7;4ba75e1a-45c8-4eba-98d2-85788937e2ef,7;</vt:lpwstr>
  </property>
</Properties>
</file>