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6BE0C" w14:textId="7BED6F46" w:rsidR="00547971" w:rsidRPr="00B71482" w:rsidRDefault="00547971" w:rsidP="00FA22AD">
      <w:pPr>
        <w:spacing w:after="0" w:line="276" w:lineRule="auto"/>
        <w:jc w:val="center"/>
        <w:rPr>
          <w:rFonts w:ascii="Roboto" w:hAnsi="Roboto" w:cstheme="minorHAnsi"/>
          <w:b/>
          <w:bCs/>
          <w:sz w:val="28"/>
          <w:szCs w:val="28"/>
        </w:rPr>
      </w:pPr>
      <w:r w:rsidRPr="00B71482">
        <w:rPr>
          <w:rFonts w:ascii="Roboto" w:hAnsi="Roboto" w:cstheme="minorHAnsi"/>
          <w:b/>
          <w:bCs/>
          <w:sz w:val="28"/>
          <w:szCs w:val="28"/>
        </w:rPr>
        <w:t>Circular Externa</w:t>
      </w:r>
    </w:p>
    <w:p w14:paraId="5D35ABE6" w14:textId="3F9F587D" w:rsidR="00547971" w:rsidRDefault="00B71482" w:rsidP="00FA22AD">
      <w:pPr>
        <w:spacing w:after="0" w:line="276" w:lineRule="auto"/>
        <w:jc w:val="center"/>
        <w:rPr>
          <w:rFonts w:ascii="Roboto" w:hAnsi="Roboto" w:cstheme="minorHAnsi"/>
          <w:sz w:val="24"/>
          <w:szCs w:val="24"/>
        </w:rPr>
      </w:pPr>
      <w:r>
        <w:rPr>
          <w:rFonts w:ascii="Roboto" w:hAnsi="Roboto" w:cstheme="minorHAnsi"/>
          <w:sz w:val="24"/>
          <w:szCs w:val="24"/>
        </w:rPr>
        <w:t>13 de enero de 2025</w:t>
      </w:r>
    </w:p>
    <w:p w14:paraId="2679D420" w14:textId="77777777" w:rsidR="007F5589" w:rsidRPr="007F5589" w:rsidRDefault="007F5589" w:rsidP="00FA22AD">
      <w:pPr>
        <w:spacing w:after="0" w:line="276" w:lineRule="auto"/>
        <w:jc w:val="center"/>
        <w:rPr>
          <w:rFonts w:ascii="Roboto" w:hAnsi="Roboto" w:cstheme="minorHAnsi"/>
          <w:sz w:val="24"/>
          <w:szCs w:val="24"/>
        </w:rPr>
      </w:pPr>
    </w:p>
    <w:p w14:paraId="3BEF43D7" w14:textId="77777777" w:rsidR="005B4167" w:rsidRPr="00536D6A" w:rsidRDefault="005B4167" w:rsidP="00FA22AD">
      <w:pPr>
        <w:spacing w:after="0" w:line="276" w:lineRule="auto"/>
        <w:jc w:val="center"/>
        <w:rPr>
          <w:rFonts w:ascii="Roboto" w:hAnsi="Roboto" w:cstheme="minorHAnsi"/>
          <w:b/>
          <w:bCs/>
          <w:sz w:val="24"/>
          <w:szCs w:val="24"/>
          <w:lang w:val="en-US"/>
        </w:rPr>
      </w:pPr>
      <w:r w:rsidRPr="00536D6A">
        <w:rPr>
          <w:rFonts w:ascii="Roboto" w:hAnsi="Roboto" w:cstheme="minorHAnsi"/>
          <w:b/>
          <w:bCs/>
          <w:sz w:val="24"/>
          <w:szCs w:val="24"/>
          <w:lang w:val="en-US"/>
        </w:rPr>
        <w:t>SGF-0047-2025</w:t>
      </w:r>
    </w:p>
    <w:p w14:paraId="41902474" w14:textId="77777777" w:rsidR="005B4167" w:rsidRPr="00B71482" w:rsidRDefault="005B4167" w:rsidP="00FA22AD">
      <w:pPr>
        <w:spacing w:after="0" w:line="276" w:lineRule="auto"/>
        <w:jc w:val="center"/>
        <w:rPr>
          <w:rFonts w:ascii="Roboto" w:hAnsi="Roboto"/>
          <w:b/>
          <w:bCs/>
          <w:sz w:val="24"/>
          <w:szCs w:val="24"/>
          <w:lang w:val="en-US"/>
        </w:rPr>
      </w:pPr>
      <w:r w:rsidRPr="00B71482">
        <w:rPr>
          <w:rFonts w:ascii="Roboto" w:hAnsi="Roboto"/>
          <w:b/>
          <w:bCs/>
          <w:sz w:val="24"/>
          <w:szCs w:val="24"/>
          <w:lang w:val="en-US"/>
        </w:rPr>
        <w:t>SP-22-2025</w:t>
      </w:r>
    </w:p>
    <w:p w14:paraId="1ECDEBBB" w14:textId="7716D256" w:rsidR="00547971" w:rsidRPr="00B71482" w:rsidRDefault="00547971" w:rsidP="00FA22AD">
      <w:pPr>
        <w:spacing w:after="0" w:line="276" w:lineRule="auto"/>
        <w:jc w:val="center"/>
        <w:rPr>
          <w:rFonts w:ascii="Roboto" w:hAnsi="Roboto" w:cstheme="minorHAnsi"/>
          <w:b/>
          <w:bCs/>
          <w:sz w:val="24"/>
          <w:szCs w:val="24"/>
          <w:lang w:val="en-US"/>
        </w:rPr>
      </w:pPr>
      <w:r w:rsidRPr="00B71482">
        <w:rPr>
          <w:rFonts w:ascii="Roboto" w:hAnsi="Roboto" w:cstheme="minorHAnsi"/>
          <w:b/>
          <w:bCs/>
          <w:sz w:val="24"/>
          <w:szCs w:val="24"/>
          <w:lang w:val="en-US"/>
        </w:rPr>
        <w:t>SGS-C-</w:t>
      </w:r>
      <w:r w:rsidR="005B4167" w:rsidRPr="00B71482">
        <w:rPr>
          <w:rFonts w:ascii="Roboto" w:hAnsi="Roboto" w:cstheme="minorHAnsi"/>
          <w:b/>
          <w:bCs/>
          <w:sz w:val="24"/>
          <w:szCs w:val="24"/>
          <w:lang w:val="en-US"/>
        </w:rPr>
        <w:t>0059</w:t>
      </w:r>
      <w:r w:rsidRPr="00B71482">
        <w:rPr>
          <w:rFonts w:ascii="Roboto" w:hAnsi="Roboto" w:cstheme="minorHAnsi"/>
          <w:b/>
          <w:bCs/>
          <w:sz w:val="24"/>
          <w:szCs w:val="24"/>
          <w:lang w:val="en-US"/>
        </w:rPr>
        <w:t>-202</w:t>
      </w:r>
      <w:r w:rsidR="00724C1F" w:rsidRPr="00B71482">
        <w:rPr>
          <w:rFonts w:ascii="Roboto" w:hAnsi="Roboto" w:cstheme="minorHAnsi"/>
          <w:b/>
          <w:bCs/>
          <w:sz w:val="24"/>
          <w:szCs w:val="24"/>
          <w:lang w:val="en-US"/>
        </w:rPr>
        <w:t>5</w:t>
      </w:r>
    </w:p>
    <w:p w14:paraId="267956C1" w14:textId="77777777" w:rsidR="005B4167" w:rsidRPr="00B71482" w:rsidRDefault="005B4167" w:rsidP="00FA22AD">
      <w:pPr>
        <w:tabs>
          <w:tab w:val="left" w:pos="2843"/>
        </w:tabs>
        <w:spacing w:after="0" w:line="276" w:lineRule="auto"/>
        <w:jc w:val="center"/>
        <w:rPr>
          <w:rFonts w:ascii="Roboto" w:hAnsi="Roboto" w:cstheme="minorHAnsi"/>
          <w:b/>
          <w:bCs/>
          <w:sz w:val="24"/>
          <w:szCs w:val="24"/>
          <w:lang w:val="en-US"/>
        </w:rPr>
      </w:pPr>
      <w:r w:rsidRPr="00B71482">
        <w:rPr>
          <w:rFonts w:ascii="Roboto" w:hAnsi="Roboto" w:cstheme="minorHAnsi"/>
          <w:b/>
          <w:bCs/>
          <w:sz w:val="24"/>
          <w:szCs w:val="24"/>
          <w:lang w:val="en-US"/>
        </w:rPr>
        <w:t>SGV-C03/0-24-2025</w:t>
      </w:r>
    </w:p>
    <w:p w14:paraId="5F56ECC0" w14:textId="77777777" w:rsidR="007F5589" w:rsidRPr="00B71482" w:rsidRDefault="007F5589" w:rsidP="00FA22AD">
      <w:pPr>
        <w:spacing w:after="0" w:line="276" w:lineRule="auto"/>
        <w:jc w:val="center"/>
        <w:rPr>
          <w:rFonts w:ascii="Roboto" w:hAnsi="Roboto" w:cstheme="minorHAnsi"/>
          <w:b/>
          <w:bCs/>
          <w:sz w:val="24"/>
          <w:szCs w:val="24"/>
          <w:lang w:val="en-US"/>
        </w:rPr>
      </w:pPr>
    </w:p>
    <w:p w14:paraId="137298D0" w14:textId="2ACB966F" w:rsidR="00547971" w:rsidRDefault="00547971" w:rsidP="00B71482">
      <w:pPr>
        <w:spacing w:after="0" w:line="276" w:lineRule="auto"/>
        <w:rPr>
          <w:rFonts w:ascii="Roboto" w:hAnsi="Roboto" w:cstheme="minorHAnsi"/>
          <w:b/>
          <w:bCs/>
          <w:sz w:val="24"/>
          <w:szCs w:val="24"/>
        </w:rPr>
      </w:pPr>
      <w:r w:rsidRPr="007F5589">
        <w:rPr>
          <w:rFonts w:ascii="Roboto" w:hAnsi="Roboto" w:cstheme="minorHAnsi"/>
          <w:b/>
          <w:bCs/>
          <w:sz w:val="24"/>
          <w:szCs w:val="24"/>
        </w:rPr>
        <w:t>Dirigida a:</w:t>
      </w:r>
    </w:p>
    <w:p w14:paraId="5BBB5A6C" w14:textId="77777777" w:rsidR="007F5589" w:rsidRPr="007F5589" w:rsidRDefault="007F5589" w:rsidP="00FA22AD">
      <w:pPr>
        <w:spacing w:after="0" w:line="276" w:lineRule="auto"/>
        <w:jc w:val="both"/>
        <w:rPr>
          <w:rFonts w:ascii="Roboto" w:hAnsi="Roboto" w:cstheme="minorHAnsi"/>
          <w:b/>
          <w:bCs/>
          <w:sz w:val="24"/>
          <w:szCs w:val="24"/>
        </w:rPr>
      </w:pPr>
    </w:p>
    <w:p w14:paraId="47C4C437" w14:textId="77777777" w:rsidR="00547971" w:rsidRDefault="00547971" w:rsidP="00FA22AD">
      <w:pPr>
        <w:spacing w:after="0" w:line="276" w:lineRule="auto"/>
        <w:jc w:val="both"/>
        <w:rPr>
          <w:rFonts w:ascii="Roboto" w:hAnsi="Roboto" w:cstheme="minorHAnsi"/>
          <w:b/>
          <w:bCs/>
          <w:sz w:val="24"/>
          <w:szCs w:val="24"/>
        </w:rPr>
      </w:pPr>
      <w:r w:rsidRPr="007F5589">
        <w:rPr>
          <w:rFonts w:ascii="Roboto" w:hAnsi="Roboto" w:cstheme="minorHAnsi"/>
          <w:b/>
          <w:bCs/>
          <w:sz w:val="24"/>
          <w:szCs w:val="24"/>
        </w:rPr>
        <w:t xml:space="preserve">Supervisados por SUGEF: </w:t>
      </w:r>
    </w:p>
    <w:p w14:paraId="2566069D" w14:textId="77777777" w:rsidR="003E243F" w:rsidRPr="007F5589" w:rsidRDefault="003E243F" w:rsidP="00FA22AD">
      <w:pPr>
        <w:spacing w:after="0" w:line="276" w:lineRule="auto"/>
        <w:jc w:val="both"/>
        <w:rPr>
          <w:rFonts w:ascii="Roboto" w:hAnsi="Roboto" w:cstheme="minorHAnsi"/>
          <w:b/>
          <w:bCs/>
          <w:sz w:val="24"/>
          <w:szCs w:val="24"/>
        </w:rPr>
      </w:pPr>
    </w:p>
    <w:p w14:paraId="62A83FD4" w14:textId="2444425C" w:rsidR="00547971" w:rsidRPr="007F5589" w:rsidRDefault="00547971" w:rsidP="00FA22AD">
      <w:pPr>
        <w:pStyle w:val="Prrafodelista"/>
        <w:numPr>
          <w:ilvl w:val="0"/>
          <w:numId w:val="12"/>
        </w:numPr>
        <w:spacing w:line="276" w:lineRule="auto"/>
        <w:jc w:val="both"/>
        <w:rPr>
          <w:rFonts w:ascii="Roboto" w:hAnsi="Roboto" w:cstheme="minorHAnsi"/>
        </w:rPr>
      </w:pPr>
      <w:r w:rsidRPr="007F5589">
        <w:rPr>
          <w:rFonts w:ascii="Roboto" w:hAnsi="Roboto" w:cstheme="minorHAnsi"/>
        </w:rPr>
        <w:t xml:space="preserve">Bancos Comerciales del Estado </w:t>
      </w:r>
    </w:p>
    <w:p w14:paraId="6BA59DA7" w14:textId="017C2538" w:rsidR="00547971" w:rsidRPr="007F5589" w:rsidRDefault="00547971" w:rsidP="00FA22AD">
      <w:pPr>
        <w:pStyle w:val="Prrafodelista"/>
        <w:numPr>
          <w:ilvl w:val="0"/>
          <w:numId w:val="12"/>
        </w:numPr>
        <w:spacing w:line="276" w:lineRule="auto"/>
        <w:jc w:val="both"/>
        <w:rPr>
          <w:rFonts w:ascii="Roboto" w:hAnsi="Roboto" w:cstheme="minorHAnsi"/>
        </w:rPr>
      </w:pPr>
      <w:r w:rsidRPr="007F5589">
        <w:rPr>
          <w:rFonts w:ascii="Roboto" w:hAnsi="Roboto" w:cstheme="minorHAnsi"/>
        </w:rPr>
        <w:t xml:space="preserve">Bancos Creados por Leyes Especiales </w:t>
      </w:r>
    </w:p>
    <w:p w14:paraId="4B9DF040" w14:textId="7E85A36B" w:rsidR="00547971" w:rsidRPr="007F5589" w:rsidRDefault="00547971" w:rsidP="00FA22AD">
      <w:pPr>
        <w:pStyle w:val="Prrafodelista"/>
        <w:numPr>
          <w:ilvl w:val="0"/>
          <w:numId w:val="12"/>
        </w:numPr>
        <w:spacing w:line="276" w:lineRule="auto"/>
        <w:jc w:val="both"/>
        <w:rPr>
          <w:rFonts w:ascii="Roboto" w:hAnsi="Roboto" w:cstheme="minorHAnsi"/>
        </w:rPr>
      </w:pPr>
      <w:r w:rsidRPr="007F5589">
        <w:rPr>
          <w:rFonts w:ascii="Roboto" w:hAnsi="Roboto" w:cstheme="minorHAnsi"/>
        </w:rPr>
        <w:t xml:space="preserve">Bancos Privados </w:t>
      </w:r>
    </w:p>
    <w:p w14:paraId="0516A657" w14:textId="6000E883" w:rsidR="00547971" w:rsidRPr="007F5589" w:rsidRDefault="00547971" w:rsidP="00FA22AD">
      <w:pPr>
        <w:pStyle w:val="Prrafodelista"/>
        <w:numPr>
          <w:ilvl w:val="0"/>
          <w:numId w:val="12"/>
        </w:numPr>
        <w:spacing w:line="276" w:lineRule="auto"/>
        <w:jc w:val="both"/>
        <w:rPr>
          <w:rFonts w:ascii="Roboto" w:hAnsi="Roboto" w:cstheme="minorHAnsi"/>
        </w:rPr>
      </w:pPr>
      <w:r w:rsidRPr="007F5589">
        <w:rPr>
          <w:rFonts w:ascii="Roboto" w:hAnsi="Roboto" w:cstheme="minorHAnsi"/>
        </w:rPr>
        <w:t xml:space="preserve">Empresas Financieras no Bancarias </w:t>
      </w:r>
    </w:p>
    <w:p w14:paraId="50F7F7F9" w14:textId="6FC4DB1E" w:rsidR="00547971" w:rsidRPr="007F5589" w:rsidRDefault="00547971" w:rsidP="00FA22AD">
      <w:pPr>
        <w:pStyle w:val="Prrafodelista"/>
        <w:numPr>
          <w:ilvl w:val="0"/>
          <w:numId w:val="12"/>
        </w:numPr>
        <w:spacing w:line="276" w:lineRule="auto"/>
        <w:jc w:val="both"/>
        <w:rPr>
          <w:rFonts w:ascii="Roboto" w:hAnsi="Roboto" w:cstheme="minorHAnsi"/>
        </w:rPr>
      </w:pPr>
      <w:r w:rsidRPr="007F5589">
        <w:rPr>
          <w:rFonts w:ascii="Roboto" w:hAnsi="Roboto" w:cstheme="minorHAnsi"/>
        </w:rPr>
        <w:t xml:space="preserve">Otras Entidades Financieras </w:t>
      </w:r>
    </w:p>
    <w:p w14:paraId="53F0F747" w14:textId="02AD8DFE" w:rsidR="00547971" w:rsidRPr="007F5589" w:rsidRDefault="00547971" w:rsidP="00FA22AD">
      <w:pPr>
        <w:pStyle w:val="Prrafodelista"/>
        <w:numPr>
          <w:ilvl w:val="0"/>
          <w:numId w:val="12"/>
        </w:numPr>
        <w:spacing w:line="276" w:lineRule="auto"/>
        <w:jc w:val="both"/>
        <w:rPr>
          <w:rFonts w:ascii="Roboto" w:hAnsi="Roboto" w:cstheme="minorHAnsi"/>
        </w:rPr>
      </w:pPr>
      <w:r w:rsidRPr="007F5589">
        <w:rPr>
          <w:rFonts w:ascii="Roboto" w:hAnsi="Roboto" w:cstheme="minorHAnsi"/>
        </w:rPr>
        <w:t xml:space="preserve">Organizaciones Cooperativas de Ahorro y Crédito </w:t>
      </w:r>
    </w:p>
    <w:p w14:paraId="5E4B473E" w14:textId="71374276" w:rsidR="00547971" w:rsidRPr="007F5589" w:rsidRDefault="00547971" w:rsidP="00FA22AD">
      <w:pPr>
        <w:pStyle w:val="Prrafodelista"/>
        <w:numPr>
          <w:ilvl w:val="0"/>
          <w:numId w:val="12"/>
        </w:numPr>
        <w:spacing w:line="276" w:lineRule="auto"/>
        <w:jc w:val="both"/>
        <w:rPr>
          <w:rFonts w:ascii="Roboto" w:hAnsi="Roboto" w:cstheme="minorHAnsi"/>
        </w:rPr>
      </w:pPr>
      <w:r w:rsidRPr="007F5589">
        <w:rPr>
          <w:rFonts w:ascii="Roboto" w:hAnsi="Roboto" w:cstheme="minorHAnsi"/>
        </w:rPr>
        <w:t xml:space="preserve">Asociaciones Mutualistas de Ahorro y Crédito </w:t>
      </w:r>
    </w:p>
    <w:p w14:paraId="0C24912F" w14:textId="77777777" w:rsidR="00250449" w:rsidRPr="007F5589" w:rsidRDefault="00250449" w:rsidP="00FA22AD">
      <w:pPr>
        <w:pStyle w:val="Prrafodelista"/>
        <w:spacing w:line="276" w:lineRule="auto"/>
        <w:ind w:left="720"/>
        <w:jc w:val="both"/>
        <w:rPr>
          <w:rFonts w:ascii="Roboto" w:hAnsi="Roboto" w:cstheme="minorHAnsi"/>
        </w:rPr>
      </w:pPr>
    </w:p>
    <w:p w14:paraId="08F8F74F" w14:textId="77777777" w:rsidR="00547971" w:rsidRDefault="00547971" w:rsidP="00FA22AD">
      <w:pPr>
        <w:spacing w:after="0" w:line="276" w:lineRule="auto"/>
        <w:jc w:val="both"/>
        <w:rPr>
          <w:rFonts w:ascii="Roboto" w:hAnsi="Roboto" w:cstheme="minorHAnsi"/>
          <w:b/>
          <w:bCs/>
          <w:sz w:val="24"/>
          <w:szCs w:val="24"/>
        </w:rPr>
      </w:pPr>
      <w:r w:rsidRPr="007F5589">
        <w:rPr>
          <w:rFonts w:ascii="Roboto" w:hAnsi="Roboto" w:cstheme="minorHAnsi"/>
          <w:b/>
          <w:bCs/>
          <w:sz w:val="24"/>
          <w:szCs w:val="24"/>
        </w:rPr>
        <w:t xml:space="preserve">Supervisados por SUGEVAL: </w:t>
      </w:r>
    </w:p>
    <w:p w14:paraId="034B65CC" w14:textId="77777777" w:rsidR="003E243F" w:rsidRPr="007F5589" w:rsidRDefault="003E243F" w:rsidP="00FA22AD">
      <w:pPr>
        <w:spacing w:after="0" w:line="276" w:lineRule="auto"/>
        <w:jc w:val="both"/>
        <w:rPr>
          <w:rFonts w:ascii="Roboto" w:hAnsi="Roboto" w:cstheme="minorHAnsi"/>
          <w:b/>
          <w:bCs/>
          <w:sz w:val="24"/>
          <w:szCs w:val="24"/>
        </w:rPr>
      </w:pPr>
    </w:p>
    <w:p w14:paraId="523446BF" w14:textId="1C7A52A7" w:rsidR="00547971" w:rsidRPr="007F5589" w:rsidRDefault="00547971" w:rsidP="00FA22AD">
      <w:pPr>
        <w:pStyle w:val="Prrafodelista"/>
        <w:numPr>
          <w:ilvl w:val="0"/>
          <w:numId w:val="13"/>
        </w:numPr>
        <w:spacing w:line="276" w:lineRule="auto"/>
        <w:jc w:val="both"/>
        <w:rPr>
          <w:rFonts w:ascii="Roboto" w:hAnsi="Roboto" w:cstheme="minorHAnsi"/>
        </w:rPr>
      </w:pPr>
      <w:r w:rsidRPr="007F5589">
        <w:rPr>
          <w:rFonts w:ascii="Roboto" w:hAnsi="Roboto" w:cstheme="minorHAnsi"/>
        </w:rPr>
        <w:t xml:space="preserve">Puestos de bolsa y sociedades administradoras de fondos de inversión </w:t>
      </w:r>
    </w:p>
    <w:p w14:paraId="3A8AFE4E" w14:textId="6CDB8B50" w:rsidR="00547971" w:rsidRPr="007F5589" w:rsidRDefault="00547971" w:rsidP="00FA22AD">
      <w:pPr>
        <w:pStyle w:val="Prrafodelista"/>
        <w:numPr>
          <w:ilvl w:val="0"/>
          <w:numId w:val="13"/>
        </w:numPr>
        <w:spacing w:line="276" w:lineRule="auto"/>
        <w:jc w:val="both"/>
        <w:rPr>
          <w:rFonts w:ascii="Roboto" w:hAnsi="Roboto" w:cstheme="minorHAnsi"/>
        </w:rPr>
      </w:pPr>
      <w:r w:rsidRPr="007F5589">
        <w:rPr>
          <w:rFonts w:ascii="Roboto" w:hAnsi="Roboto" w:cstheme="minorHAnsi"/>
        </w:rPr>
        <w:t xml:space="preserve">Bolsas de valores </w:t>
      </w:r>
    </w:p>
    <w:p w14:paraId="014AC5EA" w14:textId="672BE2E6" w:rsidR="00547971" w:rsidRPr="007F5589" w:rsidRDefault="00547971" w:rsidP="00FA22AD">
      <w:pPr>
        <w:pStyle w:val="Prrafodelista"/>
        <w:numPr>
          <w:ilvl w:val="0"/>
          <w:numId w:val="13"/>
        </w:numPr>
        <w:spacing w:line="276" w:lineRule="auto"/>
        <w:jc w:val="both"/>
        <w:rPr>
          <w:rFonts w:ascii="Roboto" w:hAnsi="Roboto" w:cstheme="minorHAnsi"/>
        </w:rPr>
      </w:pPr>
      <w:r w:rsidRPr="007F5589">
        <w:rPr>
          <w:rFonts w:ascii="Roboto" w:hAnsi="Roboto" w:cstheme="minorHAnsi"/>
        </w:rPr>
        <w:t xml:space="preserve">Sociedades de compensación y liquidación </w:t>
      </w:r>
    </w:p>
    <w:p w14:paraId="2C9751BD" w14:textId="0B8EBA98" w:rsidR="00547971" w:rsidRPr="007F5589" w:rsidRDefault="00547971" w:rsidP="00FA22AD">
      <w:pPr>
        <w:pStyle w:val="Prrafodelista"/>
        <w:numPr>
          <w:ilvl w:val="0"/>
          <w:numId w:val="13"/>
        </w:numPr>
        <w:spacing w:line="276" w:lineRule="auto"/>
        <w:jc w:val="both"/>
        <w:rPr>
          <w:rFonts w:ascii="Roboto" w:hAnsi="Roboto" w:cstheme="minorHAnsi"/>
        </w:rPr>
      </w:pPr>
      <w:r w:rsidRPr="007F5589">
        <w:rPr>
          <w:rFonts w:ascii="Roboto" w:hAnsi="Roboto" w:cstheme="minorHAnsi"/>
        </w:rPr>
        <w:t xml:space="preserve">Proveedores de precio </w:t>
      </w:r>
    </w:p>
    <w:p w14:paraId="44278E30" w14:textId="728EC596" w:rsidR="00547971" w:rsidRPr="007F5589" w:rsidRDefault="00547971" w:rsidP="00FA22AD">
      <w:pPr>
        <w:pStyle w:val="Prrafodelista"/>
        <w:numPr>
          <w:ilvl w:val="0"/>
          <w:numId w:val="13"/>
        </w:numPr>
        <w:spacing w:line="276" w:lineRule="auto"/>
        <w:jc w:val="both"/>
        <w:rPr>
          <w:rFonts w:ascii="Roboto" w:hAnsi="Roboto" w:cstheme="minorHAnsi"/>
        </w:rPr>
      </w:pPr>
      <w:r w:rsidRPr="007F5589">
        <w:rPr>
          <w:rFonts w:ascii="Roboto" w:hAnsi="Roboto" w:cstheme="minorHAnsi"/>
        </w:rPr>
        <w:t xml:space="preserve">Entidades que brindan servicios de custodia </w:t>
      </w:r>
    </w:p>
    <w:p w14:paraId="3C869434" w14:textId="0BDF2963" w:rsidR="00547971" w:rsidRPr="007F5589" w:rsidRDefault="00547971" w:rsidP="00FA22AD">
      <w:pPr>
        <w:pStyle w:val="Prrafodelista"/>
        <w:numPr>
          <w:ilvl w:val="0"/>
          <w:numId w:val="13"/>
        </w:numPr>
        <w:spacing w:line="276" w:lineRule="auto"/>
        <w:jc w:val="both"/>
        <w:rPr>
          <w:rFonts w:ascii="Roboto" w:hAnsi="Roboto" w:cstheme="minorHAnsi"/>
        </w:rPr>
      </w:pPr>
      <w:r w:rsidRPr="007F5589">
        <w:rPr>
          <w:rFonts w:ascii="Roboto" w:hAnsi="Roboto" w:cstheme="minorHAnsi"/>
        </w:rPr>
        <w:t xml:space="preserve">Centrales de valores </w:t>
      </w:r>
    </w:p>
    <w:p w14:paraId="11F05913" w14:textId="332D6B07" w:rsidR="00547971" w:rsidRPr="007F5589" w:rsidRDefault="00547971" w:rsidP="00FA22AD">
      <w:pPr>
        <w:pStyle w:val="Prrafodelista"/>
        <w:numPr>
          <w:ilvl w:val="0"/>
          <w:numId w:val="13"/>
        </w:numPr>
        <w:spacing w:line="276" w:lineRule="auto"/>
        <w:jc w:val="both"/>
        <w:rPr>
          <w:rFonts w:ascii="Roboto" w:hAnsi="Roboto" w:cstheme="minorHAnsi"/>
        </w:rPr>
      </w:pPr>
      <w:r w:rsidRPr="007F5589">
        <w:rPr>
          <w:rFonts w:ascii="Roboto" w:hAnsi="Roboto" w:cstheme="minorHAnsi"/>
        </w:rPr>
        <w:t>Sociedades titularizadoras y fiduciarias</w:t>
      </w:r>
    </w:p>
    <w:p w14:paraId="4C95DAA2" w14:textId="0A1C7BFA" w:rsidR="00547971" w:rsidRPr="007F5589" w:rsidRDefault="00547971" w:rsidP="00FA22AD">
      <w:pPr>
        <w:pStyle w:val="Prrafodelista"/>
        <w:numPr>
          <w:ilvl w:val="0"/>
          <w:numId w:val="13"/>
        </w:numPr>
        <w:spacing w:line="276" w:lineRule="auto"/>
        <w:jc w:val="both"/>
        <w:rPr>
          <w:rFonts w:ascii="Roboto" w:hAnsi="Roboto" w:cstheme="minorHAnsi"/>
        </w:rPr>
      </w:pPr>
      <w:r w:rsidRPr="007F5589">
        <w:rPr>
          <w:rFonts w:ascii="Roboto" w:hAnsi="Roboto" w:cstheme="minorHAnsi"/>
        </w:rPr>
        <w:t>Entidades de registros centralizados de letras de cambio y pagarés electrónicos</w:t>
      </w:r>
    </w:p>
    <w:p w14:paraId="35D121C6" w14:textId="77777777" w:rsidR="00250449" w:rsidRPr="007F5589" w:rsidRDefault="00250449" w:rsidP="00FA22AD">
      <w:pPr>
        <w:pStyle w:val="Prrafodelista"/>
        <w:spacing w:line="276" w:lineRule="auto"/>
        <w:ind w:left="720"/>
        <w:jc w:val="both"/>
        <w:rPr>
          <w:rFonts w:ascii="Roboto" w:hAnsi="Roboto" w:cstheme="minorHAnsi"/>
        </w:rPr>
      </w:pPr>
    </w:p>
    <w:p w14:paraId="2BF1638D" w14:textId="77777777" w:rsidR="00547971" w:rsidRDefault="00547971" w:rsidP="00FA22AD">
      <w:pPr>
        <w:spacing w:after="0" w:line="276" w:lineRule="auto"/>
        <w:jc w:val="both"/>
        <w:rPr>
          <w:rFonts w:ascii="Roboto" w:hAnsi="Roboto" w:cstheme="minorHAnsi"/>
          <w:b/>
          <w:bCs/>
          <w:sz w:val="24"/>
          <w:szCs w:val="24"/>
        </w:rPr>
      </w:pPr>
      <w:r w:rsidRPr="007F5589">
        <w:rPr>
          <w:rFonts w:ascii="Roboto" w:hAnsi="Roboto" w:cstheme="minorHAnsi"/>
          <w:b/>
          <w:bCs/>
          <w:sz w:val="24"/>
          <w:szCs w:val="24"/>
        </w:rPr>
        <w:t xml:space="preserve">Supervisados por SUGESE: </w:t>
      </w:r>
    </w:p>
    <w:p w14:paraId="01C29FD3" w14:textId="77777777" w:rsidR="003E243F" w:rsidRPr="007F5589" w:rsidRDefault="003E243F" w:rsidP="00FA22AD">
      <w:pPr>
        <w:spacing w:after="0" w:line="276" w:lineRule="auto"/>
        <w:jc w:val="both"/>
        <w:rPr>
          <w:rFonts w:ascii="Roboto" w:hAnsi="Roboto" w:cstheme="minorHAnsi"/>
          <w:b/>
          <w:bCs/>
          <w:sz w:val="24"/>
          <w:szCs w:val="24"/>
        </w:rPr>
      </w:pPr>
    </w:p>
    <w:p w14:paraId="6684E4DF" w14:textId="2BBBB3DF" w:rsidR="00547971" w:rsidRPr="007F5589" w:rsidRDefault="00547971" w:rsidP="00FA22AD">
      <w:pPr>
        <w:pStyle w:val="Prrafodelista"/>
        <w:numPr>
          <w:ilvl w:val="0"/>
          <w:numId w:val="14"/>
        </w:numPr>
        <w:spacing w:line="276" w:lineRule="auto"/>
        <w:jc w:val="both"/>
        <w:rPr>
          <w:rFonts w:ascii="Roboto" w:hAnsi="Roboto" w:cstheme="minorHAnsi"/>
        </w:rPr>
      </w:pPr>
      <w:r w:rsidRPr="007F5589">
        <w:rPr>
          <w:rFonts w:ascii="Roboto" w:hAnsi="Roboto" w:cstheme="minorHAnsi"/>
        </w:rPr>
        <w:t xml:space="preserve">Entidades aseguradoras y reaseguradoras  </w:t>
      </w:r>
    </w:p>
    <w:p w14:paraId="134D3840" w14:textId="4C815F90" w:rsidR="00547971" w:rsidRPr="007F5589" w:rsidRDefault="00547971" w:rsidP="00FA22AD">
      <w:pPr>
        <w:pStyle w:val="Prrafodelista"/>
        <w:numPr>
          <w:ilvl w:val="0"/>
          <w:numId w:val="14"/>
        </w:numPr>
        <w:spacing w:line="276" w:lineRule="auto"/>
        <w:jc w:val="both"/>
        <w:rPr>
          <w:rFonts w:ascii="Roboto" w:hAnsi="Roboto" w:cstheme="minorHAnsi"/>
        </w:rPr>
      </w:pPr>
      <w:r w:rsidRPr="007F5589">
        <w:rPr>
          <w:rFonts w:ascii="Roboto" w:hAnsi="Roboto" w:cstheme="minorHAnsi"/>
        </w:rPr>
        <w:t>Sucursales de entidades aseguradoras extranjeras</w:t>
      </w:r>
    </w:p>
    <w:p w14:paraId="14739EAF" w14:textId="06888EE6" w:rsidR="00547971" w:rsidRPr="007F5589" w:rsidRDefault="00547971" w:rsidP="00FA22AD">
      <w:pPr>
        <w:pStyle w:val="Prrafodelista"/>
        <w:numPr>
          <w:ilvl w:val="0"/>
          <w:numId w:val="14"/>
        </w:numPr>
        <w:spacing w:line="276" w:lineRule="auto"/>
        <w:jc w:val="both"/>
        <w:rPr>
          <w:rFonts w:ascii="Roboto" w:hAnsi="Roboto" w:cstheme="minorHAnsi"/>
        </w:rPr>
      </w:pPr>
      <w:r w:rsidRPr="007F5589">
        <w:rPr>
          <w:rFonts w:ascii="Roboto" w:hAnsi="Roboto" w:cstheme="minorHAnsi"/>
        </w:rPr>
        <w:t>Sociedades corredoras de seguros</w:t>
      </w:r>
    </w:p>
    <w:p w14:paraId="56FD6A3E" w14:textId="77777777" w:rsidR="007F5589" w:rsidRPr="007F5589" w:rsidRDefault="007F5589" w:rsidP="00FA22AD">
      <w:pPr>
        <w:pStyle w:val="Prrafodelista"/>
        <w:spacing w:line="276" w:lineRule="auto"/>
        <w:ind w:left="720"/>
        <w:jc w:val="both"/>
        <w:rPr>
          <w:rFonts w:ascii="Roboto" w:hAnsi="Roboto" w:cstheme="minorHAnsi"/>
        </w:rPr>
      </w:pPr>
    </w:p>
    <w:p w14:paraId="329B523A" w14:textId="4DC36D0E" w:rsidR="00547971" w:rsidRDefault="00547971" w:rsidP="00FA22AD">
      <w:pPr>
        <w:spacing w:after="0" w:line="276" w:lineRule="auto"/>
        <w:jc w:val="both"/>
        <w:rPr>
          <w:rFonts w:ascii="Roboto" w:hAnsi="Roboto" w:cstheme="minorHAnsi"/>
          <w:b/>
          <w:bCs/>
          <w:sz w:val="24"/>
          <w:szCs w:val="24"/>
        </w:rPr>
      </w:pPr>
      <w:r w:rsidRPr="007F5589">
        <w:rPr>
          <w:rFonts w:ascii="Roboto" w:hAnsi="Roboto" w:cstheme="minorHAnsi"/>
          <w:b/>
          <w:bCs/>
          <w:sz w:val="24"/>
          <w:szCs w:val="24"/>
        </w:rPr>
        <w:lastRenderedPageBreak/>
        <w:t xml:space="preserve">Supervisados por SUPEN: </w:t>
      </w:r>
    </w:p>
    <w:p w14:paraId="670BC94C" w14:textId="77777777" w:rsidR="003E243F" w:rsidRPr="007F5589" w:rsidRDefault="003E243F" w:rsidP="00FA22AD">
      <w:pPr>
        <w:spacing w:after="0" w:line="276" w:lineRule="auto"/>
        <w:jc w:val="both"/>
        <w:rPr>
          <w:rFonts w:ascii="Roboto" w:hAnsi="Roboto" w:cstheme="minorHAnsi"/>
          <w:b/>
          <w:bCs/>
          <w:sz w:val="24"/>
          <w:szCs w:val="24"/>
        </w:rPr>
      </w:pPr>
    </w:p>
    <w:p w14:paraId="0BAE4CD2" w14:textId="3428134D" w:rsidR="00547971" w:rsidRPr="007F5589" w:rsidRDefault="00547971" w:rsidP="00FA22AD">
      <w:pPr>
        <w:pStyle w:val="Prrafodelista"/>
        <w:numPr>
          <w:ilvl w:val="0"/>
          <w:numId w:val="15"/>
        </w:numPr>
        <w:spacing w:line="276" w:lineRule="auto"/>
        <w:jc w:val="both"/>
        <w:rPr>
          <w:rFonts w:ascii="Roboto" w:hAnsi="Roboto" w:cstheme="minorHAnsi"/>
        </w:rPr>
      </w:pPr>
      <w:r w:rsidRPr="007F5589">
        <w:rPr>
          <w:rFonts w:ascii="Roboto" w:hAnsi="Roboto" w:cstheme="minorHAnsi"/>
        </w:rPr>
        <w:t>Operadoras de pensiones complementarias</w:t>
      </w:r>
    </w:p>
    <w:p w14:paraId="38C5CE49" w14:textId="48885B9D" w:rsidR="00547971" w:rsidRPr="007F5589" w:rsidRDefault="00547971" w:rsidP="00FA22AD">
      <w:pPr>
        <w:pStyle w:val="Prrafodelista"/>
        <w:numPr>
          <w:ilvl w:val="0"/>
          <w:numId w:val="15"/>
        </w:numPr>
        <w:spacing w:line="276" w:lineRule="auto"/>
        <w:jc w:val="both"/>
        <w:rPr>
          <w:rFonts w:ascii="Roboto" w:hAnsi="Roboto" w:cstheme="minorHAnsi"/>
        </w:rPr>
      </w:pPr>
      <w:r w:rsidRPr="007F5589">
        <w:rPr>
          <w:rFonts w:ascii="Roboto" w:hAnsi="Roboto" w:cstheme="minorHAnsi"/>
        </w:rPr>
        <w:t xml:space="preserve">Regímenes públicos sustitutos del Régimen de Invalidez, Vejez y Muerte de la Caja Costarricense de Seguro Social </w:t>
      </w:r>
    </w:p>
    <w:p w14:paraId="178790A0" w14:textId="60C702CD" w:rsidR="00547971" w:rsidRPr="007F5589" w:rsidRDefault="00547971" w:rsidP="00FA22AD">
      <w:pPr>
        <w:pStyle w:val="Prrafodelista"/>
        <w:numPr>
          <w:ilvl w:val="0"/>
          <w:numId w:val="15"/>
        </w:numPr>
        <w:spacing w:line="276" w:lineRule="auto"/>
        <w:jc w:val="both"/>
        <w:rPr>
          <w:rFonts w:ascii="Roboto" w:hAnsi="Roboto" w:cstheme="minorHAnsi"/>
        </w:rPr>
      </w:pPr>
      <w:r w:rsidRPr="007F5589">
        <w:rPr>
          <w:rFonts w:ascii="Roboto" w:hAnsi="Roboto" w:cstheme="minorHAnsi"/>
        </w:rPr>
        <w:t>Fondos complementarios creados por leyes especiales o convenciones colectivas</w:t>
      </w:r>
    </w:p>
    <w:p w14:paraId="462F2384" w14:textId="77777777" w:rsidR="007F5589" w:rsidRDefault="007F5589" w:rsidP="00FA22AD">
      <w:pPr>
        <w:spacing w:after="0" w:line="276" w:lineRule="auto"/>
        <w:jc w:val="both"/>
        <w:rPr>
          <w:rFonts w:ascii="Roboto" w:hAnsi="Roboto" w:cstheme="minorHAnsi"/>
          <w:b/>
          <w:bCs/>
          <w:sz w:val="24"/>
          <w:szCs w:val="24"/>
        </w:rPr>
      </w:pPr>
    </w:p>
    <w:p w14:paraId="3659B862" w14:textId="3D88DA65" w:rsidR="00D27E5D" w:rsidRDefault="00547971" w:rsidP="00FA22AD">
      <w:pPr>
        <w:spacing w:after="0" w:line="276" w:lineRule="auto"/>
        <w:jc w:val="both"/>
        <w:rPr>
          <w:rFonts w:ascii="Roboto" w:hAnsi="Roboto" w:cstheme="minorHAnsi"/>
          <w:sz w:val="24"/>
          <w:szCs w:val="24"/>
        </w:rPr>
      </w:pPr>
      <w:r w:rsidRPr="007F5589">
        <w:rPr>
          <w:rFonts w:ascii="Roboto" w:hAnsi="Roboto" w:cstheme="minorHAnsi"/>
          <w:b/>
          <w:bCs/>
          <w:sz w:val="24"/>
          <w:szCs w:val="24"/>
        </w:rPr>
        <w:t>Asunto:</w:t>
      </w:r>
      <w:r w:rsidR="0035306A" w:rsidRPr="007F5589">
        <w:rPr>
          <w:rFonts w:ascii="Roboto" w:hAnsi="Roboto" w:cstheme="minorHAnsi"/>
          <w:sz w:val="24"/>
          <w:szCs w:val="24"/>
        </w:rPr>
        <w:t xml:space="preserve"> Avance de las medidas de actuación para la implementación del reglamento CONASSIF 5-24.</w:t>
      </w:r>
    </w:p>
    <w:p w14:paraId="202CB59B" w14:textId="77777777" w:rsidR="003E243F" w:rsidRPr="007F5589" w:rsidRDefault="003E243F" w:rsidP="00FA22AD">
      <w:pPr>
        <w:spacing w:after="0" w:line="276" w:lineRule="auto"/>
        <w:jc w:val="both"/>
        <w:rPr>
          <w:rFonts w:ascii="Roboto" w:hAnsi="Roboto" w:cstheme="minorHAnsi"/>
          <w:sz w:val="24"/>
          <w:szCs w:val="24"/>
        </w:rPr>
      </w:pPr>
    </w:p>
    <w:p w14:paraId="51229278" w14:textId="26503A0B" w:rsidR="00547971" w:rsidRPr="007F5589" w:rsidRDefault="00547971" w:rsidP="00FA22AD">
      <w:pPr>
        <w:spacing w:after="0" w:line="276" w:lineRule="auto"/>
        <w:jc w:val="both"/>
        <w:rPr>
          <w:rFonts w:ascii="Roboto" w:hAnsi="Roboto" w:cstheme="minorHAnsi"/>
          <w:sz w:val="24"/>
          <w:szCs w:val="24"/>
        </w:rPr>
      </w:pPr>
      <w:r w:rsidRPr="007F5589">
        <w:rPr>
          <w:rFonts w:ascii="Roboto" w:hAnsi="Roboto" w:cstheme="minorHAnsi"/>
          <w:sz w:val="24"/>
          <w:szCs w:val="24"/>
        </w:rPr>
        <w:t>Las superintendencias adscritas al Consejo Nacional de Supervisión del Sistema Financiero.</w:t>
      </w:r>
    </w:p>
    <w:p w14:paraId="3659D791" w14:textId="77777777" w:rsidR="00547971" w:rsidRPr="007F5589" w:rsidRDefault="00547971" w:rsidP="00FA22AD">
      <w:pPr>
        <w:spacing w:after="0" w:line="276" w:lineRule="auto"/>
        <w:jc w:val="both"/>
        <w:rPr>
          <w:rFonts w:ascii="Roboto" w:hAnsi="Roboto" w:cstheme="minorHAnsi"/>
          <w:b/>
          <w:bCs/>
          <w:sz w:val="24"/>
          <w:szCs w:val="24"/>
        </w:rPr>
      </w:pPr>
    </w:p>
    <w:p w14:paraId="2FAFA494" w14:textId="383BEC63" w:rsidR="00547971" w:rsidRDefault="00547971" w:rsidP="00FA22AD">
      <w:pPr>
        <w:spacing w:after="0" w:line="276" w:lineRule="auto"/>
        <w:ind w:right="333"/>
        <w:jc w:val="both"/>
        <w:rPr>
          <w:rFonts w:ascii="Roboto" w:hAnsi="Roboto" w:cstheme="minorHAnsi"/>
          <w:b/>
          <w:bCs/>
          <w:sz w:val="24"/>
          <w:szCs w:val="24"/>
        </w:rPr>
      </w:pPr>
      <w:r w:rsidRPr="007F5589">
        <w:rPr>
          <w:rFonts w:ascii="Roboto" w:hAnsi="Roboto" w:cstheme="minorHAnsi"/>
          <w:b/>
          <w:bCs/>
          <w:sz w:val="24"/>
          <w:szCs w:val="24"/>
        </w:rPr>
        <w:t>Considerando</w:t>
      </w:r>
      <w:r w:rsidR="002273FF" w:rsidRPr="007F5589">
        <w:rPr>
          <w:rFonts w:ascii="Roboto" w:hAnsi="Roboto" w:cstheme="minorHAnsi"/>
          <w:b/>
          <w:bCs/>
          <w:sz w:val="24"/>
          <w:szCs w:val="24"/>
        </w:rPr>
        <w:t xml:space="preserve"> que</w:t>
      </w:r>
      <w:r w:rsidR="00B47AC0" w:rsidRPr="007F5589">
        <w:rPr>
          <w:rFonts w:ascii="Roboto" w:hAnsi="Roboto" w:cstheme="minorHAnsi"/>
          <w:b/>
          <w:bCs/>
          <w:sz w:val="24"/>
          <w:szCs w:val="24"/>
        </w:rPr>
        <w:t>:</w:t>
      </w:r>
    </w:p>
    <w:p w14:paraId="5343AFBA" w14:textId="77777777" w:rsidR="007F5589" w:rsidRPr="007F5589" w:rsidRDefault="007F5589" w:rsidP="00FA22AD">
      <w:pPr>
        <w:spacing w:after="0" w:line="276" w:lineRule="auto"/>
        <w:ind w:right="333"/>
        <w:jc w:val="both"/>
        <w:rPr>
          <w:rFonts w:ascii="Roboto" w:hAnsi="Roboto" w:cstheme="minorHAnsi"/>
          <w:b/>
          <w:bCs/>
          <w:sz w:val="24"/>
          <w:szCs w:val="24"/>
        </w:rPr>
      </w:pPr>
    </w:p>
    <w:p w14:paraId="25B8F574" w14:textId="77777777" w:rsidR="0080610D" w:rsidRPr="007F5589" w:rsidRDefault="0080610D" w:rsidP="00FA22AD">
      <w:pPr>
        <w:pStyle w:val="Prrafodelista"/>
        <w:numPr>
          <w:ilvl w:val="1"/>
          <w:numId w:val="9"/>
        </w:numPr>
        <w:spacing w:line="276" w:lineRule="auto"/>
        <w:ind w:right="333"/>
        <w:jc w:val="both"/>
        <w:rPr>
          <w:rFonts w:ascii="Roboto" w:hAnsi="Roboto" w:cstheme="minorHAnsi"/>
        </w:rPr>
      </w:pPr>
      <w:r w:rsidRPr="007F5589">
        <w:rPr>
          <w:rFonts w:ascii="Roboto" w:hAnsi="Roboto" w:cstheme="minorHAnsi"/>
          <w:b/>
          <w:bCs/>
        </w:rPr>
        <w:t>El Consejo Nacional de Supervisión del Sistema Financiero</w:t>
      </w:r>
      <w:r w:rsidRPr="007F5589">
        <w:rPr>
          <w:rFonts w:ascii="Roboto" w:hAnsi="Roboto" w:cstheme="minorHAnsi"/>
        </w:rPr>
        <w:t xml:space="preserve">, mediante artículos 8 y 9 de las actas de sesiones </w:t>
      </w:r>
      <w:r w:rsidRPr="007F5589">
        <w:rPr>
          <w:rFonts w:ascii="Roboto" w:hAnsi="Roboto" w:cstheme="minorHAnsi"/>
          <w:b/>
          <w:bCs/>
        </w:rPr>
        <w:t>1876-2024 y 1877-2024</w:t>
      </w:r>
      <w:r w:rsidRPr="007F5589">
        <w:rPr>
          <w:rFonts w:ascii="Roboto" w:hAnsi="Roboto" w:cstheme="minorHAnsi"/>
        </w:rPr>
        <w:t xml:space="preserve">, celebradas el </w:t>
      </w:r>
      <w:r w:rsidRPr="007F5589">
        <w:rPr>
          <w:rFonts w:ascii="Roboto" w:hAnsi="Roboto" w:cstheme="minorHAnsi"/>
          <w:b/>
          <w:bCs/>
        </w:rPr>
        <w:t>15 de julio de 2024</w:t>
      </w:r>
      <w:r w:rsidRPr="007F5589">
        <w:rPr>
          <w:rFonts w:ascii="Roboto" w:hAnsi="Roboto" w:cstheme="minorHAnsi"/>
        </w:rPr>
        <w:t xml:space="preserve">, aprobó el </w:t>
      </w:r>
      <w:r w:rsidRPr="007F5589">
        <w:rPr>
          <w:rFonts w:ascii="Roboto" w:hAnsi="Roboto" w:cstheme="minorHAnsi"/>
          <w:b/>
          <w:bCs/>
        </w:rPr>
        <w:t>Reglamento General de Gobierno y Gestión de la Tecnología de Información</w:t>
      </w:r>
      <w:r w:rsidRPr="007F5589">
        <w:rPr>
          <w:rFonts w:ascii="Roboto" w:hAnsi="Roboto" w:cstheme="minorHAnsi"/>
        </w:rPr>
        <w:t xml:space="preserve">, </w:t>
      </w:r>
      <w:r w:rsidRPr="007F5589">
        <w:rPr>
          <w:rFonts w:ascii="Roboto" w:hAnsi="Roboto" w:cstheme="minorHAnsi"/>
          <w:b/>
          <w:bCs/>
        </w:rPr>
        <w:t>Acuerdo CONASSIF 5-24</w:t>
      </w:r>
      <w:r w:rsidRPr="007F5589">
        <w:rPr>
          <w:rFonts w:ascii="Roboto" w:hAnsi="Roboto" w:cstheme="minorHAnsi"/>
        </w:rPr>
        <w:t xml:space="preserve">, publicado en el </w:t>
      </w:r>
      <w:r w:rsidRPr="007F5589">
        <w:rPr>
          <w:rFonts w:ascii="Roboto" w:hAnsi="Roboto" w:cstheme="minorHAnsi"/>
          <w:b/>
          <w:bCs/>
        </w:rPr>
        <w:t>Alcance N.º 130</w:t>
      </w:r>
      <w:r w:rsidRPr="007F5589">
        <w:rPr>
          <w:rFonts w:ascii="Roboto" w:hAnsi="Roboto" w:cstheme="minorHAnsi"/>
        </w:rPr>
        <w:t xml:space="preserve"> del diario oficial </w:t>
      </w:r>
      <w:r w:rsidRPr="007F5589">
        <w:rPr>
          <w:rFonts w:ascii="Roboto" w:hAnsi="Roboto" w:cstheme="minorHAnsi"/>
          <w:b/>
          <w:bCs/>
        </w:rPr>
        <w:t>La Gaceta N.º 134</w:t>
      </w:r>
      <w:r w:rsidRPr="007F5589">
        <w:rPr>
          <w:rFonts w:ascii="Roboto" w:hAnsi="Roboto" w:cstheme="minorHAnsi"/>
        </w:rPr>
        <w:t xml:space="preserve"> del </w:t>
      </w:r>
      <w:r w:rsidRPr="007F5589">
        <w:rPr>
          <w:rFonts w:ascii="Roboto" w:hAnsi="Roboto" w:cstheme="minorHAnsi"/>
          <w:b/>
          <w:bCs/>
        </w:rPr>
        <w:t>22 de julio de 2024</w:t>
      </w:r>
      <w:r w:rsidRPr="007F5589">
        <w:rPr>
          <w:rFonts w:ascii="Roboto" w:hAnsi="Roboto" w:cstheme="minorHAnsi"/>
        </w:rPr>
        <w:t>.</w:t>
      </w:r>
    </w:p>
    <w:p w14:paraId="4D4EE3EE" w14:textId="77777777" w:rsidR="0080610D" w:rsidRPr="007F5589" w:rsidRDefault="0080610D" w:rsidP="00FA22AD">
      <w:pPr>
        <w:pStyle w:val="Prrafodelista"/>
        <w:numPr>
          <w:ilvl w:val="1"/>
          <w:numId w:val="9"/>
        </w:numPr>
        <w:spacing w:line="276" w:lineRule="auto"/>
        <w:ind w:right="333"/>
        <w:jc w:val="both"/>
        <w:rPr>
          <w:rFonts w:ascii="Roboto" w:hAnsi="Roboto" w:cstheme="minorHAnsi"/>
        </w:rPr>
      </w:pPr>
      <w:r w:rsidRPr="007F5589">
        <w:rPr>
          <w:rFonts w:ascii="Roboto" w:hAnsi="Roboto" w:cstheme="minorHAnsi"/>
        </w:rPr>
        <w:t xml:space="preserve">Los </w:t>
      </w:r>
      <w:r w:rsidRPr="007F5589">
        <w:rPr>
          <w:rFonts w:ascii="Roboto" w:hAnsi="Roboto" w:cstheme="minorHAnsi"/>
          <w:b/>
          <w:bCs/>
        </w:rPr>
        <w:t>Superintendentes</w:t>
      </w:r>
      <w:r w:rsidRPr="007F5589">
        <w:rPr>
          <w:rFonts w:ascii="Roboto" w:hAnsi="Roboto" w:cstheme="minorHAnsi"/>
        </w:rPr>
        <w:t xml:space="preserve">, mediante resolución </w:t>
      </w:r>
      <w:r w:rsidRPr="007F5589">
        <w:rPr>
          <w:rFonts w:ascii="Roboto" w:hAnsi="Roboto" w:cstheme="minorHAnsi"/>
          <w:b/>
          <w:bCs/>
        </w:rPr>
        <w:t>SGF-2377-2024, SP-R-2236-2024, SGS-0844-2024, SGV-C03/0-1318</w:t>
      </w:r>
      <w:r w:rsidRPr="007F5589">
        <w:rPr>
          <w:rFonts w:ascii="Roboto" w:hAnsi="Roboto" w:cstheme="minorHAnsi"/>
        </w:rPr>
        <w:t xml:space="preserve">, del </w:t>
      </w:r>
      <w:r w:rsidRPr="007F5589">
        <w:rPr>
          <w:rFonts w:ascii="Roboto" w:hAnsi="Roboto" w:cstheme="minorHAnsi"/>
          <w:b/>
          <w:bCs/>
        </w:rPr>
        <w:t>05 de agosto de 2024</w:t>
      </w:r>
      <w:r w:rsidRPr="007F5589">
        <w:rPr>
          <w:rFonts w:ascii="Roboto" w:hAnsi="Roboto" w:cstheme="minorHAnsi"/>
        </w:rPr>
        <w:t xml:space="preserve">, disponen la aprobación de los </w:t>
      </w:r>
      <w:r w:rsidRPr="007F5589">
        <w:rPr>
          <w:rFonts w:ascii="Roboto" w:hAnsi="Roboto" w:cstheme="minorHAnsi"/>
          <w:b/>
          <w:bCs/>
        </w:rPr>
        <w:t>Lineamientos Generales</w:t>
      </w:r>
      <w:r w:rsidRPr="007F5589">
        <w:rPr>
          <w:rFonts w:ascii="Roboto" w:hAnsi="Roboto" w:cstheme="minorHAnsi"/>
        </w:rPr>
        <w:t xml:space="preserve"> al </w:t>
      </w:r>
      <w:r w:rsidRPr="007F5589">
        <w:rPr>
          <w:rFonts w:ascii="Roboto" w:hAnsi="Roboto" w:cstheme="minorHAnsi"/>
          <w:b/>
          <w:bCs/>
        </w:rPr>
        <w:t>Reglamento General de Gobierno y Gestión de la Tecnología de Información</w:t>
      </w:r>
      <w:r w:rsidRPr="007F5589">
        <w:rPr>
          <w:rFonts w:ascii="Roboto" w:hAnsi="Roboto" w:cstheme="minorHAnsi"/>
        </w:rPr>
        <w:t xml:space="preserve">, </w:t>
      </w:r>
      <w:r w:rsidRPr="007F5589">
        <w:rPr>
          <w:rFonts w:ascii="Roboto" w:hAnsi="Roboto" w:cstheme="minorHAnsi"/>
          <w:b/>
          <w:bCs/>
        </w:rPr>
        <w:t>Acuerdo CONASSIF 5-24</w:t>
      </w:r>
      <w:r w:rsidRPr="007F5589">
        <w:rPr>
          <w:rFonts w:ascii="Roboto" w:hAnsi="Roboto" w:cstheme="minorHAnsi"/>
        </w:rPr>
        <w:t>.</w:t>
      </w:r>
    </w:p>
    <w:p w14:paraId="2C6A1420" w14:textId="03AB3DF7" w:rsidR="00547971" w:rsidRPr="007F5589" w:rsidRDefault="00547971" w:rsidP="00FA22AD">
      <w:pPr>
        <w:spacing w:after="0" w:line="276" w:lineRule="auto"/>
        <w:jc w:val="both"/>
        <w:rPr>
          <w:rFonts w:ascii="Roboto" w:hAnsi="Roboto" w:cstheme="minorHAnsi"/>
          <w:b/>
          <w:bCs/>
          <w:sz w:val="24"/>
          <w:szCs w:val="24"/>
        </w:rPr>
      </w:pPr>
    </w:p>
    <w:p w14:paraId="75272076" w14:textId="7B7BF4B5" w:rsidR="00547971" w:rsidRDefault="003308A1" w:rsidP="00FA22AD">
      <w:pPr>
        <w:spacing w:after="0" w:line="276" w:lineRule="auto"/>
        <w:jc w:val="both"/>
        <w:rPr>
          <w:rFonts w:ascii="Roboto" w:hAnsi="Roboto" w:cstheme="minorHAnsi"/>
          <w:b/>
          <w:bCs/>
          <w:sz w:val="24"/>
          <w:szCs w:val="24"/>
        </w:rPr>
      </w:pPr>
      <w:r w:rsidRPr="007F5589">
        <w:rPr>
          <w:rFonts w:ascii="Roboto" w:hAnsi="Roboto" w:cstheme="minorHAnsi"/>
          <w:b/>
          <w:bCs/>
          <w:sz w:val="24"/>
          <w:szCs w:val="24"/>
        </w:rPr>
        <w:t>Requi</w:t>
      </w:r>
      <w:r w:rsidR="000E1473" w:rsidRPr="007F5589">
        <w:rPr>
          <w:rFonts w:ascii="Roboto" w:hAnsi="Roboto" w:cstheme="minorHAnsi"/>
          <w:b/>
          <w:bCs/>
          <w:sz w:val="24"/>
          <w:szCs w:val="24"/>
        </w:rPr>
        <w:t>ere</w:t>
      </w:r>
      <w:r w:rsidR="00547971" w:rsidRPr="007F5589">
        <w:rPr>
          <w:rFonts w:ascii="Roboto" w:hAnsi="Roboto" w:cstheme="minorHAnsi"/>
          <w:b/>
          <w:bCs/>
          <w:sz w:val="24"/>
          <w:szCs w:val="24"/>
        </w:rPr>
        <w:t xml:space="preserve"> </w:t>
      </w:r>
      <w:r w:rsidR="00B703B7" w:rsidRPr="007F5589">
        <w:rPr>
          <w:rFonts w:ascii="Roboto" w:hAnsi="Roboto" w:cstheme="minorHAnsi"/>
          <w:b/>
          <w:bCs/>
          <w:sz w:val="24"/>
          <w:szCs w:val="24"/>
        </w:rPr>
        <w:t>que</w:t>
      </w:r>
      <w:r w:rsidR="00547971" w:rsidRPr="007F5589">
        <w:rPr>
          <w:rFonts w:ascii="Roboto" w:hAnsi="Roboto" w:cstheme="minorHAnsi"/>
          <w:b/>
          <w:bCs/>
          <w:sz w:val="24"/>
          <w:szCs w:val="24"/>
        </w:rPr>
        <w:t xml:space="preserve">: </w:t>
      </w:r>
    </w:p>
    <w:p w14:paraId="6F36587C" w14:textId="77777777" w:rsidR="007F5589" w:rsidRPr="007F5589" w:rsidRDefault="007F5589" w:rsidP="00FA22AD">
      <w:pPr>
        <w:spacing w:after="0" w:line="276" w:lineRule="auto"/>
        <w:ind w:right="333"/>
        <w:jc w:val="both"/>
        <w:rPr>
          <w:rFonts w:ascii="Roboto" w:hAnsi="Roboto" w:cstheme="minorHAnsi"/>
          <w:b/>
          <w:bCs/>
          <w:sz w:val="24"/>
          <w:szCs w:val="24"/>
        </w:rPr>
      </w:pPr>
    </w:p>
    <w:p w14:paraId="0984CE05" w14:textId="57184F9D" w:rsidR="003817D8" w:rsidRPr="007F5589" w:rsidRDefault="007A1FCB" w:rsidP="00FA22AD">
      <w:pPr>
        <w:pStyle w:val="Prrafodelista"/>
        <w:numPr>
          <w:ilvl w:val="0"/>
          <w:numId w:val="11"/>
        </w:numPr>
        <w:spacing w:line="276" w:lineRule="auto"/>
        <w:ind w:right="333"/>
        <w:jc w:val="both"/>
        <w:rPr>
          <w:rStyle w:val="Hipervnculo"/>
          <w:rFonts w:ascii="Roboto" w:hAnsi="Roboto"/>
          <w:color w:val="000000"/>
          <w:u w:val="none"/>
        </w:rPr>
      </w:pPr>
      <w:r w:rsidRPr="007F5589">
        <w:rPr>
          <w:rFonts w:ascii="Roboto" w:hAnsi="Roboto"/>
          <w:color w:val="000000"/>
        </w:rPr>
        <w:t xml:space="preserve">Las entidades y empresas supervisadas, incluidas dentro del alcance del Acuerdo CONASSIF 5-24, Reglamento General de Gobierno y Gestión de la Tecnología de la Información, deben comunicar el avance de las medidas adoptadas para la implementación del mencionado Reglamento, </w:t>
      </w:r>
      <w:r w:rsidR="008B0AC4" w:rsidRPr="007F5589">
        <w:rPr>
          <w:rFonts w:ascii="Roboto" w:hAnsi="Roboto"/>
          <w:color w:val="000000"/>
        </w:rPr>
        <w:t xml:space="preserve">a más tardar el </w:t>
      </w:r>
      <w:r w:rsidR="00F36E19" w:rsidRPr="007F5589">
        <w:rPr>
          <w:rFonts w:ascii="Roboto" w:hAnsi="Roboto"/>
          <w:color w:val="000000"/>
        </w:rPr>
        <w:t xml:space="preserve">viernes 24 de enero de 2025 </w:t>
      </w:r>
      <w:r w:rsidRPr="007F5589">
        <w:rPr>
          <w:rFonts w:ascii="Roboto" w:hAnsi="Roboto"/>
          <w:color w:val="000000"/>
        </w:rPr>
        <w:t>a través de la encuesta disponible en el siguiente enlace:</w:t>
      </w:r>
      <w:r w:rsidR="007F5589">
        <w:rPr>
          <w:rFonts w:ascii="Roboto" w:hAnsi="Roboto"/>
          <w:color w:val="000000"/>
        </w:rPr>
        <w:t xml:space="preserve"> </w:t>
      </w:r>
      <w:hyperlink r:id="rId13" w:history="1">
        <w:r w:rsidR="007F5589" w:rsidRPr="003332BA">
          <w:rPr>
            <w:rStyle w:val="Hipervnculo"/>
            <w:rFonts w:ascii="Roboto" w:hAnsi="Roboto"/>
          </w:rPr>
          <w:t>https://forms.office.com/r/eV3mu7PpE7</w:t>
        </w:r>
      </w:hyperlink>
    </w:p>
    <w:p w14:paraId="3BFABCE6" w14:textId="77777777" w:rsidR="007F5589" w:rsidRPr="007F5589" w:rsidRDefault="007F5589" w:rsidP="00FA22AD">
      <w:pPr>
        <w:spacing w:after="0" w:line="276" w:lineRule="auto"/>
        <w:ind w:right="333"/>
        <w:jc w:val="both"/>
        <w:rPr>
          <w:rFonts w:ascii="Roboto" w:hAnsi="Roboto"/>
          <w:color w:val="000000"/>
          <w:sz w:val="24"/>
          <w:szCs w:val="24"/>
        </w:rPr>
      </w:pPr>
    </w:p>
    <w:p w14:paraId="4E3203FF" w14:textId="0F9C69FA" w:rsidR="00406E05" w:rsidRPr="007F5589" w:rsidRDefault="005F389C" w:rsidP="00FA22AD">
      <w:pPr>
        <w:pStyle w:val="Prrafodelista"/>
        <w:numPr>
          <w:ilvl w:val="0"/>
          <w:numId w:val="11"/>
        </w:numPr>
        <w:spacing w:line="276" w:lineRule="auto"/>
        <w:ind w:right="333"/>
        <w:jc w:val="both"/>
        <w:rPr>
          <w:rFonts w:ascii="Roboto" w:hAnsi="Roboto"/>
          <w:color w:val="000000"/>
        </w:rPr>
      </w:pPr>
      <w:r w:rsidRPr="007F5589">
        <w:rPr>
          <w:rFonts w:ascii="Roboto" w:hAnsi="Roboto"/>
          <w:color w:val="000000" w:themeColor="text1"/>
        </w:rPr>
        <w:lastRenderedPageBreak/>
        <w:t>L</w:t>
      </w:r>
      <w:r w:rsidR="00EF47A9" w:rsidRPr="007F5589">
        <w:rPr>
          <w:rFonts w:ascii="Roboto" w:hAnsi="Roboto"/>
          <w:color w:val="000000" w:themeColor="text1"/>
        </w:rPr>
        <w:t>as entidades y empresas supervisadas por SU</w:t>
      </w:r>
      <w:r w:rsidR="0B4DBD46" w:rsidRPr="007F5589">
        <w:rPr>
          <w:rFonts w:ascii="Roboto" w:hAnsi="Roboto"/>
          <w:color w:val="000000" w:themeColor="text1"/>
        </w:rPr>
        <w:t>G</w:t>
      </w:r>
      <w:r w:rsidR="00EF47A9" w:rsidRPr="007F5589">
        <w:rPr>
          <w:rFonts w:ascii="Roboto" w:hAnsi="Roboto"/>
          <w:color w:val="000000" w:themeColor="text1"/>
        </w:rPr>
        <w:t>ESE debe</w:t>
      </w:r>
      <w:r w:rsidR="20184714" w:rsidRPr="007F5589">
        <w:rPr>
          <w:rFonts w:ascii="Roboto" w:hAnsi="Roboto"/>
          <w:color w:val="000000" w:themeColor="text1"/>
        </w:rPr>
        <w:t>n</w:t>
      </w:r>
      <w:r w:rsidR="00EF47A9" w:rsidRPr="007F5589">
        <w:rPr>
          <w:rFonts w:ascii="Roboto" w:hAnsi="Roboto"/>
          <w:color w:val="000000" w:themeColor="text1"/>
        </w:rPr>
        <w:t xml:space="preserve"> actualizar </w:t>
      </w:r>
      <w:r w:rsidR="00157140" w:rsidRPr="007F5589">
        <w:rPr>
          <w:rFonts w:ascii="Roboto" w:hAnsi="Roboto"/>
          <w:color w:val="000000" w:themeColor="text1"/>
        </w:rPr>
        <w:t xml:space="preserve">en dicho plazo </w:t>
      </w:r>
      <w:r w:rsidR="00EF47A9" w:rsidRPr="007F5589">
        <w:rPr>
          <w:rFonts w:ascii="Roboto" w:hAnsi="Roboto"/>
          <w:color w:val="000000" w:themeColor="text1"/>
        </w:rPr>
        <w:t xml:space="preserve">la información </w:t>
      </w:r>
      <w:r w:rsidR="00157140" w:rsidRPr="007F5589">
        <w:rPr>
          <w:rFonts w:ascii="Roboto" w:hAnsi="Roboto"/>
          <w:color w:val="000000" w:themeColor="text1"/>
        </w:rPr>
        <w:t>q</w:t>
      </w:r>
      <w:r w:rsidR="00EF47A9" w:rsidRPr="007F5589">
        <w:rPr>
          <w:rFonts w:ascii="Roboto" w:hAnsi="Roboto"/>
          <w:color w:val="000000" w:themeColor="text1"/>
        </w:rPr>
        <w:t>ue les fue requerid</w:t>
      </w:r>
      <w:r w:rsidR="0041072C" w:rsidRPr="007F5589">
        <w:rPr>
          <w:rFonts w:ascii="Roboto" w:hAnsi="Roboto"/>
          <w:color w:val="000000" w:themeColor="text1"/>
        </w:rPr>
        <w:t>a</w:t>
      </w:r>
      <w:r w:rsidR="00EF47A9" w:rsidRPr="007F5589">
        <w:rPr>
          <w:rFonts w:ascii="Roboto" w:hAnsi="Roboto"/>
          <w:color w:val="000000" w:themeColor="text1"/>
        </w:rPr>
        <w:t xml:space="preserve"> </w:t>
      </w:r>
      <w:r w:rsidRPr="007F5589">
        <w:rPr>
          <w:rFonts w:ascii="Roboto" w:hAnsi="Roboto"/>
          <w:color w:val="000000" w:themeColor="text1"/>
        </w:rPr>
        <w:t>mediante el oficio SGS-1232-2024</w:t>
      </w:r>
      <w:r w:rsidR="00157140" w:rsidRPr="007F5589">
        <w:rPr>
          <w:rFonts w:ascii="Roboto" w:hAnsi="Roboto"/>
          <w:color w:val="000000" w:themeColor="text1"/>
        </w:rPr>
        <w:t xml:space="preserve">, a través de </w:t>
      </w:r>
      <w:r w:rsidR="0041072C" w:rsidRPr="007F5589">
        <w:rPr>
          <w:rFonts w:ascii="Roboto" w:hAnsi="Roboto"/>
          <w:color w:val="000000" w:themeColor="text1"/>
        </w:rPr>
        <w:t xml:space="preserve">la </w:t>
      </w:r>
      <w:r w:rsidR="00157140" w:rsidRPr="007F5589">
        <w:rPr>
          <w:rFonts w:ascii="Roboto" w:hAnsi="Roboto"/>
          <w:color w:val="000000" w:themeColor="text1"/>
        </w:rPr>
        <w:t>encuesta</w:t>
      </w:r>
      <w:r w:rsidR="0041072C" w:rsidRPr="007F5589">
        <w:rPr>
          <w:rFonts w:ascii="Roboto" w:hAnsi="Roboto"/>
          <w:color w:val="000000" w:themeColor="text1"/>
        </w:rPr>
        <w:t xml:space="preserve"> dispuesta en la presente circular.</w:t>
      </w:r>
    </w:p>
    <w:p w14:paraId="3B7EA5AC" w14:textId="77777777" w:rsidR="002F4DE0" w:rsidRPr="007F5589" w:rsidRDefault="002F4DE0" w:rsidP="00FA22AD">
      <w:pPr>
        <w:spacing w:after="0" w:line="276" w:lineRule="auto"/>
        <w:jc w:val="both"/>
        <w:rPr>
          <w:rFonts w:ascii="Roboto" w:hAnsi="Roboto"/>
          <w:color w:val="000000"/>
          <w:sz w:val="24"/>
          <w:szCs w:val="24"/>
        </w:rPr>
      </w:pPr>
    </w:p>
    <w:p w14:paraId="50305235" w14:textId="6277DD5F" w:rsidR="000E1473" w:rsidRDefault="000E1473" w:rsidP="00FA22AD">
      <w:pPr>
        <w:spacing w:after="0" w:line="276" w:lineRule="auto"/>
        <w:jc w:val="both"/>
        <w:rPr>
          <w:rFonts w:ascii="Roboto" w:hAnsi="Roboto"/>
          <w:color w:val="000000"/>
          <w:sz w:val="24"/>
          <w:szCs w:val="24"/>
        </w:rPr>
      </w:pPr>
      <w:r w:rsidRPr="007F5589">
        <w:rPr>
          <w:rFonts w:ascii="Roboto" w:hAnsi="Roboto"/>
          <w:color w:val="000000"/>
          <w:sz w:val="24"/>
          <w:szCs w:val="24"/>
        </w:rPr>
        <w:t>Adicionalmente, de conformidad con la Disposición transitoria séptima, “Implementación de las modificaciones reglamentarias” de dicho Reglamento, la cual indica entre otras:</w:t>
      </w:r>
    </w:p>
    <w:p w14:paraId="145BC3CF" w14:textId="77777777" w:rsidR="007F5589" w:rsidRPr="007F5589" w:rsidRDefault="007F5589" w:rsidP="00FA22AD">
      <w:pPr>
        <w:spacing w:after="0" w:line="276" w:lineRule="auto"/>
        <w:ind w:right="333"/>
        <w:jc w:val="both"/>
        <w:rPr>
          <w:rFonts w:ascii="Roboto" w:hAnsi="Roboto"/>
          <w:color w:val="000000"/>
          <w:sz w:val="24"/>
          <w:szCs w:val="24"/>
        </w:rPr>
      </w:pPr>
    </w:p>
    <w:p w14:paraId="5696DE45" w14:textId="77777777" w:rsidR="000E1473" w:rsidRPr="007F5589" w:rsidRDefault="000E1473" w:rsidP="00FA22AD">
      <w:pPr>
        <w:spacing w:after="0" w:line="276" w:lineRule="auto"/>
        <w:ind w:left="708" w:right="333"/>
        <w:jc w:val="both"/>
        <w:rPr>
          <w:rFonts w:ascii="Roboto" w:hAnsi="Roboto"/>
          <w:i/>
          <w:iCs/>
          <w:color w:val="000000"/>
          <w:sz w:val="24"/>
          <w:szCs w:val="24"/>
        </w:rPr>
      </w:pPr>
      <w:r w:rsidRPr="007F5589">
        <w:rPr>
          <w:rFonts w:ascii="Roboto" w:hAnsi="Roboto"/>
          <w:i/>
          <w:iCs/>
          <w:color w:val="000000"/>
          <w:sz w:val="24"/>
          <w:szCs w:val="24"/>
        </w:rPr>
        <w:t>“… A partir del sexto mes de la entrada en vigor del reglamento, los planes de implementación para atender brechas deberán estar a disposición de las Superintendencias cuando estas lo requieran …”</w:t>
      </w:r>
    </w:p>
    <w:p w14:paraId="286C0B25" w14:textId="77777777" w:rsidR="002F4DE0" w:rsidRPr="007F5589" w:rsidRDefault="002F4DE0" w:rsidP="00FA22AD">
      <w:pPr>
        <w:spacing w:after="0" w:line="276" w:lineRule="auto"/>
        <w:jc w:val="both"/>
        <w:rPr>
          <w:rFonts w:ascii="Roboto" w:hAnsi="Roboto"/>
          <w:color w:val="000000"/>
          <w:sz w:val="24"/>
          <w:szCs w:val="24"/>
        </w:rPr>
      </w:pPr>
    </w:p>
    <w:p w14:paraId="128B248A" w14:textId="6D7CC850" w:rsidR="00F1071B" w:rsidRPr="007F5589" w:rsidRDefault="003664F2" w:rsidP="00FA22AD">
      <w:pPr>
        <w:spacing w:after="0" w:line="276" w:lineRule="auto"/>
        <w:jc w:val="both"/>
        <w:rPr>
          <w:rFonts w:ascii="Roboto" w:hAnsi="Roboto"/>
          <w:color w:val="000000"/>
          <w:sz w:val="24"/>
          <w:szCs w:val="24"/>
        </w:rPr>
      </w:pPr>
      <w:r w:rsidRPr="007F5589">
        <w:rPr>
          <w:rFonts w:ascii="Roboto" w:hAnsi="Roboto"/>
          <w:color w:val="000000" w:themeColor="text1"/>
          <w:sz w:val="24"/>
          <w:szCs w:val="24"/>
        </w:rPr>
        <w:t>Se les recuerda que el</w:t>
      </w:r>
      <w:r w:rsidR="00F1071B" w:rsidRPr="007F5589">
        <w:rPr>
          <w:rFonts w:ascii="Roboto" w:hAnsi="Roboto"/>
          <w:color w:val="000000" w:themeColor="text1"/>
          <w:sz w:val="24"/>
          <w:szCs w:val="24"/>
        </w:rPr>
        <w:t xml:space="preserve"> plazo establecido en la Disposición Transitoria Séptima vence el 22 de enero de 2025</w:t>
      </w:r>
      <w:r w:rsidR="0090751F" w:rsidRPr="007F5589">
        <w:rPr>
          <w:rFonts w:ascii="Roboto" w:hAnsi="Roboto"/>
          <w:color w:val="000000" w:themeColor="text1"/>
          <w:sz w:val="24"/>
          <w:szCs w:val="24"/>
        </w:rPr>
        <w:t xml:space="preserve">; </w:t>
      </w:r>
      <w:r w:rsidR="00557C2C" w:rsidRPr="007F5589">
        <w:rPr>
          <w:rFonts w:ascii="Roboto" w:hAnsi="Roboto"/>
          <w:color w:val="000000" w:themeColor="text1"/>
          <w:sz w:val="24"/>
          <w:szCs w:val="24"/>
        </w:rPr>
        <w:t xml:space="preserve">y </w:t>
      </w:r>
      <w:r w:rsidR="00A90275" w:rsidRPr="007F5589">
        <w:rPr>
          <w:rFonts w:ascii="Roboto" w:hAnsi="Roboto"/>
          <w:color w:val="000000" w:themeColor="text1"/>
          <w:sz w:val="24"/>
          <w:szCs w:val="24"/>
        </w:rPr>
        <w:t xml:space="preserve">se reafirma </w:t>
      </w:r>
      <w:r w:rsidR="00557C2C" w:rsidRPr="007F5589">
        <w:rPr>
          <w:rFonts w:ascii="Roboto" w:hAnsi="Roboto"/>
          <w:color w:val="000000" w:themeColor="text1"/>
          <w:sz w:val="24"/>
          <w:szCs w:val="24"/>
        </w:rPr>
        <w:t xml:space="preserve">que </w:t>
      </w:r>
      <w:r w:rsidR="0090751F" w:rsidRPr="007F5589">
        <w:rPr>
          <w:rFonts w:ascii="Roboto" w:hAnsi="Roboto"/>
          <w:color w:val="000000" w:themeColor="text1"/>
          <w:sz w:val="24"/>
          <w:szCs w:val="24"/>
        </w:rPr>
        <w:t xml:space="preserve">los planes </w:t>
      </w:r>
      <w:r w:rsidR="001A52C1" w:rsidRPr="007F5589">
        <w:rPr>
          <w:rFonts w:ascii="Roboto" w:hAnsi="Roboto"/>
          <w:color w:val="000000" w:themeColor="text1"/>
          <w:sz w:val="24"/>
          <w:szCs w:val="24"/>
        </w:rPr>
        <w:t xml:space="preserve">de implementación </w:t>
      </w:r>
      <w:r w:rsidR="003D0A27" w:rsidRPr="007F5589">
        <w:rPr>
          <w:rFonts w:ascii="Roboto" w:hAnsi="Roboto"/>
          <w:color w:val="000000" w:themeColor="text1"/>
          <w:sz w:val="24"/>
          <w:szCs w:val="24"/>
        </w:rPr>
        <w:t xml:space="preserve">únicamente </w:t>
      </w:r>
      <w:r w:rsidR="0090751F" w:rsidRPr="007F5589">
        <w:rPr>
          <w:rFonts w:ascii="Roboto" w:hAnsi="Roboto"/>
          <w:color w:val="000000" w:themeColor="text1"/>
          <w:sz w:val="24"/>
          <w:szCs w:val="24"/>
        </w:rPr>
        <w:t xml:space="preserve">deben ser enviados </w:t>
      </w:r>
      <w:r w:rsidR="009D411E" w:rsidRPr="007F5589">
        <w:rPr>
          <w:rFonts w:ascii="Roboto" w:hAnsi="Roboto"/>
          <w:color w:val="000000" w:themeColor="text1"/>
          <w:sz w:val="24"/>
          <w:szCs w:val="24"/>
        </w:rPr>
        <w:t xml:space="preserve">bajo solicitud expresa </w:t>
      </w:r>
      <w:r w:rsidR="00FA3EDF" w:rsidRPr="007F5589">
        <w:rPr>
          <w:rFonts w:ascii="Roboto" w:hAnsi="Roboto"/>
          <w:color w:val="000000" w:themeColor="text1"/>
          <w:sz w:val="24"/>
          <w:szCs w:val="24"/>
        </w:rPr>
        <w:t>de las S</w:t>
      </w:r>
      <w:r w:rsidR="0090751F" w:rsidRPr="007F5589">
        <w:rPr>
          <w:rFonts w:ascii="Roboto" w:hAnsi="Roboto"/>
          <w:color w:val="000000" w:themeColor="text1"/>
          <w:sz w:val="24"/>
          <w:szCs w:val="24"/>
        </w:rPr>
        <w:t>uperintendencias, a través de los canales y medios oficiales</w:t>
      </w:r>
      <w:r w:rsidR="00414E15" w:rsidRPr="007F5589">
        <w:rPr>
          <w:rFonts w:ascii="Roboto" w:hAnsi="Roboto"/>
          <w:color w:val="000000" w:themeColor="text1"/>
          <w:sz w:val="24"/>
          <w:szCs w:val="24"/>
        </w:rPr>
        <w:t>.</w:t>
      </w:r>
    </w:p>
    <w:p w14:paraId="763DDB91" w14:textId="77777777" w:rsidR="000E1473" w:rsidRPr="007F5589" w:rsidRDefault="000E1473" w:rsidP="00FA22AD">
      <w:pPr>
        <w:spacing w:after="0" w:line="276" w:lineRule="auto"/>
        <w:jc w:val="both"/>
        <w:rPr>
          <w:rFonts w:ascii="Roboto" w:hAnsi="Roboto"/>
          <w:color w:val="000000"/>
          <w:sz w:val="24"/>
          <w:szCs w:val="24"/>
        </w:rPr>
      </w:pPr>
    </w:p>
    <w:p w14:paraId="138807FE" w14:textId="424A545D" w:rsidR="000E1473" w:rsidRDefault="000E1473" w:rsidP="00FA22AD">
      <w:pPr>
        <w:spacing w:after="0" w:line="276" w:lineRule="auto"/>
        <w:jc w:val="both"/>
        <w:rPr>
          <w:rFonts w:ascii="Roboto" w:hAnsi="Roboto"/>
          <w:color w:val="000000" w:themeColor="text1"/>
          <w:sz w:val="24"/>
          <w:szCs w:val="24"/>
        </w:rPr>
      </w:pPr>
      <w:r w:rsidRPr="007F5589">
        <w:rPr>
          <w:rFonts w:ascii="Roboto" w:hAnsi="Roboto"/>
          <w:color w:val="000000" w:themeColor="text1"/>
          <w:sz w:val="24"/>
          <w:szCs w:val="24"/>
        </w:rPr>
        <w:t xml:space="preserve">Cualquier consulta favor realizarla mediante correo electrónico </w:t>
      </w:r>
      <w:r w:rsidR="2EF999E0" w:rsidRPr="007F5589">
        <w:rPr>
          <w:rFonts w:ascii="Roboto" w:hAnsi="Roboto"/>
          <w:color w:val="000000" w:themeColor="text1"/>
          <w:sz w:val="24"/>
          <w:szCs w:val="24"/>
        </w:rPr>
        <w:t>o teléfono</w:t>
      </w:r>
      <w:r w:rsidRPr="007F5589">
        <w:rPr>
          <w:rFonts w:ascii="Roboto" w:hAnsi="Roboto"/>
          <w:color w:val="000000" w:themeColor="text1"/>
          <w:sz w:val="24"/>
          <w:szCs w:val="24"/>
        </w:rPr>
        <w:t xml:space="preserve"> a</w:t>
      </w:r>
      <w:r w:rsidR="41282801" w:rsidRPr="007F5589">
        <w:rPr>
          <w:rFonts w:ascii="Roboto" w:hAnsi="Roboto"/>
          <w:color w:val="000000" w:themeColor="text1"/>
          <w:sz w:val="24"/>
          <w:szCs w:val="24"/>
        </w:rPr>
        <w:t>:</w:t>
      </w:r>
    </w:p>
    <w:p w14:paraId="2F810FD7" w14:textId="77777777" w:rsidR="007F5589" w:rsidRPr="007F5589" w:rsidRDefault="007F5589" w:rsidP="00FA22AD">
      <w:pPr>
        <w:spacing w:after="0" w:line="276" w:lineRule="auto"/>
        <w:jc w:val="both"/>
        <w:rPr>
          <w:rFonts w:ascii="Roboto" w:hAnsi="Roboto"/>
          <w:color w:val="000000" w:themeColor="text1"/>
          <w:sz w:val="24"/>
          <w:szCs w:val="24"/>
        </w:rPr>
      </w:pPr>
    </w:p>
    <w:tbl>
      <w:tblPr>
        <w:tblStyle w:val="Tablaconcuadrcula"/>
        <w:tblW w:w="8482" w:type="dxa"/>
        <w:jc w:val="center"/>
        <w:tblLayout w:type="fixed"/>
        <w:tblLook w:val="04A0" w:firstRow="1" w:lastRow="0" w:firstColumn="1" w:lastColumn="0" w:noHBand="0" w:noVBand="1"/>
      </w:tblPr>
      <w:tblGrid>
        <w:gridCol w:w="1273"/>
        <w:gridCol w:w="2956"/>
        <w:gridCol w:w="2835"/>
        <w:gridCol w:w="1418"/>
      </w:tblGrid>
      <w:tr w:rsidR="005A3C82" w:rsidRPr="005A3C82" w14:paraId="75C4463A" w14:textId="77777777" w:rsidTr="005A3C82">
        <w:trPr>
          <w:jc w:val="center"/>
        </w:trPr>
        <w:tc>
          <w:tcPr>
            <w:tcW w:w="1273" w:type="dxa"/>
            <w:vAlign w:val="center"/>
          </w:tcPr>
          <w:p w14:paraId="7F7B7432" w14:textId="466F1639" w:rsidR="005A3C82" w:rsidRPr="005A3C82" w:rsidRDefault="005A3C82" w:rsidP="005A3C82">
            <w:pPr>
              <w:spacing w:line="276" w:lineRule="auto"/>
              <w:jc w:val="center"/>
              <w:rPr>
                <w:rFonts w:ascii="Roboto" w:hAnsi="Roboto"/>
                <w:b/>
                <w:bCs/>
                <w:color w:val="000000"/>
              </w:rPr>
            </w:pPr>
          </w:p>
        </w:tc>
        <w:tc>
          <w:tcPr>
            <w:tcW w:w="2956" w:type="dxa"/>
            <w:vAlign w:val="center"/>
          </w:tcPr>
          <w:p w14:paraId="3E25B001" w14:textId="71212B02" w:rsidR="005A3C82" w:rsidRPr="005A3C82" w:rsidRDefault="005A3C82" w:rsidP="005A3C82">
            <w:pPr>
              <w:spacing w:line="276" w:lineRule="auto"/>
              <w:jc w:val="center"/>
              <w:rPr>
                <w:rFonts w:ascii="Roboto" w:hAnsi="Roboto"/>
                <w:b/>
                <w:bCs/>
                <w:color w:val="000000"/>
              </w:rPr>
            </w:pPr>
            <w:r w:rsidRPr="005A3C82">
              <w:rPr>
                <w:rFonts w:ascii="Roboto" w:hAnsi="Roboto"/>
                <w:b/>
                <w:bCs/>
                <w:color w:val="000000"/>
              </w:rPr>
              <w:t>FUNCIONARIO</w:t>
            </w:r>
          </w:p>
        </w:tc>
        <w:tc>
          <w:tcPr>
            <w:tcW w:w="2835" w:type="dxa"/>
            <w:vAlign w:val="center"/>
          </w:tcPr>
          <w:p w14:paraId="46DDEA5C" w14:textId="4B08D2CD" w:rsidR="005A3C82" w:rsidRPr="005A3C82" w:rsidRDefault="005A3C82" w:rsidP="005A3C82">
            <w:pPr>
              <w:spacing w:line="276" w:lineRule="auto"/>
              <w:jc w:val="center"/>
              <w:rPr>
                <w:rFonts w:ascii="Roboto" w:hAnsi="Roboto"/>
                <w:b/>
                <w:bCs/>
                <w:color w:val="000000"/>
              </w:rPr>
            </w:pPr>
            <w:r w:rsidRPr="005A3C82">
              <w:rPr>
                <w:rFonts w:ascii="Roboto" w:hAnsi="Roboto"/>
                <w:b/>
                <w:bCs/>
                <w:color w:val="000000"/>
              </w:rPr>
              <w:t>CORREO</w:t>
            </w:r>
          </w:p>
        </w:tc>
        <w:tc>
          <w:tcPr>
            <w:tcW w:w="1418" w:type="dxa"/>
            <w:vAlign w:val="center"/>
          </w:tcPr>
          <w:p w14:paraId="4A7496A6" w14:textId="7A025475" w:rsidR="005A3C82" w:rsidRPr="005A3C82" w:rsidRDefault="005A3C82" w:rsidP="005A3C82">
            <w:pPr>
              <w:spacing w:line="276" w:lineRule="auto"/>
              <w:jc w:val="center"/>
              <w:rPr>
                <w:rFonts w:ascii="Roboto" w:hAnsi="Roboto"/>
                <w:b/>
                <w:bCs/>
                <w:color w:val="000000"/>
              </w:rPr>
            </w:pPr>
            <w:r w:rsidRPr="005A3C82">
              <w:rPr>
                <w:rFonts w:ascii="Roboto" w:hAnsi="Roboto"/>
                <w:b/>
                <w:bCs/>
                <w:color w:val="000000"/>
              </w:rPr>
              <w:t>TELÉFONO</w:t>
            </w:r>
          </w:p>
        </w:tc>
      </w:tr>
      <w:tr w:rsidR="005A3C82" w:rsidRPr="005A3C82" w14:paraId="3D16DE13" w14:textId="77777777" w:rsidTr="005A3C82">
        <w:trPr>
          <w:jc w:val="center"/>
        </w:trPr>
        <w:tc>
          <w:tcPr>
            <w:tcW w:w="1273" w:type="dxa"/>
            <w:vAlign w:val="center"/>
          </w:tcPr>
          <w:p w14:paraId="05C71CCE" w14:textId="272C8B63" w:rsidR="005A3C82" w:rsidRPr="005A3C82" w:rsidRDefault="005A3C82" w:rsidP="005A3C82">
            <w:pPr>
              <w:spacing w:line="276" w:lineRule="auto"/>
              <w:jc w:val="center"/>
              <w:rPr>
                <w:rFonts w:ascii="Roboto" w:hAnsi="Roboto"/>
                <w:color w:val="000000"/>
              </w:rPr>
            </w:pPr>
            <w:r w:rsidRPr="005A3C82">
              <w:rPr>
                <w:rFonts w:ascii="Roboto" w:hAnsi="Roboto"/>
                <w:b/>
                <w:bCs/>
                <w:color w:val="000000" w:themeColor="text1"/>
              </w:rPr>
              <w:t>SUGESE</w:t>
            </w:r>
          </w:p>
        </w:tc>
        <w:tc>
          <w:tcPr>
            <w:tcW w:w="2956" w:type="dxa"/>
            <w:vAlign w:val="center"/>
          </w:tcPr>
          <w:p w14:paraId="42A8B685" w14:textId="7F57A570" w:rsidR="005A3C82" w:rsidRPr="005A3C82" w:rsidRDefault="005A3C82" w:rsidP="005A3C82">
            <w:pPr>
              <w:spacing w:line="276" w:lineRule="auto"/>
              <w:jc w:val="center"/>
              <w:rPr>
                <w:rFonts w:ascii="Roboto" w:hAnsi="Roboto"/>
                <w:color w:val="000000"/>
              </w:rPr>
            </w:pPr>
            <w:r w:rsidRPr="005A3C82">
              <w:rPr>
                <w:rFonts w:ascii="Roboto" w:hAnsi="Roboto"/>
                <w:color w:val="000000" w:themeColor="text1"/>
              </w:rPr>
              <w:t>David Rodríguez Calderón</w:t>
            </w:r>
          </w:p>
        </w:tc>
        <w:tc>
          <w:tcPr>
            <w:tcW w:w="2835" w:type="dxa"/>
            <w:vAlign w:val="center"/>
          </w:tcPr>
          <w:p w14:paraId="5D6EE22F" w14:textId="729E14F4" w:rsidR="005A3C82" w:rsidRPr="005A3C82" w:rsidRDefault="005A3C82" w:rsidP="005A3C82">
            <w:pPr>
              <w:spacing w:line="276" w:lineRule="auto"/>
              <w:jc w:val="center"/>
              <w:rPr>
                <w:rFonts w:ascii="Roboto" w:hAnsi="Roboto"/>
                <w:color w:val="000000"/>
              </w:rPr>
            </w:pPr>
            <w:hyperlink r:id="rId14">
              <w:r w:rsidRPr="005A3C82">
                <w:rPr>
                  <w:rStyle w:val="Hipervnculo"/>
                  <w:rFonts w:ascii="Roboto" w:hAnsi="Roboto"/>
                </w:rPr>
                <w:t>rodriguezcd@sugese.fi.cr</w:t>
              </w:r>
            </w:hyperlink>
          </w:p>
        </w:tc>
        <w:tc>
          <w:tcPr>
            <w:tcW w:w="1418" w:type="dxa"/>
            <w:vAlign w:val="center"/>
          </w:tcPr>
          <w:p w14:paraId="01E80510" w14:textId="52AA0078" w:rsidR="005A3C82" w:rsidRPr="005A3C82" w:rsidRDefault="005A3C82" w:rsidP="005A3C82">
            <w:pPr>
              <w:spacing w:line="276" w:lineRule="auto"/>
              <w:jc w:val="center"/>
              <w:rPr>
                <w:rFonts w:ascii="Roboto" w:hAnsi="Roboto"/>
                <w:color w:val="000000"/>
              </w:rPr>
            </w:pPr>
            <w:r w:rsidRPr="005A3C82">
              <w:rPr>
                <w:rFonts w:ascii="Roboto" w:hAnsi="Roboto"/>
                <w:color w:val="000000" w:themeColor="text1"/>
              </w:rPr>
              <w:t>2243-5130</w:t>
            </w:r>
          </w:p>
        </w:tc>
      </w:tr>
      <w:tr w:rsidR="005A3C82" w:rsidRPr="005A3C82" w14:paraId="2354C817" w14:textId="77777777" w:rsidTr="005A3C82">
        <w:trPr>
          <w:jc w:val="center"/>
        </w:trPr>
        <w:tc>
          <w:tcPr>
            <w:tcW w:w="1273" w:type="dxa"/>
            <w:vAlign w:val="center"/>
          </w:tcPr>
          <w:p w14:paraId="31525FA3" w14:textId="5194BE95" w:rsidR="005A3C82" w:rsidRPr="005A3C82" w:rsidRDefault="005A3C82" w:rsidP="005A3C82">
            <w:pPr>
              <w:spacing w:line="276" w:lineRule="auto"/>
              <w:jc w:val="center"/>
              <w:rPr>
                <w:rFonts w:ascii="Roboto" w:hAnsi="Roboto"/>
                <w:color w:val="000000"/>
              </w:rPr>
            </w:pPr>
            <w:r w:rsidRPr="005A3C82">
              <w:rPr>
                <w:rFonts w:ascii="Roboto" w:hAnsi="Roboto"/>
                <w:b/>
                <w:bCs/>
                <w:color w:val="000000" w:themeColor="text1"/>
              </w:rPr>
              <w:t>SUPEN</w:t>
            </w:r>
          </w:p>
        </w:tc>
        <w:tc>
          <w:tcPr>
            <w:tcW w:w="2956" w:type="dxa"/>
            <w:vAlign w:val="center"/>
          </w:tcPr>
          <w:p w14:paraId="402BCDCD" w14:textId="3C87DAFC" w:rsidR="005A3C82" w:rsidRPr="005A3C82" w:rsidRDefault="005A3C82" w:rsidP="005A3C82">
            <w:pPr>
              <w:spacing w:line="276" w:lineRule="auto"/>
              <w:jc w:val="center"/>
              <w:rPr>
                <w:rFonts w:ascii="Roboto" w:hAnsi="Roboto"/>
                <w:color w:val="000000"/>
              </w:rPr>
            </w:pPr>
            <w:r w:rsidRPr="005A3C82">
              <w:rPr>
                <w:rFonts w:ascii="Roboto" w:hAnsi="Roboto"/>
                <w:color w:val="000000" w:themeColor="text1"/>
              </w:rPr>
              <w:t>Guillermo Villegas Chaves</w:t>
            </w:r>
          </w:p>
        </w:tc>
        <w:tc>
          <w:tcPr>
            <w:tcW w:w="2835" w:type="dxa"/>
            <w:vAlign w:val="center"/>
          </w:tcPr>
          <w:p w14:paraId="6B83064A" w14:textId="09A5802B" w:rsidR="005A3C82" w:rsidRPr="005A3C82" w:rsidRDefault="005A3C82" w:rsidP="005A3C82">
            <w:pPr>
              <w:spacing w:line="276" w:lineRule="auto"/>
              <w:jc w:val="center"/>
              <w:rPr>
                <w:rFonts w:ascii="Roboto" w:hAnsi="Roboto"/>
                <w:color w:val="000000"/>
              </w:rPr>
            </w:pPr>
            <w:hyperlink r:id="rId15" w:history="1">
              <w:r w:rsidRPr="005A3C82">
                <w:rPr>
                  <w:rStyle w:val="Hipervnculo"/>
                  <w:rFonts w:ascii="Roboto" w:hAnsi="Roboto"/>
                </w:rPr>
                <w:t>villegascg@supen.fi.cr</w:t>
              </w:r>
            </w:hyperlink>
          </w:p>
        </w:tc>
        <w:tc>
          <w:tcPr>
            <w:tcW w:w="1418" w:type="dxa"/>
            <w:vAlign w:val="center"/>
          </w:tcPr>
          <w:p w14:paraId="1C953667" w14:textId="04195A4C" w:rsidR="005A3C82" w:rsidRPr="005A3C82" w:rsidRDefault="005A3C82" w:rsidP="005A3C82">
            <w:pPr>
              <w:spacing w:line="276" w:lineRule="auto"/>
              <w:jc w:val="center"/>
              <w:rPr>
                <w:rFonts w:ascii="Roboto" w:hAnsi="Roboto"/>
                <w:color w:val="000000"/>
              </w:rPr>
            </w:pPr>
            <w:r w:rsidRPr="005A3C82">
              <w:rPr>
                <w:rFonts w:ascii="Roboto" w:hAnsi="Roboto"/>
                <w:color w:val="000000" w:themeColor="text1"/>
              </w:rPr>
              <w:t>2243-4377</w:t>
            </w:r>
          </w:p>
        </w:tc>
      </w:tr>
      <w:tr w:rsidR="005A3C82" w:rsidRPr="005A3C82" w14:paraId="05E2B567" w14:textId="77777777" w:rsidTr="005A3C82">
        <w:trPr>
          <w:jc w:val="center"/>
        </w:trPr>
        <w:tc>
          <w:tcPr>
            <w:tcW w:w="1273" w:type="dxa"/>
            <w:vAlign w:val="center"/>
          </w:tcPr>
          <w:p w14:paraId="3BB9285A" w14:textId="21590108" w:rsidR="005A3C82" w:rsidRPr="005A3C82" w:rsidRDefault="005A3C82" w:rsidP="005A3C82">
            <w:pPr>
              <w:spacing w:line="276" w:lineRule="auto"/>
              <w:jc w:val="center"/>
              <w:rPr>
                <w:rFonts w:ascii="Roboto" w:hAnsi="Roboto"/>
                <w:color w:val="000000"/>
              </w:rPr>
            </w:pPr>
            <w:r w:rsidRPr="005A3C82">
              <w:rPr>
                <w:rFonts w:ascii="Roboto" w:hAnsi="Roboto"/>
                <w:b/>
                <w:bCs/>
                <w:color w:val="000000"/>
              </w:rPr>
              <w:t>SUGEF</w:t>
            </w:r>
          </w:p>
        </w:tc>
        <w:tc>
          <w:tcPr>
            <w:tcW w:w="2956" w:type="dxa"/>
            <w:vAlign w:val="center"/>
          </w:tcPr>
          <w:p w14:paraId="494DE1E8" w14:textId="78D01F89" w:rsidR="005A3C82" w:rsidRPr="005A3C82" w:rsidRDefault="005A3C82" w:rsidP="005A3C82">
            <w:pPr>
              <w:spacing w:line="276" w:lineRule="auto"/>
              <w:jc w:val="center"/>
              <w:rPr>
                <w:rFonts w:ascii="Roboto" w:hAnsi="Roboto"/>
                <w:color w:val="000000"/>
              </w:rPr>
            </w:pPr>
            <w:r w:rsidRPr="005A3C82">
              <w:rPr>
                <w:rFonts w:ascii="Roboto" w:hAnsi="Roboto"/>
                <w:color w:val="000000"/>
              </w:rPr>
              <w:t>Laura Alpízar Chaves</w:t>
            </w:r>
          </w:p>
        </w:tc>
        <w:tc>
          <w:tcPr>
            <w:tcW w:w="2835" w:type="dxa"/>
            <w:vAlign w:val="center"/>
          </w:tcPr>
          <w:p w14:paraId="4BE0599F" w14:textId="524A2AC5" w:rsidR="005A3C82" w:rsidRPr="005A3C82" w:rsidRDefault="005A3C82" w:rsidP="005A3C82">
            <w:pPr>
              <w:spacing w:line="276" w:lineRule="auto"/>
              <w:jc w:val="center"/>
              <w:rPr>
                <w:rFonts w:ascii="Roboto" w:hAnsi="Roboto"/>
                <w:color w:val="000000"/>
              </w:rPr>
            </w:pPr>
            <w:hyperlink r:id="rId16" w:history="1">
              <w:r w:rsidRPr="005A3C82">
                <w:rPr>
                  <w:rStyle w:val="Hipervnculo"/>
                  <w:rFonts w:ascii="Roboto" w:hAnsi="Roboto"/>
                </w:rPr>
                <w:t>alpizarcl@sugef.fi.cr</w:t>
              </w:r>
            </w:hyperlink>
          </w:p>
        </w:tc>
        <w:tc>
          <w:tcPr>
            <w:tcW w:w="1418" w:type="dxa"/>
            <w:vAlign w:val="center"/>
          </w:tcPr>
          <w:p w14:paraId="78DB0884" w14:textId="5BE2ABE7" w:rsidR="005A3C82" w:rsidRPr="005A3C82" w:rsidRDefault="005A3C82" w:rsidP="005A3C82">
            <w:pPr>
              <w:spacing w:line="276" w:lineRule="auto"/>
              <w:jc w:val="center"/>
              <w:rPr>
                <w:rFonts w:ascii="Roboto" w:hAnsi="Roboto"/>
                <w:color w:val="000000"/>
              </w:rPr>
            </w:pPr>
            <w:r w:rsidRPr="005A3C82">
              <w:rPr>
                <w:rFonts w:ascii="Roboto" w:hAnsi="Roboto"/>
                <w:color w:val="000000"/>
              </w:rPr>
              <w:t>2243-4896</w:t>
            </w:r>
          </w:p>
        </w:tc>
      </w:tr>
      <w:tr w:rsidR="005A3C82" w:rsidRPr="005A3C82" w14:paraId="3779CC07" w14:textId="77777777" w:rsidTr="005A3C82">
        <w:trPr>
          <w:jc w:val="center"/>
        </w:trPr>
        <w:tc>
          <w:tcPr>
            <w:tcW w:w="1273" w:type="dxa"/>
            <w:vAlign w:val="center"/>
          </w:tcPr>
          <w:p w14:paraId="068CD674" w14:textId="04AEA64A" w:rsidR="005A3C82" w:rsidRPr="005A3C82" w:rsidRDefault="005A3C82" w:rsidP="005A3C82">
            <w:pPr>
              <w:spacing w:line="276" w:lineRule="auto"/>
              <w:jc w:val="center"/>
              <w:rPr>
                <w:rFonts w:ascii="Roboto" w:hAnsi="Roboto"/>
                <w:color w:val="000000"/>
              </w:rPr>
            </w:pPr>
            <w:r w:rsidRPr="005A3C82">
              <w:rPr>
                <w:rFonts w:ascii="Roboto" w:hAnsi="Roboto"/>
                <w:b/>
                <w:bCs/>
                <w:color w:val="000000"/>
              </w:rPr>
              <w:t>SUGEVAL</w:t>
            </w:r>
          </w:p>
        </w:tc>
        <w:tc>
          <w:tcPr>
            <w:tcW w:w="2956" w:type="dxa"/>
            <w:vAlign w:val="center"/>
          </w:tcPr>
          <w:p w14:paraId="640BC72D" w14:textId="09E0BAE5" w:rsidR="005A3C82" w:rsidRPr="005A3C82" w:rsidRDefault="005A3C82" w:rsidP="005A3C82">
            <w:pPr>
              <w:spacing w:line="276" w:lineRule="auto"/>
              <w:jc w:val="center"/>
              <w:rPr>
                <w:rFonts w:ascii="Roboto" w:hAnsi="Roboto"/>
                <w:color w:val="000000"/>
              </w:rPr>
            </w:pPr>
            <w:r w:rsidRPr="005A3C82">
              <w:rPr>
                <w:rFonts w:ascii="Roboto" w:hAnsi="Roboto"/>
                <w:color w:val="000000"/>
              </w:rPr>
              <w:t>Mauricio Rodríguez García</w:t>
            </w:r>
          </w:p>
        </w:tc>
        <w:tc>
          <w:tcPr>
            <w:tcW w:w="2835" w:type="dxa"/>
            <w:vAlign w:val="center"/>
          </w:tcPr>
          <w:p w14:paraId="32E4FB8A" w14:textId="134A3F2F" w:rsidR="005A3C82" w:rsidRPr="005A3C82" w:rsidRDefault="005A3C82" w:rsidP="005A3C82">
            <w:pPr>
              <w:spacing w:line="276" w:lineRule="auto"/>
              <w:jc w:val="center"/>
              <w:rPr>
                <w:rFonts w:ascii="Roboto" w:hAnsi="Roboto"/>
                <w:color w:val="000000"/>
              </w:rPr>
            </w:pPr>
            <w:hyperlink r:id="rId17" w:history="1">
              <w:r w:rsidRPr="005A3C82">
                <w:rPr>
                  <w:rStyle w:val="Hipervnculo"/>
                  <w:rFonts w:ascii="Roboto" w:hAnsi="Roboto"/>
                </w:rPr>
                <w:t>rodriguezgf@sugeval.fi.cr</w:t>
              </w:r>
            </w:hyperlink>
          </w:p>
        </w:tc>
        <w:tc>
          <w:tcPr>
            <w:tcW w:w="1418" w:type="dxa"/>
            <w:vAlign w:val="center"/>
          </w:tcPr>
          <w:p w14:paraId="1592B015" w14:textId="223CED71" w:rsidR="005A3C82" w:rsidRPr="005A3C82" w:rsidRDefault="005A3C82" w:rsidP="005A3C82">
            <w:pPr>
              <w:spacing w:line="276" w:lineRule="auto"/>
              <w:jc w:val="center"/>
              <w:rPr>
                <w:rFonts w:ascii="Roboto" w:hAnsi="Roboto"/>
                <w:color w:val="000000"/>
              </w:rPr>
            </w:pPr>
            <w:r w:rsidRPr="005A3C82">
              <w:rPr>
                <w:rFonts w:ascii="Roboto" w:hAnsi="Roboto"/>
                <w:color w:val="000000"/>
              </w:rPr>
              <w:t>2243-4685</w:t>
            </w:r>
          </w:p>
        </w:tc>
      </w:tr>
    </w:tbl>
    <w:p w14:paraId="3F63F087" w14:textId="77777777" w:rsidR="005A3C82" w:rsidRPr="005A3C82" w:rsidRDefault="005A3C82" w:rsidP="00FA22AD">
      <w:pPr>
        <w:spacing w:after="0" w:line="276" w:lineRule="auto"/>
        <w:jc w:val="both"/>
        <w:rPr>
          <w:rFonts w:ascii="Roboto" w:hAnsi="Roboto"/>
          <w:color w:val="000000"/>
          <w:sz w:val="24"/>
          <w:szCs w:val="24"/>
        </w:rPr>
      </w:pPr>
    </w:p>
    <w:p w14:paraId="313152C0" w14:textId="45B056EA" w:rsidR="00267C32" w:rsidRDefault="008E7934" w:rsidP="00FA22AD">
      <w:pPr>
        <w:spacing w:after="0" w:line="276" w:lineRule="auto"/>
        <w:jc w:val="both"/>
        <w:rPr>
          <w:rStyle w:val="nfasissutil"/>
          <w:rFonts w:ascii="Roboto" w:hAnsi="Roboto"/>
          <w:b w:val="0"/>
          <w:i w:val="0"/>
          <w:iCs w:val="0"/>
          <w:sz w:val="24"/>
          <w:szCs w:val="24"/>
        </w:rPr>
      </w:pPr>
      <w:r w:rsidRPr="007F5589">
        <w:rPr>
          <w:rStyle w:val="nfasissutil"/>
          <w:rFonts w:ascii="Roboto" w:hAnsi="Roboto"/>
          <w:b w:val="0"/>
          <w:i w:val="0"/>
          <w:iCs w:val="0"/>
          <w:sz w:val="24"/>
          <w:szCs w:val="24"/>
        </w:rPr>
        <w:t>Cordialmente</w:t>
      </w:r>
      <w:r w:rsidR="007F5589">
        <w:rPr>
          <w:rStyle w:val="nfasissutil"/>
          <w:rFonts w:ascii="Roboto" w:hAnsi="Roboto"/>
          <w:b w:val="0"/>
          <w:i w:val="0"/>
          <w:iCs w:val="0"/>
          <w:sz w:val="24"/>
          <w:szCs w:val="24"/>
        </w:rPr>
        <w:t>,</w:t>
      </w:r>
    </w:p>
    <w:p w14:paraId="68295DAF" w14:textId="77777777" w:rsidR="005A3C82" w:rsidRDefault="005A3C82" w:rsidP="00FA22AD">
      <w:pPr>
        <w:spacing w:after="0" w:line="276" w:lineRule="auto"/>
        <w:jc w:val="both"/>
        <w:rPr>
          <w:rStyle w:val="nfasissutil"/>
          <w:rFonts w:ascii="Roboto" w:hAnsi="Roboto"/>
          <w:b w:val="0"/>
          <w:i w:val="0"/>
          <w:iCs w:val="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575"/>
      </w:tblGrid>
      <w:tr w:rsidR="00536D6A" w:rsidRPr="00835D17" w14:paraId="582F5810" w14:textId="77777777" w:rsidTr="00835D17">
        <w:tc>
          <w:tcPr>
            <w:tcW w:w="4253" w:type="dxa"/>
          </w:tcPr>
          <w:p w14:paraId="4B9FA434" w14:textId="2ED7ADF4" w:rsidR="00835D17" w:rsidRPr="00835D17" w:rsidRDefault="00835D17" w:rsidP="00835D17">
            <w:pPr>
              <w:spacing w:line="276" w:lineRule="auto"/>
              <w:jc w:val="center"/>
              <w:rPr>
                <w:rStyle w:val="nfasissutil"/>
                <w:rFonts w:ascii="Roboto" w:hAnsi="Roboto"/>
                <w:bCs/>
                <w:i w:val="0"/>
                <w:iCs w:val="0"/>
              </w:rPr>
            </w:pPr>
            <w:r w:rsidRPr="00835D17">
              <w:rPr>
                <w:rFonts w:ascii="Roboto" w:hAnsi="Roboto"/>
                <w:noProof/>
              </w:rPr>
              <w:drawing>
                <wp:inline distT="0" distB="0" distL="0" distR="0" wp14:anchorId="23392D87" wp14:editId="003C6AFE">
                  <wp:extent cx="1133475" cy="440795"/>
                  <wp:effectExtent l="0" t="0" r="0" b="0"/>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666" b="21000"/>
                          <a:stretch/>
                        </pic:blipFill>
                        <pic:spPr bwMode="auto">
                          <a:xfrm>
                            <a:off x="0" y="0"/>
                            <a:ext cx="1184193" cy="460519"/>
                          </a:xfrm>
                          <a:prstGeom prst="rect">
                            <a:avLst/>
                          </a:prstGeom>
                          <a:noFill/>
                          <a:ln>
                            <a:noFill/>
                          </a:ln>
                          <a:extLst>
                            <a:ext uri="{53640926-AAD7-44D8-BBD7-CCE9431645EC}">
                              <a14:shadowObscured xmlns:a14="http://schemas.microsoft.com/office/drawing/2010/main"/>
                            </a:ext>
                          </a:extLst>
                        </pic:spPr>
                      </pic:pic>
                    </a:graphicData>
                  </a:graphic>
                </wp:inline>
              </w:drawing>
            </w:r>
          </w:p>
          <w:p w14:paraId="0675925F" w14:textId="7CE3D642" w:rsidR="00D1210A" w:rsidRPr="00835D17" w:rsidRDefault="00835D17" w:rsidP="00835D17">
            <w:pPr>
              <w:spacing w:line="276" w:lineRule="auto"/>
              <w:jc w:val="center"/>
              <w:rPr>
                <w:rStyle w:val="nfasissutil"/>
                <w:rFonts w:ascii="Roboto" w:hAnsi="Roboto"/>
                <w:bCs/>
                <w:i w:val="0"/>
                <w:iCs w:val="0"/>
              </w:rPr>
            </w:pPr>
            <w:r w:rsidRPr="00835D17">
              <w:rPr>
                <w:rStyle w:val="nfasissutil"/>
                <w:rFonts w:ascii="Roboto" w:hAnsi="Roboto"/>
                <w:bCs/>
                <w:i w:val="0"/>
                <w:iCs w:val="0"/>
              </w:rPr>
              <w:t>Adrián Pacheco Umaña</w:t>
            </w:r>
          </w:p>
          <w:p w14:paraId="277CC56C" w14:textId="51493650" w:rsidR="00835D17" w:rsidRPr="00835D17" w:rsidRDefault="00835D17" w:rsidP="00835D17">
            <w:pPr>
              <w:spacing w:line="276" w:lineRule="auto"/>
              <w:jc w:val="center"/>
              <w:rPr>
                <w:rStyle w:val="nfasissutil"/>
                <w:rFonts w:ascii="Roboto" w:hAnsi="Roboto"/>
                <w:b w:val="0"/>
                <w:i w:val="0"/>
                <w:iCs w:val="0"/>
              </w:rPr>
            </w:pPr>
            <w:r w:rsidRPr="00835D17">
              <w:rPr>
                <w:rStyle w:val="nfasissutil"/>
                <w:rFonts w:ascii="Roboto" w:hAnsi="Roboto"/>
                <w:b w:val="0"/>
                <w:i w:val="0"/>
                <w:iCs w:val="0"/>
              </w:rPr>
              <w:t>Intendente General de Pensiones</w:t>
            </w:r>
          </w:p>
        </w:tc>
        <w:tc>
          <w:tcPr>
            <w:tcW w:w="4575" w:type="dxa"/>
          </w:tcPr>
          <w:p w14:paraId="18ABC3C8" w14:textId="6D5DBDB5" w:rsidR="00835D17" w:rsidRPr="00835D17" w:rsidRDefault="00835D17" w:rsidP="00835D17">
            <w:pPr>
              <w:spacing w:line="276" w:lineRule="auto"/>
              <w:jc w:val="center"/>
              <w:rPr>
                <w:rStyle w:val="nfasissutil"/>
                <w:rFonts w:ascii="Roboto" w:hAnsi="Roboto"/>
                <w:bCs/>
                <w:i w:val="0"/>
                <w:iCs w:val="0"/>
              </w:rPr>
            </w:pPr>
            <w:r w:rsidRPr="00835D17">
              <w:rPr>
                <w:rFonts w:ascii="Roboto" w:hAnsi="Roboto"/>
                <w:noProof/>
              </w:rPr>
              <w:drawing>
                <wp:inline distT="0" distB="0" distL="0" distR="0" wp14:anchorId="4043B759" wp14:editId="2D7BC4DF">
                  <wp:extent cx="1133475" cy="440795"/>
                  <wp:effectExtent l="0" t="0" r="0" b="0"/>
                  <wp:docPr id="384120749" name="Imagen 38412074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666" b="21000"/>
                          <a:stretch/>
                        </pic:blipFill>
                        <pic:spPr bwMode="auto">
                          <a:xfrm>
                            <a:off x="0" y="0"/>
                            <a:ext cx="1184193" cy="460519"/>
                          </a:xfrm>
                          <a:prstGeom prst="rect">
                            <a:avLst/>
                          </a:prstGeom>
                          <a:noFill/>
                          <a:ln>
                            <a:noFill/>
                          </a:ln>
                          <a:extLst>
                            <a:ext uri="{53640926-AAD7-44D8-BBD7-CCE9431645EC}">
                              <a14:shadowObscured xmlns:a14="http://schemas.microsoft.com/office/drawing/2010/main"/>
                            </a:ext>
                          </a:extLst>
                        </pic:spPr>
                      </pic:pic>
                    </a:graphicData>
                  </a:graphic>
                </wp:inline>
              </w:drawing>
            </w:r>
          </w:p>
          <w:p w14:paraId="6F3B0CDC" w14:textId="466B2D0A" w:rsidR="00536D6A" w:rsidRPr="00835D17" w:rsidRDefault="00835D17" w:rsidP="00835D17">
            <w:pPr>
              <w:spacing w:line="276" w:lineRule="auto"/>
              <w:jc w:val="center"/>
              <w:rPr>
                <w:rStyle w:val="nfasissutil"/>
                <w:rFonts w:ascii="Roboto" w:hAnsi="Roboto"/>
                <w:bCs/>
                <w:i w:val="0"/>
                <w:iCs w:val="0"/>
              </w:rPr>
            </w:pPr>
            <w:r w:rsidRPr="00835D17">
              <w:rPr>
                <w:rStyle w:val="nfasissutil"/>
                <w:rFonts w:ascii="Roboto" w:hAnsi="Roboto"/>
                <w:bCs/>
                <w:i w:val="0"/>
                <w:iCs w:val="0"/>
              </w:rPr>
              <w:t>Oscar Morales Berrocal</w:t>
            </w:r>
          </w:p>
          <w:p w14:paraId="78AE779A" w14:textId="55035C0D" w:rsidR="00835D17" w:rsidRPr="00835D17" w:rsidRDefault="00835D17" w:rsidP="00835D17">
            <w:pPr>
              <w:spacing w:line="276" w:lineRule="auto"/>
              <w:jc w:val="center"/>
              <w:rPr>
                <w:rStyle w:val="nfasissutil"/>
                <w:rFonts w:ascii="Roboto" w:hAnsi="Roboto"/>
                <w:b w:val="0"/>
                <w:i w:val="0"/>
                <w:iCs w:val="0"/>
              </w:rPr>
            </w:pPr>
            <w:r w:rsidRPr="00835D17">
              <w:rPr>
                <w:rStyle w:val="nfasissutil"/>
                <w:rFonts w:ascii="Roboto" w:hAnsi="Roboto"/>
                <w:b w:val="0"/>
                <w:i w:val="0"/>
                <w:iCs w:val="0"/>
              </w:rPr>
              <w:t>Intendente General de Entidades Financieras</w:t>
            </w:r>
          </w:p>
        </w:tc>
      </w:tr>
      <w:tr w:rsidR="00536D6A" w:rsidRPr="00835D17" w14:paraId="6E479340" w14:textId="77777777" w:rsidTr="00835D17">
        <w:tc>
          <w:tcPr>
            <w:tcW w:w="8828" w:type="dxa"/>
            <w:gridSpan w:val="2"/>
          </w:tcPr>
          <w:p w14:paraId="099939C9" w14:textId="77777777" w:rsidR="00835D17" w:rsidRPr="00835D17" w:rsidRDefault="00835D17" w:rsidP="00536D6A">
            <w:pPr>
              <w:spacing w:line="276" w:lineRule="auto"/>
              <w:jc w:val="center"/>
              <w:rPr>
                <w:rStyle w:val="nfasissutil"/>
                <w:rFonts w:ascii="Roboto" w:hAnsi="Roboto"/>
                <w:bCs/>
                <w:i w:val="0"/>
                <w:iCs w:val="0"/>
              </w:rPr>
            </w:pPr>
          </w:p>
          <w:p w14:paraId="47DCCE51" w14:textId="380D0AD5" w:rsidR="00835D17" w:rsidRPr="00835D17" w:rsidRDefault="00835D17" w:rsidP="00536D6A">
            <w:pPr>
              <w:spacing w:line="276" w:lineRule="auto"/>
              <w:jc w:val="center"/>
              <w:rPr>
                <w:rStyle w:val="nfasissutil"/>
                <w:rFonts w:ascii="Roboto" w:hAnsi="Roboto"/>
                <w:bCs/>
                <w:i w:val="0"/>
                <w:iCs w:val="0"/>
              </w:rPr>
            </w:pPr>
            <w:r w:rsidRPr="00835D17">
              <w:rPr>
                <w:rFonts w:ascii="Roboto" w:hAnsi="Roboto"/>
                <w:noProof/>
              </w:rPr>
              <w:drawing>
                <wp:inline distT="0" distB="0" distL="0" distR="0" wp14:anchorId="6765572E" wp14:editId="1EA14FB6">
                  <wp:extent cx="1133475" cy="440795"/>
                  <wp:effectExtent l="0" t="0" r="0" b="0"/>
                  <wp:docPr id="858495649" name="Imagen 858495649"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666" b="21000"/>
                          <a:stretch/>
                        </pic:blipFill>
                        <pic:spPr bwMode="auto">
                          <a:xfrm>
                            <a:off x="0" y="0"/>
                            <a:ext cx="1184193" cy="460519"/>
                          </a:xfrm>
                          <a:prstGeom prst="rect">
                            <a:avLst/>
                          </a:prstGeom>
                          <a:noFill/>
                          <a:ln>
                            <a:noFill/>
                          </a:ln>
                          <a:extLst>
                            <a:ext uri="{53640926-AAD7-44D8-BBD7-CCE9431645EC}">
                              <a14:shadowObscured xmlns:a14="http://schemas.microsoft.com/office/drawing/2010/main"/>
                            </a:ext>
                          </a:extLst>
                        </pic:spPr>
                      </pic:pic>
                    </a:graphicData>
                  </a:graphic>
                </wp:inline>
              </w:drawing>
            </w:r>
          </w:p>
          <w:p w14:paraId="1C09F7D9" w14:textId="4DB585DA" w:rsidR="00536D6A" w:rsidRPr="00835D17" w:rsidRDefault="00536D6A" w:rsidP="00536D6A">
            <w:pPr>
              <w:spacing w:line="276" w:lineRule="auto"/>
              <w:jc w:val="center"/>
              <w:rPr>
                <w:rStyle w:val="nfasissutil"/>
                <w:rFonts w:ascii="Roboto" w:hAnsi="Roboto"/>
                <w:bCs/>
                <w:i w:val="0"/>
                <w:iCs w:val="0"/>
              </w:rPr>
            </w:pPr>
            <w:r w:rsidRPr="00835D17">
              <w:rPr>
                <w:rStyle w:val="nfasissutil"/>
                <w:rFonts w:ascii="Roboto" w:hAnsi="Roboto"/>
                <w:bCs/>
                <w:i w:val="0"/>
                <w:iCs w:val="0"/>
              </w:rPr>
              <w:t>Tomás Soley Pérez</w:t>
            </w:r>
          </w:p>
          <w:p w14:paraId="3108490B" w14:textId="77777777" w:rsidR="00536D6A" w:rsidRPr="00835D17" w:rsidRDefault="00536D6A" w:rsidP="00536D6A">
            <w:pPr>
              <w:spacing w:line="276" w:lineRule="auto"/>
              <w:jc w:val="center"/>
              <w:rPr>
                <w:rStyle w:val="nfasissutil"/>
                <w:rFonts w:ascii="Roboto" w:hAnsi="Roboto"/>
                <w:b w:val="0"/>
                <w:i w:val="0"/>
                <w:iCs w:val="0"/>
              </w:rPr>
            </w:pPr>
            <w:r w:rsidRPr="00835D17">
              <w:rPr>
                <w:rStyle w:val="nfasissutil"/>
                <w:rFonts w:ascii="Roboto" w:hAnsi="Roboto"/>
                <w:b w:val="0"/>
                <w:i w:val="0"/>
                <w:iCs w:val="0"/>
              </w:rPr>
              <w:t>Superintendente General de Seguros</w:t>
            </w:r>
          </w:p>
          <w:p w14:paraId="0E83B872" w14:textId="242F9B59" w:rsidR="00536D6A" w:rsidRPr="00835D17" w:rsidRDefault="00536D6A" w:rsidP="00536D6A">
            <w:pPr>
              <w:spacing w:line="276" w:lineRule="auto"/>
              <w:jc w:val="center"/>
              <w:rPr>
                <w:rStyle w:val="nfasissutil"/>
                <w:rFonts w:ascii="Roboto" w:hAnsi="Roboto"/>
                <w:b w:val="0"/>
                <w:i w:val="0"/>
                <w:iCs w:val="0"/>
              </w:rPr>
            </w:pPr>
            <w:r w:rsidRPr="00835D17">
              <w:rPr>
                <w:rStyle w:val="nfasissutil"/>
                <w:rFonts w:ascii="Roboto" w:hAnsi="Roboto"/>
                <w:b w:val="0"/>
                <w:i w:val="0"/>
                <w:iCs w:val="0"/>
              </w:rPr>
              <w:t>Superintendente General de Valores</w:t>
            </w:r>
          </w:p>
        </w:tc>
      </w:tr>
    </w:tbl>
    <w:p w14:paraId="7FB8A153" w14:textId="77777777" w:rsidR="005A3C82" w:rsidRDefault="005A3C82" w:rsidP="00FA22AD">
      <w:pPr>
        <w:spacing w:after="0" w:line="276" w:lineRule="auto"/>
        <w:jc w:val="both"/>
        <w:rPr>
          <w:rStyle w:val="nfasissutil"/>
          <w:rFonts w:ascii="Roboto" w:hAnsi="Roboto"/>
          <w:b w:val="0"/>
          <w:i w:val="0"/>
          <w:iCs w:val="0"/>
          <w:sz w:val="24"/>
          <w:szCs w:val="24"/>
        </w:rPr>
      </w:pPr>
    </w:p>
    <w:sectPr w:rsidR="005A3C82" w:rsidSect="003E243F">
      <w:headerReference w:type="default" r:id="rId19"/>
      <w:footerReference w:type="even" r:id="rId20"/>
      <w:footerReference w:type="default" r:id="rId21"/>
      <w:footerReference w:type="first" r:id="rId22"/>
      <w:pgSz w:w="12240" w:h="15840"/>
      <w:pgMar w:top="1560" w:right="1701" w:bottom="1276" w:left="170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54038" w14:textId="77777777" w:rsidR="001E63FC" w:rsidRDefault="001E63FC" w:rsidP="00550DF0">
      <w:pPr>
        <w:spacing w:after="0" w:line="240" w:lineRule="auto"/>
      </w:pPr>
      <w:r>
        <w:separator/>
      </w:r>
    </w:p>
  </w:endnote>
  <w:endnote w:type="continuationSeparator" w:id="0">
    <w:p w14:paraId="67C92538" w14:textId="77777777" w:rsidR="001E63FC" w:rsidRDefault="001E63FC" w:rsidP="00550DF0">
      <w:pPr>
        <w:spacing w:after="0" w:line="240" w:lineRule="auto"/>
      </w:pPr>
      <w:r>
        <w:continuationSeparator/>
      </w:r>
    </w:p>
  </w:endnote>
  <w:endnote w:type="continuationNotice" w:id="1">
    <w:p w14:paraId="3269624C" w14:textId="77777777" w:rsidR="001E63FC" w:rsidRDefault="001E63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807F8" w14:textId="15398E06" w:rsidR="00EF3C7D" w:rsidRDefault="00287D9E">
    <w:pPr>
      <w:pStyle w:val="Piedepgina"/>
    </w:pPr>
    <w:r>
      <w:rPr>
        <w:noProof/>
      </w:rPr>
      <mc:AlternateContent>
        <mc:Choice Requires="wps">
          <w:drawing>
            <wp:anchor distT="0" distB="0" distL="0" distR="0" simplePos="0" relativeHeight="251658247" behindDoc="0" locked="0" layoutInCell="1" allowOverlap="1" wp14:anchorId="5C0A4276" wp14:editId="135E83C7">
              <wp:simplePos x="635" y="635"/>
              <wp:positionH relativeFrom="page">
                <wp:align>center</wp:align>
              </wp:positionH>
              <wp:positionV relativeFrom="page">
                <wp:align>bottom</wp:align>
              </wp:positionV>
              <wp:extent cx="378460" cy="357505"/>
              <wp:effectExtent l="0" t="0" r="2540" b="0"/>
              <wp:wrapNone/>
              <wp:docPr id="1233594743" name="Cuadro de texto 2" descr="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78460" cy="357505"/>
                      </a:xfrm>
                      <a:prstGeom prst="rect">
                        <a:avLst/>
                      </a:prstGeom>
                      <a:noFill/>
                      <a:ln>
                        <a:noFill/>
                      </a:ln>
                    </wps:spPr>
                    <wps:txbx>
                      <w:txbxContent>
                        <w:p w14:paraId="1464D257" w14:textId="7AE60CC6" w:rsidR="00287D9E" w:rsidRPr="00287D9E" w:rsidRDefault="00287D9E" w:rsidP="00287D9E">
                          <w:pPr>
                            <w:spacing w:after="0"/>
                            <w:rPr>
                              <w:rFonts w:ascii="Calibri" w:eastAsia="Calibri" w:hAnsi="Calibri" w:cs="Calibri"/>
                              <w:noProof/>
                              <w:color w:val="000000"/>
                              <w:sz w:val="20"/>
                              <w:szCs w:val="20"/>
                            </w:rPr>
                          </w:pPr>
                          <w:r w:rsidRPr="00287D9E">
                            <w:rPr>
                              <w:rFonts w:ascii="Calibri" w:eastAsia="Calibri" w:hAnsi="Calibri" w:cs="Calibri"/>
                              <w:noProof/>
                              <w:color w:val="000000"/>
                              <w:sz w:val="20"/>
                              <w:szCs w:val="20"/>
                            </w:rPr>
                            <w:t>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5C0A4276">
              <v:stroke joinstyle="miter"/>
              <v:path gradientshapeok="t" o:connecttype="rect"/>
            </v:shapetype>
            <v:shape id="Cuadro de texto 2" style="position:absolute;margin-left:0;margin-top:0;width:29.8pt;height:28.15pt;z-index:251658247;visibility:visible;mso-wrap-style:none;mso-wrap-distance-left:0;mso-wrap-distance-top:0;mso-wrap-distance-right:0;mso-wrap-distance-bottom:0;mso-position-horizontal:center;mso-position-horizontal-relative:page;mso-position-vertical:bottom;mso-position-vertical-relative:page;v-text-anchor:bottom" alt="Público"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">
              <v:textbox style="mso-fit-shape-to-text:t" inset="0,0,0,15pt">
                <w:txbxContent>
                  <w:p w:rsidRPr="00287D9E" w:rsidR="00287D9E" w:rsidP="00287D9E" w:rsidRDefault="00287D9E" w14:paraId="1464D257" w14:textId="7AE60CC6">
                    <w:pPr>
                      <w:spacing w:after="0"/>
                      <w:rPr>
                        <w:rFonts w:ascii="Calibri" w:hAnsi="Calibri" w:eastAsia="Calibri" w:cs="Calibri"/>
                        <w:noProof/>
                        <w:color w:val="000000"/>
                        <w:sz w:val="20"/>
                        <w:szCs w:val="20"/>
                      </w:rPr>
                    </w:pPr>
                    <w:r w:rsidRPr="00287D9E">
                      <w:rPr>
                        <w:rFonts w:ascii="Calibri" w:hAnsi="Calibri" w:eastAsia="Calibri" w:cs="Calibri"/>
                        <w:noProof/>
                        <w:color w:val="000000"/>
                        <w:sz w:val="20"/>
                        <w:szCs w:val="20"/>
                      </w:rPr>
                      <w:t>Público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48CA0" w14:textId="01B9A994" w:rsidR="00274115" w:rsidRDefault="00287D9E" w:rsidP="000D6CBE">
    <w:pPr>
      <w:pStyle w:val="Piedepgina"/>
      <w:jc w:val="right"/>
    </w:pPr>
    <w:r>
      <w:rPr>
        <w:noProof/>
      </w:rPr>
      <mc:AlternateContent>
        <mc:Choice Requires="wps">
          <w:drawing>
            <wp:anchor distT="0" distB="0" distL="0" distR="0" simplePos="0" relativeHeight="251658248" behindDoc="0" locked="0" layoutInCell="1" allowOverlap="1" wp14:anchorId="4AAB4FE8" wp14:editId="6C2CD9AB">
              <wp:simplePos x="1080198" y="9440426"/>
              <wp:positionH relativeFrom="page">
                <wp:align>center</wp:align>
              </wp:positionH>
              <wp:positionV relativeFrom="page">
                <wp:align>bottom</wp:align>
              </wp:positionV>
              <wp:extent cx="378460" cy="357505"/>
              <wp:effectExtent l="0" t="0" r="2540" b="0"/>
              <wp:wrapNone/>
              <wp:docPr id="920701321" name="Cuadro de texto 3" descr="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78460" cy="357505"/>
                      </a:xfrm>
                      <a:prstGeom prst="rect">
                        <a:avLst/>
                      </a:prstGeom>
                      <a:noFill/>
                      <a:ln>
                        <a:noFill/>
                      </a:ln>
                    </wps:spPr>
                    <wps:txbx>
                      <w:txbxContent>
                        <w:p w14:paraId="18E7EC74" w14:textId="1466ED45" w:rsidR="00287D9E" w:rsidRPr="00287D9E" w:rsidRDefault="00287D9E" w:rsidP="00287D9E">
                          <w:pPr>
                            <w:spacing w:after="0"/>
                            <w:rPr>
                              <w:rFonts w:ascii="Calibri" w:eastAsia="Calibri" w:hAnsi="Calibri" w:cs="Calibri"/>
                              <w:noProof/>
                              <w:color w:val="000000"/>
                              <w:sz w:val="20"/>
                              <w:szCs w:val="20"/>
                            </w:rPr>
                          </w:pPr>
                          <w:r w:rsidRPr="00287D9E">
                            <w:rPr>
                              <w:rFonts w:ascii="Calibri" w:eastAsia="Calibri" w:hAnsi="Calibri" w:cs="Calibri"/>
                              <w:noProof/>
                              <w:color w:val="000000"/>
                              <w:sz w:val="20"/>
                              <w:szCs w:val="20"/>
                            </w:rPr>
                            <w:t>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4AAB4FE8">
              <v:stroke joinstyle="miter"/>
              <v:path gradientshapeok="t" o:connecttype="rect"/>
            </v:shapetype>
            <v:shape id="Cuadro de texto 3" style="position:absolute;left:0;text-align:left;margin-left:0;margin-top:0;width:29.8pt;height:28.15pt;z-index:251658248;visibility:visible;mso-wrap-style:none;mso-wrap-distance-left:0;mso-wrap-distance-top:0;mso-wrap-distance-right:0;mso-wrap-distance-bottom:0;mso-position-horizontal:center;mso-position-horizontal-relative:page;mso-position-vertical:bottom;mso-position-vertical-relative:page;v-text-anchor:bottom" alt="Público"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">
              <v:textbox style="mso-fit-shape-to-text:t" inset="0,0,0,15pt">
                <w:txbxContent>
                  <w:p w:rsidRPr="00287D9E" w:rsidR="00287D9E" w:rsidP="00287D9E" w:rsidRDefault="00287D9E" w14:paraId="18E7EC74" w14:textId="1466ED45">
                    <w:pPr>
                      <w:spacing w:after="0"/>
                      <w:rPr>
                        <w:rFonts w:ascii="Calibri" w:hAnsi="Calibri" w:eastAsia="Calibri" w:cs="Calibri"/>
                        <w:noProof/>
                        <w:color w:val="000000"/>
                        <w:sz w:val="20"/>
                        <w:szCs w:val="20"/>
                      </w:rPr>
                    </w:pPr>
                    <w:r w:rsidRPr="00287D9E">
                      <w:rPr>
                        <w:rFonts w:ascii="Calibri" w:hAnsi="Calibri" w:eastAsia="Calibri" w:cs="Calibri"/>
                        <w:noProof/>
                        <w:color w:val="000000"/>
                        <w:sz w:val="20"/>
                        <w:szCs w:val="20"/>
                      </w:rPr>
                      <w:t>Público</w:t>
                    </w:r>
                  </w:p>
                </w:txbxContent>
              </v:textbox>
              <w10:wrap anchorx="page" anchory="page"/>
            </v:shape>
          </w:pict>
        </mc:Fallback>
      </mc:AlternateContent>
    </w:r>
    <w:r>
      <w:fldChar w:fldCharType="begin"/>
    </w:r>
    <w:r>
      <w:instrText>PAGE   \* MERGEFORMAT</w:instrText>
    </w:r>
    <w:r>
      <w:fldChar w:fldCharType="separate"/>
    </w:r>
    <w:r>
      <w:t>30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B5A3B" w14:textId="650ECA18" w:rsidR="00EF3C7D" w:rsidRDefault="00287D9E">
    <w:pPr>
      <w:pStyle w:val="Piedepgina"/>
    </w:pPr>
    <w:r>
      <w:rPr>
        <w:noProof/>
      </w:rPr>
      <mc:AlternateContent>
        <mc:Choice Requires="wps">
          <w:drawing>
            <wp:anchor distT="0" distB="0" distL="0" distR="0" simplePos="0" relativeHeight="251658246" behindDoc="0" locked="0" layoutInCell="1" allowOverlap="1" wp14:anchorId="036BEF50" wp14:editId="22700001">
              <wp:simplePos x="635" y="635"/>
              <wp:positionH relativeFrom="page">
                <wp:align>center</wp:align>
              </wp:positionH>
              <wp:positionV relativeFrom="page">
                <wp:align>bottom</wp:align>
              </wp:positionV>
              <wp:extent cx="378460" cy="357505"/>
              <wp:effectExtent l="0" t="0" r="2540" b="0"/>
              <wp:wrapNone/>
              <wp:docPr id="2131866066" name="Cuadro de texto 1" descr="Públic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78460" cy="357505"/>
                      </a:xfrm>
                      <a:prstGeom prst="rect">
                        <a:avLst/>
                      </a:prstGeom>
                      <a:noFill/>
                      <a:ln>
                        <a:noFill/>
                      </a:ln>
                    </wps:spPr>
                    <wps:txbx>
                      <w:txbxContent>
                        <w:p w14:paraId="4B4EAF1E" w14:textId="24A0F2C8" w:rsidR="00287D9E" w:rsidRPr="00287D9E" w:rsidRDefault="00287D9E" w:rsidP="00287D9E">
                          <w:pPr>
                            <w:spacing w:after="0"/>
                            <w:rPr>
                              <w:rFonts w:ascii="Calibri" w:eastAsia="Calibri" w:hAnsi="Calibri" w:cs="Calibri"/>
                              <w:noProof/>
                              <w:color w:val="000000"/>
                              <w:sz w:val="20"/>
                              <w:szCs w:val="20"/>
                            </w:rPr>
                          </w:pPr>
                          <w:r w:rsidRPr="00287D9E">
                            <w:rPr>
                              <w:rFonts w:ascii="Calibri" w:eastAsia="Calibri" w:hAnsi="Calibri" w:cs="Calibri"/>
                              <w:noProof/>
                              <w:color w:val="000000"/>
                              <w:sz w:val="20"/>
                              <w:szCs w:val="20"/>
                            </w:rPr>
                            <w:t>Público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036BEF50">
              <v:stroke joinstyle="miter"/>
              <v:path gradientshapeok="t" o:connecttype="rect"/>
            </v:shapetype>
            <v:shape id="Cuadro de texto 1" style="position:absolute;margin-left:0;margin-top:0;width:29.8pt;height:28.15pt;z-index:251658246;visibility:visible;mso-wrap-style:none;mso-wrap-distance-left:0;mso-wrap-distance-top:0;mso-wrap-distance-right:0;mso-wrap-distance-bottom:0;mso-position-horizontal:center;mso-position-horizontal-relative:page;mso-position-vertical:bottom;mso-position-vertical-relative:page;v-text-anchor:bottom" alt="Público"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">
              <v:textbox style="mso-fit-shape-to-text:t" inset="0,0,0,15pt">
                <w:txbxContent>
                  <w:p w:rsidRPr="00287D9E" w:rsidR="00287D9E" w:rsidP="00287D9E" w:rsidRDefault="00287D9E" w14:paraId="4B4EAF1E" w14:textId="24A0F2C8">
                    <w:pPr>
                      <w:spacing w:after="0"/>
                      <w:rPr>
                        <w:rFonts w:ascii="Calibri" w:hAnsi="Calibri" w:eastAsia="Calibri" w:cs="Calibri"/>
                        <w:noProof/>
                        <w:color w:val="000000"/>
                        <w:sz w:val="20"/>
                        <w:szCs w:val="20"/>
                      </w:rPr>
                    </w:pPr>
                    <w:r w:rsidRPr="00287D9E">
                      <w:rPr>
                        <w:rFonts w:ascii="Calibri" w:hAnsi="Calibri" w:eastAsia="Calibri" w:cs="Calibri"/>
                        <w:noProof/>
                        <w:color w:val="000000"/>
                        <w:sz w:val="20"/>
                        <w:szCs w:val="20"/>
                      </w:rPr>
                      <w:t>Público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37567" w14:textId="77777777" w:rsidR="001E63FC" w:rsidRDefault="001E63FC" w:rsidP="00550DF0">
      <w:pPr>
        <w:spacing w:after="0" w:line="240" w:lineRule="auto"/>
      </w:pPr>
      <w:r>
        <w:separator/>
      </w:r>
    </w:p>
  </w:footnote>
  <w:footnote w:type="continuationSeparator" w:id="0">
    <w:p w14:paraId="71D42F63" w14:textId="77777777" w:rsidR="001E63FC" w:rsidRDefault="001E63FC" w:rsidP="00550DF0">
      <w:pPr>
        <w:spacing w:after="0" w:line="240" w:lineRule="auto"/>
      </w:pPr>
      <w:r>
        <w:continuationSeparator/>
      </w:r>
    </w:p>
  </w:footnote>
  <w:footnote w:type="continuationNotice" w:id="1">
    <w:p w14:paraId="2ADE83C9" w14:textId="77777777" w:rsidR="001E63FC" w:rsidRDefault="001E63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C0EA1" w14:textId="01505279" w:rsidR="00550DF0" w:rsidRDefault="006B6595" w:rsidP="009A461B">
    <w:pPr>
      <w:pStyle w:val="Encabezado"/>
      <w:jc w:val="center"/>
    </w:pPr>
    <w:r>
      <w:rPr>
        <w:noProof/>
        <w:lang w:eastAsia="es-CR"/>
      </w:rPr>
      <w:drawing>
        <wp:anchor distT="0" distB="0" distL="114300" distR="114300" simplePos="0" relativeHeight="251658243" behindDoc="0" locked="0" layoutInCell="1" allowOverlap="1" wp14:anchorId="35020DE2" wp14:editId="670B0766">
          <wp:simplePos x="0" y="0"/>
          <wp:positionH relativeFrom="column">
            <wp:posOffset>1356360</wp:posOffset>
          </wp:positionH>
          <wp:positionV relativeFrom="paragraph">
            <wp:posOffset>-68580</wp:posOffset>
          </wp:positionV>
          <wp:extent cx="1300343" cy="611239"/>
          <wp:effectExtent l="0" t="0" r="0" b="0"/>
          <wp:wrapSquare wrapText="bothSides"/>
          <wp:docPr id="1236586689" name="Imagen 123658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l="14477" t="36265" r="13989" b="30057"/>
                  <a:stretch/>
                </pic:blipFill>
                <pic:spPr bwMode="auto">
                  <a:xfrm>
                    <a:off x="0" y="0"/>
                    <a:ext cx="1300343" cy="611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58240" behindDoc="0" locked="0" layoutInCell="1" allowOverlap="1" wp14:anchorId="36956C32" wp14:editId="1398B2EF">
          <wp:simplePos x="0" y="0"/>
          <wp:positionH relativeFrom="margin">
            <wp:posOffset>-629410</wp:posOffset>
          </wp:positionH>
          <wp:positionV relativeFrom="paragraph">
            <wp:posOffset>-68581</wp:posOffset>
          </wp:positionV>
          <wp:extent cx="1532380" cy="622919"/>
          <wp:effectExtent l="0" t="0" r="0" b="6350"/>
          <wp:wrapSquare wrapText="bothSides"/>
          <wp:docPr id="1350666547" name="Imagen 13506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
                    <a:extLst>
                      <a:ext uri="{28A0092B-C50C-407E-A947-70E740481C1C}">
                        <a14:useLocalDpi xmlns:a14="http://schemas.microsoft.com/office/drawing/2010/main" val="0"/>
                      </a:ext>
                    </a:extLst>
                  </a:blip>
                  <a:srcRect l="11622" t="34303" r="10739" b="34121"/>
                  <a:stretch/>
                </pic:blipFill>
                <pic:spPr bwMode="auto">
                  <a:xfrm>
                    <a:off x="0" y="0"/>
                    <a:ext cx="1544086" cy="627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58242" behindDoc="0" locked="0" layoutInCell="1" allowOverlap="1" wp14:anchorId="3E74ABA3" wp14:editId="641525D5">
          <wp:simplePos x="0" y="0"/>
          <wp:positionH relativeFrom="column">
            <wp:posOffset>3106224</wp:posOffset>
          </wp:positionH>
          <wp:positionV relativeFrom="paragraph">
            <wp:posOffset>-87630</wp:posOffset>
          </wp:positionV>
          <wp:extent cx="1315916" cy="646278"/>
          <wp:effectExtent l="0" t="0" r="0" b="1905"/>
          <wp:wrapSquare wrapText="bothSides"/>
          <wp:docPr id="1418938068" name="Imagen 141893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3">
                    <a:extLst>
                      <a:ext uri="{28A0092B-C50C-407E-A947-70E740481C1C}">
                        <a14:useLocalDpi xmlns:a14="http://schemas.microsoft.com/office/drawing/2010/main" val="0"/>
                      </a:ext>
                    </a:extLst>
                  </a:blip>
                  <a:srcRect l="17242" t="36257" r="13775" b="29883"/>
                  <a:stretch/>
                </pic:blipFill>
                <pic:spPr bwMode="auto">
                  <a:xfrm>
                    <a:off x="0" y="0"/>
                    <a:ext cx="1327131" cy="651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658244" behindDoc="0" locked="0" layoutInCell="1" allowOverlap="1" wp14:anchorId="42B7A4D7" wp14:editId="6D0302AF">
          <wp:simplePos x="0" y="0"/>
          <wp:positionH relativeFrom="margin">
            <wp:posOffset>4758690</wp:posOffset>
          </wp:positionH>
          <wp:positionV relativeFrom="paragraph">
            <wp:posOffset>-106680</wp:posOffset>
          </wp:positionV>
          <wp:extent cx="1342390" cy="677424"/>
          <wp:effectExtent l="0" t="0" r="0" b="8890"/>
          <wp:wrapSquare wrapText="bothSides"/>
          <wp:docPr id="269776987" name="Imagen 26977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
                    <a:extLst>
                      <a:ext uri="{28A0092B-C50C-407E-A947-70E740481C1C}">
                        <a14:useLocalDpi xmlns:a14="http://schemas.microsoft.com/office/drawing/2010/main" val="0"/>
                      </a:ext>
                    </a:extLst>
                  </a:blip>
                  <a:srcRect l="18453" t="34535" r="12341" b="30551"/>
                  <a:stretch/>
                </pic:blipFill>
                <pic:spPr bwMode="auto">
                  <a:xfrm>
                    <a:off x="0" y="0"/>
                    <a:ext cx="1352145" cy="682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6CBE">
      <w:rPr>
        <w:noProof/>
        <w:lang w:eastAsia="es-CR"/>
      </w:rPr>
      <mc:AlternateContent>
        <mc:Choice Requires="wps">
          <w:drawing>
            <wp:anchor distT="0" distB="0" distL="114300" distR="114300" simplePos="0" relativeHeight="251658241" behindDoc="0" locked="0" layoutInCell="1" allowOverlap="1" wp14:anchorId="699D8C4E" wp14:editId="21E4FDCD">
              <wp:simplePos x="0" y="0"/>
              <wp:positionH relativeFrom="margin">
                <wp:align>right</wp:align>
              </wp:positionH>
              <wp:positionV relativeFrom="paragraph">
                <wp:posOffset>11127</wp:posOffset>
              </wp:positionV>
              <wp:extent cx="1343439" cy="413468"/>
              <wp:effectExtent l="0" t="0" r="9525" b="5715"/>
              <wp:wrapNone/>
              <wp:docPr id="12" name="Cuadro de texto 12"/>
              <wp:cNvGraphicFramePr/>
              <a:graphic xmlns:a="http://schemas.openxmlformats.org/drawingml/2006/main">
                <a:graphicData uri="http://schemas.microsoft.com/office/word/2010/wordprocessingShape">
                  <wps:wsp>
                    <wps:cNvSpPr txBox="1"/>
                    <wps:spPr>
                      <a:xfrm>
                        <a:off x="0" y="0"/>
                        <a:ext cx="1343439" cy="413468"/>
                      </a:xfrm>
                      <a:prstGeom prst="rect">
                        <a:avLst/>
                      </a:prstGeom>
                      <a:solidFill>
                        <a:schemeClr val="lt1"/>
                      </a:solidFill>
                      <a:ln w="6350">
                        <a:noFill/>
                      </a:ln>
                    </wps:spPr>
                    <wps:txbx>
                      <w:txbxContent>
                        <w:p w14:paraId="3F3C7388" w14:textId="330B71F3" w:rsidR="000D6CBE" w:rsidRDefault="000D6C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699D8C4E">
              <v:stroke joinstyle="miter"/>
              <v:path gradientshapeok="t" o:connecttype="rect"/>
            </v:shapetype>
            <v:shape id="Cuadro de texto 12" style="position:absolute;left:0;text-align:left;margin-left:54.6pt;margin-top:.9pt;width:105.8pt;height:32.5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">
              <v:textbox>
                <w:txbxContent>
                  <w:p w:rsidR="000D6CBE" w:rsidRDefault="000D6CBE" w14:paraId="3F3C7388" w14:textId="330B71F3"/>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3530D"/>
    <w:multiLevelType w:val="hybridMultilevel"/>
    <w:tmpl w:val="C754980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2F51FCF"/>
    <w:multiLevelType w:val="hybridMultilevel"/>
    <w:tmpl w:val="DE446A6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F03D0A"/>
    <w:multiLevelType w:val="hybridMultilevel"/>
    <w:tmpl w:val="F920E176"/>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E22583"/>
    <w:multiLevelType w:val="hybridMultilevel"/>
    <w:tmpl w:val="2C401FC0"/>
    <w:lvl w:ilvl="0" w:tplc="140A000F">
      <w:start w:val="1"/>
      <w:numFmt w:val="decimal"/>
      <w:lvlText w:val="%1."/>
      <w:lvlJc w:val="left"/>
      <w:pPr>
        <w:ind w:left="720" w:hanging="360"/>
      </w:pPr>
    </w:lvl>
    <w:lvl w:ilvl="1" w:tplc="5FAA737C">
      <w:start w:val="3"/>
      <w:numFmt w:val="bullet"/>
      <w:lvlText w:val=""/>
      <w:lvlJc w:val="left"/>
      <w:pPr>
        <w:ind w:left="1440" w:hanging="360"/>
      </w:pPr>
      <w:rPr>
        <w:rFonts w:ascii="Roboto" w:eastAsiaTheme="minorHAnsi" w:hAnsi="Roboto" w:cstheme="minorHAnsi"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F7D6CF0"/>
    <w:multiLevelType w:val="hybridMultilevel"/>
    <w:tmpl w:val="00E82980"/>
    <w:lvl w:ilvl="0" w:tplc="F5DE047C">
      <w:start w:val="1"/>
      <w:numFmt w:val="decimal"/>
      <w:lvlText w:val="%1."/>
      <w:lvlJc w:val="left"/>
      <w:pPr>
        <w:ind w:left="1065" w:hanging="705"/>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89A7DE0"/>
    <w:multiLevelType w:val="hybridMultilevel"/>
    <w:tmpl w:val="C25E1D18"/>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0F562A"/>
    <w:multiLevelType w:val="hybridMultilevel"/>
    <w:tmpl w:val="BD7E28E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83B183B"/>
    <w:multiLevelType w:val="hybridMultilevel"/>
    <w:tmpl w:val="7200DA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2A0A796C"/>
    <w:multiLevelType w:val="hybridMultilevel"/>
    <w:tmpl w:val="4B28A010"/>
    <w:lvl w:ilvl="0" w:tplc="140A0001">
      <w:start w:val="1"/>
      <w:numFmt w:val="bullet"/>
      <w:lvlText w:val=""/>
      <w:lvlJc w:val="left"/>
      <w:pPr>
        <w:ind w:left="720" w:hanging="360"/>
      </w:pPr>
      <w:rPr>
        <w:rFonts w:ascii="Symbol" w:hAnsi="Symbol" w:hint="default"/>
      </w:rPr>
    </w:lvl>
    <w:lvl w:ilvl="1" w:tplc="FFFFFFFF">
      <w:start w:val="3"/>
      <w:numFmt w:val="bullet"/>
      <w:lvlText w:val=""/>
      <w:lvlJc w:val="left"/>
      <w:pPr>
        <w:ind w:left="1440" w:hanging="360"/>
      </w:pPr>
      <w:rPr>
        <w:rFonts w:ascii="Roboto" w:eastAsiaTheme="minorHAnsi" w:hAnsi="Roboto" w:cstheme="minorHAns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75563F"/>
    <w:multiLevelType w:val="hybridMultilevel"/>
    <w:tmpl w:val="FB0818E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DA960B4"/>
    <w:multiLevelType w:val="hybridMultilevel"/>
    <w:tmpl w:val="FF561F90"/>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7B1C95"/>
    <w:multiLevelType w:val="hybridMultilevel"/>
    <w:tmpl w:val="7E6EB0B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11624D6"/>
    <w:multiLevelType w:val="hybridMultilevel"/>
    <w:tmpl w:val="BB983708"/>
    <w:lvl w:ilvl="0" w:tplc="FFFFFFFF">
      <w:start w:val="1"/>
      <w:numFmt w:val="decimal"/>
      <w:lvlText w:val="%1."/>
      <w:lvlJc w:val="left"/>
      <w:pPr>
        <w:ind w:left="1065" w:hanging="705"/>
      </w:pPr>
      <w:rPr>
        <w:rFonts w:hint="default"/>
      </w:rPr>
    </w:lvl>
    <w:lvl w:ilvl="1" w:tplc="1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4A353CD"/>
    <w:multiLevelType w:val="hybridMultilevel"/>
    <w:tmpl w:val="9954B7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59A548D"/>
    <w:multiLevelType w:val="hybridMultilevel"/>
    <w:tmpl w:val="71309A4A"/>
    <w:lvl w:ilvl="0" w:tplc="F5DE047C">
      <w:start w:val="1"/>
      <w:numFmt w:val="decimal"/>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694579248">
    <w:abstractNumId w:val="7"/>
  </w:num>
  <w:num w:numId="2" w16cid:durableId="1251162991">
    <w:abstractNumId w:val="9"/>
  </w:num>
  <w:num w:numId="3" w16cid:durableId="168519714">
    <w:abstractNumId w:val="6"/>
  </w:num>
  <w:num w:numId="4" w16cid:durableId="621308244">
    <w:abstractNumId w:val="3"/>
  </w:num>
  <w:num w:numId="5" w16cid:durableId="1820732334">
    <w:abstractNumId w:val="11"/>
  </w:num>
  <w:num w:numId="6" w16cid:durableId="378238189">
    <w:abstractNumId w:val="0"/>
  </w:num>
  <w:num w:numId="7" w16cid:durableId="1691837843">
    <w:abstractNumId w:val="14"/>
  </w:num>
  <w:num w:numId="8" w16cid:durableId="642849443">
    <w:abstractNumId w:val="4"/>
  </w:num>
  <w:num w:numId="9" w16cid:durableId="1849324410">
    <w:abstractNumId w:val="12"/>
  </w:num>
  <w:num w:numId="10" w16cid:durableId="457648876">
    <w:abstractNumId w:val="13"/>
  </w:num>
  <w:num w:numId="11" w16cid:durableId="562259797">
    <w:abstractNumId w:val="1"/>
  </w:num>
  <w:num w:numId="12" w16cid:durableId="1604415371">
    <w:abstractNumId w:val="2"/>
  </w:num>
  <w:num w:numId="13" w16cid:durableId="1349286175">
    <w:abstractNumId w:val="5"/>
  </w:num>
  <w:num w:numId="14" w16cid:durableId="2107922251">
    <w:abstractNumId w:val="8"/>
  </w:num>
  <w:num w:numId="15" w16cid:durableId="8754315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DF0"/>
    <w:rsid w:val="0001366B"/>
    <w:rsid w:val="000248C3"/>
    <w:rsid w:val="00036CF1"/>
    <w:rsid w:val="00043BEE"/>
    <w:rsid w:val="000455A7"/>
    <w:rsid w:val="0006343B"/>
    <w:rsid w:val="00063AE7"/>
    <w:rsid w:val="00071C13"/>
    <w:rsid w:val="0008340B"/>
    <w:rsid w:val="000B4DAF"/>
    <w:rsid w:val="000B7CAE"/>
    <w:rsid w:val="000C3A7C"/>
    <w:rsid w:val="000C58F8"/>
    <w:rsid w:val="000D6CB3"/>
    <w:rsid w:val="000D6CBE"/>
    <w:rsid w:val="000D705B"/>
    <w:rsid w:val="000E1473"/>
    <w:rsid w:val="000E2DB1"/>
    <w:rsid w:val="000F06BB"/>
    <w:rsid w:val="00126421"/>
    <w:rsid w:val="00142844"/>
    <w:rsid w:val="0014410C"/>
    <w:rsid w:val="00146886"/>
    <w:rsid w:val="00147580"/>
    <w:rsid w:val="001518C6"/>
    <w:rsid w:val="00157140"/>
    <w:rsid w:val="00161DA3"/>
    <w:rsid w:val="00162752"/>
    <w:rsid w:val="00165DF9"/>
    <w:rsid w:val="00183C7F"/>
    <w:rsid w:val="00190B8D"/>
    <w:rsid w:val="00192EFD"/>
    <w:rsid w:val="001A52C1"/>
    <w:rsid w:val="001A682B"/>
    <w:rsid w:val="001B7F7B"/>
    <w:rsid w:val="001C1263"/>
    <w:rsid w:val="001C4142"/>
    <w:rsid w:val="001C5963"/>
    <w:rsid w:val="001D4E98"/>
    <w:rsid w:val="001E24E5"/>
    <w:rsid w:val="001E63FC"/>
    <w:rsid w:val="001F0FF0"/>
    <w:rsid w:val="001F165C"/>
    <w:rsid w:val="001F40C3"/>
    <w:rsid w:val="001F6ECF"/>
    <w:rsid w:val="0020365C"/>
    <w:rsid w:val="00205A47"/>
    <w:rsid w:val="0020716B"/>
    <w:rsid w:val="0021456D"/>
    <w:rsid w:val="00220A98"/>
    <w:rsid w:val="002273FF"/>
    <w:rsid w:val="00233354"/>
    <w:rsid w:val="00233E7B"/>
    <w:rsid w:val="00234020"/>
    <w:rsid w:val="0024526B"/>
    <w:rsid w:val="00250449"/>
    <w:rsid w:val="002516C8"/>
    <w:rsid w:val="00265D60"/>
    <w:rsid w:val="00267C32"/>
    <w:rsid w:val="00271F60"/>
    <w:rsid w:val="00274115"/>
    <w:rsid w:val="00274F93"/>
    <w:rsid w:val="00281F57"/>
    <w:rsid w:val="00282674"/>
    <w:rsid w:val="002848D5"/>
    <w:rsid w:val="0028505C"/>
    <w:rsid w:val="00287D9E"/>
    <w:rsid w:val="002931B6"/>
    <w:rsid w:val="00297C70"/>
    <w:rsid w:val="00297D7E"/>
    <w:rsid w:val="002A7438"/>
    <w:rsid w:val="002C32D6"/>
    <w:rsid w:val="002E44F9"/>
    <w:rsid w:val="002F04A8"/>
    <w:rsid w:val="002F13DD"/>
    <w:rsid w:val="002F40A3"/>
    <w:rsid w:val="002F4DE0"/>
    <w:rsid w:val="0030300C"/>
    <w:rsid w:val="003111ED"/>
    <w:rsid w:val="00326B18"/>
    <w:rsid w:val="003308A1"/>
    <w:rsid w:val="00333446"/>
    <w:rsid w:val="00336F69"/>
    <w:rsid w:val="003411E6"/>
    <w:rsid w:val="00346A83"/>
    <w:rsid w:val="0035306A"/>
    <w:rsid w:val="0035784B"/>
    <w:rsid w:val="00362931"/>
    <w:rsid w:val="0036298B"/>
    <w:rsid w:val="003664F2"/>
    <w:rsid w:val="00366C6B"/>
    <w:rsid w:val="0037488D"/>
    <w:rsid w:val="00375D15"/>
    <w:rsid w:val="00376C0B"/>
    <w:rsid w:val="00380AEC"/>
    <w:rsid w:val="0038152C"/>
    <w:rsid w:val="003817D8"/>
    <w:rsid w:val="0039465A"/>
    <w:rsid w:val="003A074B"/>
    <w:rsid w:val="003A6BF8"/>
    <w:rsid w:val="003B1AFD"/>
    <w:rsid w:val="003B3583"/>
    <w:rsid w:val="003D0A27"/>
    <w:rsid w:val="003D330B"/>
    <w:rsid w:val="003D4FF8"/>
    <w:rsid w:val="003E243F"/>
    <w:rsid w:val="003F0E04"/>
    <w:rsid w:val="003F23CE"/>
    <w:rsid w:val="004033B1"/>
    <w:rsid w:val="00406AB1"/>
    <w:rsid w:val="00406E05"/>
    <w:rsid w:val="0041072C"/>
    <w:rsid w:val="00412829"/>
    <w:rsid w:val="00413BA2"/>
    <w:rsid w:val="00414E15"/>
    <w:rsid w:val="0042077C"/>
    <w:rsid w:val="00456C4B"/>
    <w:rsid w:val="0046278C"/>
    <w:rsid w:val="004802E5"/>
    <w:rsid w:val="0048291E"/>
    <w:rsid w:val="0048783D"/>
    <w:rsid w:val="004B4AA6"/>
    <w:rsid w:val="004B5FD9"/>
    <w:rsid w:val="004C5998"/>
    <w:rsid w:val="004C6119"/>
    <w:rsid w:val="004D6B2C"/>
    <w:rsid w:val="004E1BB8"/>
    <w:rsid w:val="004E404B"/>
    <w:rsid w:val="005075BF"/>
    <w:rsid w:val="0052374A"/>
    <w:rsid w:val="00524A36"/>
    <w:rsid w:val="00535E32"/>
    <w:rsid w:val="00536D6A"/>
    <w:rsid w:val="005402C4"/>
    <w:rsid w:val="00543374"/>
    <w:rsid w:val="0054656C"/>
    <w:rsid w:val="005468D1"/>
    <w:rsid w:val="00547971"/>
    <w:rsid w:val="00550DF0"/>
    <w:rsid w:val="00557C2C"/>
    <w:rsid w:val="005622D9"/>
    <w:rsid w:val="00586F8E"/>
    <w:rsid w:val="005870DD"/>
    <w:rsid w:val="00590503"/>
    <w:rsid w:val="00595481"/>
    <w:rsid w:val="00597A7F"/>
    <w:rsid w:val="005A3C82"/>
    <w:rsid w:val="005B4167"/>
    <w:rsid w:val="005C1A97"/>
    <w:rsid w:val="005C2EF1"/>
    <w:rsid w:val="005D6136"/>
    <w:rsid w:val="005F389C"/>
    <w:rsid w:val="005F6E25"/>
    <w:rsid w:val="00616654"/>
    <w:rsid w:val="0062502E"/>
    <w:rsid w:val="00646E8F"/>
    <w:rsid w:val="00650202"/>
    <w:rsid w:val="00651516"/>
    <w:rsid w:val="0065579E"/>
    <w:rsid w:val="0066186C"/>
    <w:rsid w:val="00661A11"/>
    <w:rsid w:val="00662493"/>
    <w:rsid w:val="00665142"/>
    <w:rsid w:val="006704CF"/>
    <w:rsid w:val="00686455"/>
    <w:rsid w:val="00691BB3"/>
    <w:rsid w:val="006940A6"/>
    <w:rsid w:val="006B50C9"/>
    <w:rsid w:val="006B6595"/>
    <w:rsid w:val="006C158D"/>
    <w:rsid w:val="006C1A20"/>
    <w:rsid w:val="006C5494"/>
    <w:rsid w:val="006C5E53"/>
    <w:rsid w:val="006D1BD3"/>
    <w:rsid w:val="006E0CE8"/>
    <w:rsid w:val="006E28E2"/>
    <w:rsid w:val="006F169D"/>
    <w:rsid w:val="006F37A7"/>
    <w:rsid w:val="006F5120"/>
    <w:rsid w:val="00723AD4"/>
    <w:rsid w:val="00724C1F"/>
    <w:rsid w:val="007373D5"/>
    <w:rsid w:val="00745163"/>
    <w:rsid w:val="0074534D"/>
    <w:rsid w:val="0075246D"/>
    <w:rsid w:val="00753025"/>
    <w:rsid w:val="007600D0"/>
    <w:rsid w:val="00763330"/>
    <w:rsid w:val="00767B8A"/>
    <w:rsid w:val="00771E96"/>
    <w:rsid w:val="00772458"/>
    <w:rsid w:val="00776C41"/>
    <w:rsid w:val="00781791"/>
    <w:rsid w:val="0078611C"/>
    <w:rsid w:val="00787B51"/>
    <w:rsid w:val="00792631"/>
    <w:rsid w:val="007A1FCB"/>
    <w:rsid w:val="007A1FF1"/>
    <w:rsid w:val="007A267D"/>
    <w:rsid w:val="007B0136"/>
    <w:rsid w:val="007E3C82"/>
    <w:rsid w:val="007E46EC"/>
    <w:rsid w:val="007F5589"/>
    <w:rsid w:val="0080610D"/>
    <w:rsid w:val="0081568A"/>
    <w:rsid w:val="00817A90"/>
    <w:rsid w:val="0082483A"/>
    <w:rsid w:val="008308CB"/>
    <w:rsid w:val="00835D17"/>
    <w:rsid w:val="00835D4C"/>
    <w:rsid w:val="008369C8"/>
    <w:rsid w:val="00843BCC"/>
    <w:rsid w:val="0084455E"/>
    <w:rsid w:val="008459D0"/>
    <w:rsid w:val="00846997"/>
    <w:rsid w:val="008601E0"/>
    <w:rsid w:val="00862326"/>
    <w:rsid w:val="00872838"/>
    <w:rsid w:val="008A18F2"/>
    <w:rsid w:val="008B0AC4"/>
    <w:rsid w:val="008E7934"/>
    <w:rsid w:val="008F1655"/>
    <w:rsid w:val="008F61E7"/>
    <w:rsid w:val="00901B85"/>
    <w:rsid w:val="0090751F"/>
    <w:rsid w:val="009105CD"/>
    <w:rsid w:val="00910E6D"/>
    <w:rsid w:val="009155DB"/>
    <w:rsid w:val="00917C6A"/>
    <w:rsid w:val="009213E6"/>
    <w:rsid w:val="00934610"/>
    <w:rsid w:val="00934E7E"/>
    <w:rsid w:val="00952051"/>
    <w:rsid w:val="0096231E"/>
    <w:rsid w:val="009701A6"/>
    <w:rsid w:val="009706C1"/>
    <w:rsid w:val="00976E23"/>
    <w:rsid w:val="00987617"/>
    <w:rsid w:val="00997BDE"/>
    <w:rsid w:val="009A461B"/>
    <w:rsid w:val="009A62C2"/>
    <w:rsid w:val="009B0E90"/>
    <w:rsid w:val="009B734C"/>
    <w:rsid w:val="009C506A"/>
    <w:rsid w:val="009D3C9B"/>
    <w:rsid w:val="009D411E"/>
    <w:rsid w:val="009D4C47"/>
    <w:rsid w:val="009E3F91"/>
    <w:rsid w:val="009E79D6"/>
    <w:rsid w:val="009F3176"/>
    <w:rsid w:val="009F6882"/>
    <w:rsid w:val="00A05B1B"/>
    <w:rsid w:val="00A32B48"/>
    <w:rsid w:val="00A4703F"/>
    <w:rsid w:val="00A60A6C"/>
    <w:rsid w:val="00A67670"/>
    <w:rsid w:val="00A70B64"/>
    <w:rsid w:val="00A824F9"/>
    <w:rsid w:val="00A901A0"/>
    <w:rsid w:val="00A90275"/>
    <w:rsid w:val="00A90E8D"/>
    <w:rsid w:val="00AA52E8"/>
    <w:rsid w:val="00AA5703"/>
    <w:rsid w:val="00AA5B11"/>
    <w:rsid w:val="00AB5DC4"/>
    <w:rsid w:val="00AB6F80"/>
    <w:rsid w:val="00AC0E02"/>
    <w:rsid w:val="00AC34A4"/>
    <w:rsid w:val="00AC6C01"/>
    <w:rsid w:val="00AD4CF2"/>
    <w:rsid w:val="00AF1E60"/>
    <w:rsid w:val="00AF262A"/>
    <w:rsid w:val="00AF4F12"/>
    <w:rsid w:val="00B0107E"/>
    <w:rsid w:val="00B04017"/>
    <w:rsid w:val="00B044DC"/>
    <w:rsid w:val="00B0712B"/>
    <w:rsid w:val="00B15ACE"/>
    <w:rsid w:val="00B37637"/>
    <w:rsid w:val="00B44688"/>
    <w:rsid w:val="00B47AC0"/>
    <w:rsid w:val="00B5590E"/>
    <w:rsid w:val="00B577DC"/>
    <w:rsid w:val="00B6309E"/>
    <w:rsid w:val="00B643D2"/>
    <w:rsid w:val="00B672C1"/>
    <w:rsid w:val="00B703B7"/>
    <w:rsid w:val="00B71482"/>
    <w:rsid w:val="00B82756"/>
    <w:rsid w:val="00B91F8C"/>
    <w:rsid w:val="00BB44A6"/>
    <w:rsid w:val="00BB53EE"/>
    <w:rsid w:val="00BB5566"/>
    <w:rsid w:val="00BC18C9"/>
    <w:rsid w:val="00BC252E"/>
    <w:rsid w:val="00BC3438"/>
    <w:rsid w:val="00BE2FD7"/>
    <w:rsid w:val="00BF1AE7"/>
    <w:rsid w:val="00BF3839"/>
    <w:rsid w:val="00BF7897"/>
    <w:rsid w:val="00C01432"/>
    <w:rsid w:val="00C04CA9"/>
    <w:rsid w:val="00C064A8"/>
    <w:rsid w:val="00C116FB"/>
    <w:rsid w:val="00C145D4"/>
    <w:rsid w:val="00C169E3"/>
    <w:rsid w:val="00C1740B"/>
    <w:rsid w:val="00C17DED"/>
    <w:rsid w:val="00C23FD9"/>
    <w:rsid w:val="00C2784B"/>
    <w:rsid w:val="00C32A4C"/>
    <w:rsid w:val="00C52894"/>
    <w:rsid w:val="00C54DD9"/>
    <w:rsid w:val="00C61D44"/>
    <w:rsid w:val="00C632DF"/>
    <w:rsid w:val="00C77151"/>
    <w:rsid w:val="00C835ED"/>
    <w:rsid w:val="00C904F1"/>
    <w:rsid w:val="00C938EE"/>
    <w:rsid w:val="00CA77BD"/>
    <w:rsid w:val="00CC0928"/>
    <w:rsid w:val="00CD38C5"/>
    <w:rsid w:val="00CE3728"/>
    <w:rsid w:val="00CE6556"/>
    <w:rsid w:val="00CF23EC"/>
    <w:rsid w:val="00CF6F62"/>
    <w:rsid w:val="00CF7FB9"/>
    <w:rsid w:val="00D06340"/>
    <w:rsid w:val="00D07370"/>
    <w:rsid w:val="00D1210A"/>
    <w:rsid w:val="00D213DB"/>
    <w:rsid w:val="00D27E5D"/>
    <w:rsid w:val="00D30772"/>
    <w:rsid w:val="00D45771"/>
    <w:rsid w:val="00D46081"/>
    <w:rsid w:val="00D5017F"/>
    <w:rsid w:val="00D570BA"/>
    <w:rsid w:val="00D600DB"/>
    <w:rsid w:val="00D61E98"/>
    <w:rsid w:val="00D649E0"/>
    <w:rsid w:val="00D65DB1"/>
    <w:rsid w:val="00D7071D"/>
    <w:rsid w:val="00D724C8"/>
    <w:rsid w:val="00D86D90"/>
    <w:rsid w:val="00D877AC"/>
    <w:rsid w:val="00D90493"/>
    <w:rsid w:val="00D958C6"/>
    <w:rsid w:val="00DA0D25"/>
    <w:rsid w:val="00DC0E12"/>
    <w:rsid w:val="00DC26CB"/>
    <w:rsid w:val="00DC28FD"/>
    <w:rsid w:val="00DD3697"/>
    <w:rsid w:val="00DD602E"/>
    <w:rsid w:val="00DE1634"/>
    <w:rsid w:val="00DE410A"/>
    <w:rsid w:val="00DF2C12"/>
    <w:rsid w:val="00DF45DD"/>
    <w:rsid w:val="00E02F4D"/>
    <w:rsid w:val="00E07437"/>
    <w:rsid w:val="00E12763"/>
    <w:rsid w:val="00E14577"/>
    <w:rsid w:val="00E15616"/>
    <w:rsid w:val="00E15F35"/>
    <w:rsid w:val="00E30817"/>
    <w:rsid w:val="00E318C6"/>
    <w:rsid w:val="00E74AB7"/>
    <w:rsid w:val="00E833AC"/>
    <w:rsid w:val="00E914C2"/>
    <w:rsid w:val="00EA6E4A"/>
    <w:rsid w:val="00EB3321"/>
    <w:rsid w:val="00EB43A7"/>
    <w:rsid w:val="00EB4F65"/>
    <w:rsid w:val="00EB6758"/>
    <w:rsid w:val="00EB6A5E"/>
    <w:rsid w:val="00ED0966"/>
    <w:rsid w:val="00ED33B3"/>
    <w:rsid w:val="00EE47BB"/>
    <w:rsid w:val="00EE72DF"/>
    <w:rsid w:val="00EF3C7D"/>
    <w:rsid w:val="00EF47A9"/>
    <w:rsid w:val="00F1071B"/>
    <w:rsid w:val="00F1153D"/>
    <w:rsid w:val="00F2010A"/>
    <w:rsid w:val="00F213B0"/>
    <w:rsid w:val="00F23BDE"/>
    <w:rsid w:val="00F2791C"/>
    <w:rsid w:val="00F32A25"/>
    <w:rsid w:val="00F36E19"/>
    <w:rsid w:val="00F43639"/>
    <w:rsid w:val="00F44812"/>
    <w:rsid w:val="00F74CDA"/>
    <w:rsid w:val="00F74ECF"/>
    <w:rsid w:val="00F75F63"/>
    <w:rsid w:val="00F85825"/>
    <w:rsid w:val="00F87B35"/>
    <w:rsid w:val="00F87E9F"/>
    <w:rsid w:val="00F969AD"/>
    <w:rsid w:val="00F973DB"/>
    <w:rsid w:val="00FA1BD3"/>
    <w:rsid w:val="00FA1BFD"/>
    <w:rsid w:val="00FA22AD"/>
    <w:rsid w:val="00FA2A9D"/>
    <w:rsid w:val="00FA3EDF"/>
    <w:rsid w:val="00FB0EE3"/>
    <w:rsid w:val="00FB2848"/>
    <w:rsid w:val="00FB52F2"/>
    <w:rsid w:val="00FB5A1C"/>
    <w:rsid w:val="00FE4C51"/>
    <w:rsid w:val="00FF2176"/>
    <w:rsid w:val="013F918B"/>
    <w:rsid w:val="02E8BC5F"/>
    <w:rsid w:val="048160EF"/>
    <w:rsid w:val="0B2B7576"/>
    <w:rsid w:val="0B4DBD46"/>
    <w:rsid w:val="0BFC2AC5"/>
    <w:rsid w:val="0C78A269"/>
    <w:rsid w:val="0DEEA6E5"/>
    <w:rsid w:val="0FD6D1DC"/>
    <w:rsid w:val="135870D9"/>
    <w:rsid w:val="187038E1"/>
    <w:rsid w:val="1A8DC07B"/>
    <w:rsid w:val="1C73F93C"/>
    <w:rsid w:val="1C836B53"/>
    <w:rsid w:val="1E664C96"/>
    <w:rsid w:val="1EEC930A"/>
    <w:rsid w:val="1EFB2D87"/>
    <w:rsid w:val="20184714"/>
    <w:rsid w:val="2EF999E0"/>
    <w:rsid w:val="30BAC15E"/>
    <w:rsid w:val="38889C5A"/>
    <w:rsid w:val="39222ECC"/>
    <w:rsid w:val="3A8F17D2"/>
    <w:rsid w:val="3AD0AFA7"/>
    <w:rsid w:val="3C9FF4B1"/>
    <w:rsid w:val="41282801"/>
    <w:rsid w:val="444D26F4"/>
    <w:rsid w:val="46A80D94"/>
    <w:rsid w:val="47CEC4C8"/>
    <w:rsid w:val="48002E51"/>
    <w:rsid w:val="49B168B4"/>
    <w:rsid w:val="4C56D9E8"/>
    <w:rsid w:val="4EF16651"/>
    <w:rsid w:val="4FA98206"/>
    <w:rsid w:val="516C63AD"/>
    <w:rsid w:val="518590B7"/>
    <w:rsid w:val="55EE644E"/>
    <w:rsid w:val="59DB39C0"/>
    <w:rsid w:val="6BE2695A"/>
    <w:rsid w:val="6BE96C15"/>
    <w:rsid w:val="6DE6E224"/>
    <w:rsid w:val="6EED347E"/>
    <w:rsid w:val="6F33AAAD"/>
    <w:rsid w:val="74BF4B86"/>
    <w:rsid w:val="74FA1287"/>
    <w:rsid w:val="7E11651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38F92"/>
  <w15:chartTrackingRefBased/>
  <w15:docId w15:val="{20F236DD-F8D7-4AF9-BAD5-7A00E1F90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0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0D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50DF0"/>
  </w:style>
  <w:style w:type="paragraph" w:styleId="Piedepgina">
    <w:name w:val="footer"/>
    <w:basedOn w:val="Normal"/>
    <w:link w:val="PiedepginaCar"/>
    <w:uiPriority w:val="99"/>
    <w:unhideWhenUsed/>
    <w:rsid w:val="00550D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0DF0"/>
  </w:style>
  <w:style w:type="paragraph" w:styleId="NormalWeb">
    <w:name w:val="Normal (Web)"/>
    <w:basedOn w:val="Normal"/>
    <w:uiPriority w:val="99"/>
    <w:unhideWhenUsed/>
    <w:rsid w:val="00DE1634"/>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Prrafodelista">
    <w:name w:val="List Paragraph"/>
    <w:aliases w:val="Informe,Con viñetas,Normal con viñetas,3,Use Case List Paragraph,Bullet 1,titulo 3,figuras y gráficos,Viñetas,Bulletr List Paragraph,List Paragraph 1,Numbered List Paragraph,Main numbered paragraph,Bullets,List Paragraph (numbered (a))"/>
    <w:basedOn w:val="Normal"/>
    <w:link w:val="PrrafodelistaCar"/>
    <w:uiPriority w:val="34"/>
    <w:qFormat/>
    <w:rsid w:val="005C2EF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Informe Car,Con viñetas Car,Normal con viñetas Car,3 Car,Use Case List Paragraph Car,Bullet 1 Car,titulo 3 Car,figuras y gráficos Car,Viñetas Car,Bulletr List Paragraph Car,List Paragraph 1 Car,Numbered List Paragraph Car"/>
    <w:link w:val="Prrafodelista"/>
    <w:uiPriority w:val="34"/>
    <w:locked/>
    <w:rsid w:val="005C2EF1"/>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D6CBE"/>
    <w:rPr>
      <w:color w:val="0563C1" w:themeColor="hyperlink"/>
      <w:u w:val="single"/>
    </w:rPr>
  </w:style>
  <w:style w:type="table" w:styleId="Tablaconcuadrcula1clara-nfasis3">
    <w:name w:val="Grid Table 1 Light Accent 3"/>
    <w:basedOn w:val="Tablanormal"/>
    <w:uiPriority w:val="46"/>
    <w:rsid w:val="00297C7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nfasis">
    <w:name w:val="Emphasis"/>
    <w:aliases w:val="Cursiva"/>
    <w:basedOn w:val="Fuentedeprrafopredeter"/>
    <w:uiPriority w:val="20"/>
    <w:qFormat/>
    <w:rsid w:val="00686455"/>
    <w:rPr>
      <w:b w:val="0"/>
      <w:i/>
      <w:iCs/>
    </w:rPr>
  </w:style>
  <w:style w:type="character" w:styleId="nfasissutil">
    <w:name w:val="Subtle Emphasis"/>
    <w:aliases w:val="Negrita cursiva"/>
    <w:uiPriority w:val="19"/>
    <w:qFormat/>
    <w:rsid w:val="00686455"/>
    <w:rPr>
      <w:rFonts w:ascii="Times New Roman" w:hAnsi="Times New Roman"/>
      <w:b/>
      <w:i/>
      <w:iCs/>
      <w:color w:val="auto"/>
      <w:sz w:val="22"/>
    </w:rPr>
  </w:style>
  <w:style w:type="table" w:styleId="Tablaconcuadrcula">
    <w:name w:val="Table Grid"/>
    <w:basedOn w:val="Tablanormal"/>
    <w:uiPriority w:val="39"/>
    <w:rsid w:val="00AC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817D8"/>
    <w:rPr>
      <w:color w:val="605E5C"/>
      <w:shd w:val="clear" w:color="auto" w:fill="E1DFDD"/>
    </w:rPr>
  </w:style>
  <w:style w:type="paragraph" w:styleId="Textocomentario">
    <w:name w:val="annotation text"/>
    <w:basedOn w:val="Normal"/>
    <w:link w:val="TextocomentarioCar"/>
    <w:uiPriority w:val="99"/>
    <w:unhideWhenUsed/>
    <w:rsid w:val="004E1BB8"/>
    <w:pPr>
      <w:spacing w:line="240" w:lineRule="auto"/>
    </w:pPr>
    <w:rPr>
      <w:sz w:val="20"/>
      <w:szCs w:val="20"/>
    </w:rPr>
  </w:style>
  <w:style w:type="character" w:customStyle="1" w:styleId="TextocomentarioCar">
    <w:name w:val="Texto comentario Car"/>
    <w:basedOn w:val="Fuentedeprrafopredeter"/>
    <w:link w:val="Textocomentario"/>
    <w:uiPriority w:val="99"/>
    <w:rsid w:val="004E1BB8"/>
    <w:rPr>
      <w:sz w:val="20"/>
      <w:szCs w:val="20"/>
    </w:rPr>
  </w:style>
  <w:style w:type="character" w:styleId="Refdecomentario">
    <w:name w:val="annotation reference"/>
    <w:basedOn w:val="Fuentedeprrafopredeter"/>
    <w:uiPriority w:val="99"/>
    <w:semiHidden/>
    <w:unhideWhenUsed/>
    <w:rsid w:val="004E1BB8"/>
    <w:rPr>
      <w:sz w:val="16"/>
      <w:szCs w:val="16"/>
    </w:rPr>
  </w:style>
  <w:style w:type="paragraph" w:styleId="Asuntodelcomentario">
    <w:name w:val="annotation subject"/>
    <w:basedOn w:val="Textocomentario"/>
    <w:next w:val="Textocomentario"/>
    <w:link w:val="AsuntodelcomentarioCar"/>
    <w:uiPriority w:val="99"/>
    <w:semiHidden/>
    <w:unhideWhenUsed/>
    <w:rsid w:val="008459D0"/>
    <w:rPr>
      <w:b/>
      <w:bCs/>
    </w:rPr>
  </w:style>
  <w:style w:type="character" w:customStyle="1" w:styleId="AsuntodelcomentarioCar">
    <w:name w:val="Asunto del comentario Car"/>
    <w:basedOn w:val="TextocomentarioCar"/>
    <w:link w:val="Asuntodelcomentario"/>
    <w:uiPriority w:val="99"/>
    <w:semiHidden/>
    <w:rsid w:val="008459D0"/>
    <w:rPr>
      <w:b/>
      <w:bCs/>
      <w:sz w:val="20"/>
      <w:szCs w:val="20"/>
    </w:rPr>
  </w:style>
  <w:style w:type="character" w:styleId="Mencionar">
    <w:name w:val="Mention"/>
    <w:basedOn w:val="Fuentedeprrafopredeter"/>
    <w:uiPriority w:val="99"/>
    <w:unhideWhenUsed/>
    <w:rsid w:val="001F40C3"/>
    <w:rPr>
      <w:color w:val="2B579A"/>
      <w:shd w:val="clear" w:color="auto" w:fill="E1DFDD"/>
    </w:rPr>
  </w:style>
  <w:style w:type="paragraph" w:styleId="Revisin">
    <w:name w:val="Revision"/>
    <w:hidden/>
    <w:uiPriority w:val="99"/>
    <w:semiHidden/>
    <w:rsid w:val="00BC25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272771">
      <w:bodyDiv w:val="1"/>
      <w:marLeft w:val="0"/>
      <w:marRight w:val="0"/>
      <w:marTop w:val="0"/>
      <w:marBottom w:val="0"/>
      <w:divBdr>
        <w:top w:val="none" w:sz="0" w:space="0" w:color="auto"/>
        <w:left w:val="none" w:sz="0" w:space="0" w:color="auto"/>
        <w:bottom w:val="none" w:sz="0" w:space="0" w:color="auto"/>
        <w:right w:val="none" w:sz="0" w:space="0" w:color="auto"/>
      </w:divBdr>
    </w:div>
    <w:div w:id="502816408">
      <w:bodyDiv w:val="1"/>
      <w:marLeft w:val="0"/>
      <w:marRight w:val="0"/>
      <w:marTop w:val="0"/>
      <w:marBottom w:val="0"/>
      <w:divBdr>
        <w:top w:val="none" w:sz="0" w:space="0" w:color="auto"/>
        <w:left w:val="none" w:sz="0" w:space="0" w:color="auto"/>
        <w:bottom w:val="none" w:sz="0" w:space="0" w:color="auto"/>
        <w:right w:val="none" w:sz="0" w:space="0" w:color="auto"/>
      </w:divBdr>
    </w:div>
    <w:div w:id="541791902">
      <w:bodyDiv w:val="1"/>
      <w:marLeft w:val="0"/>
      <w:marRight w:val="0"/>
      <w:marTop w:val="0"/>
      <w:marBottom w:val="0"/>
      <w:divBdr>
        <w:top w:val="none" w:sz="0" w:space="0" w:color="auto"/>
        <w:left w:val="none" w:sz="0" w:space="0" w:color="auto"/>
        <w:bottom w:val="none" w:sz="0" w:space="0" w:color="auto"/>
        <w:right w:val="none" w:sz="0" w:space="0" w:color="auto"/>
      </w:divBdr>
    </w:div>
    <w:div w:id="1281256593">
      <w:bodyDiv w:val="1"/>
      <w:marLeft w:val="0"/>
      <w:marRight w:val="0"/>
      <w:marTop w:val="0"/>
      <w:marBottom w:val="0"/>
      <w:divBdr>
        <w:top w:val="none" w:sz="0" w:space="0" w:color="auto"/>
        <w:left w:val="none" w:sz="0" w:space="0" w:color="auto"/>
        <w:bottom w:val="none" w:sz="0" w:space="0" w:color="auto"/>
        <w:right w:val="none" w:sz="0" w:space="0" w:color="auto"/>
      </w:divBdr>
    </w:div>
    <w:div w:id="133484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forms.office.com/r/eV3mu7PpE7" TargetMode="External"/><Relationship Id="rId18" Type="http://schemas.openxmlformats.org/officeDocument/2006/relationships/image" Target="media/image1.png"/><Relationship Id="rId26" Type="http://schemas.openxmlformats.org/officeDocument/2006/relationships/customXml" Target="../customXml/item8.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rodriguezgf@sugeval.fi.cr" TargetMode="External"/><Relationship Id="rId25" Type="http://schemas.openxmlformats.org/officeDocument/2006/relationships/customXml" Target="../customXml/item7.xml"/><Relationship Id="rId20" Type="http://schemas.openxmlformats.org/officeDocument/2006/relationships/footer" Target="footer1.xml"/><Relationship Id="rId16" Type="http://schemas.openxmlformats.org/officeDocument/2006/relationships/hyperlink" Target="mailto:alpizarcl@sugef.fi.cr" TargetMode="External"/><Relationship Id="rId1" Type="http://schemas.openxmlformats.org/officeDocument/2006/relationships/customXml" Target="../customXml/item1.xml"/><Relationship Id="rId24" Type="http://schemas.openxmlformats.org/officeDocument/2006/relationships/theme" Target="theme/theme1.xml"/><Relationship Id="rId11" Type="http://schemas.openxmlformats.org/officeDocument/2006/relationships/footnotes" Target="footnotes.xml"/><Relationship Id="rId23" Type="http://schemas.openxmlformats.org/officeDocument/2006/relationships/fontTable" Target="fontTable.xml"/><Relationship Id="rId15" Type="http://schemas.openxmlformats.org/officeDocument/2006/relationships/hyperlink" Target="mailto:villegascg@supen.fi.cr"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odriguezcd@sugese.fi.cr" TargetMode="External"/><Relationship Id="rId22" Type="http://schemas.openxmlformats.org/officeDocument/2006/relationships/footer" Target="footer3.xml"/><Relationship Id="rId27" Type="http://schemas.openxmlformats.org/officeDocument/2006/relationships/customXml" Target="../customXml/item9.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_xmlsignatures/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LZQ/MmbPqgvUYSFgTUf4FP7Qf8mvEXi7C+l1tP+wmVE=</DigestValue>
    </Reference>
    <Reference Type="http://uri.etsi.org/01903#SignedProperties" URI="#idSignedProperties">
      <Transforms>
        <Transform Algorithm="http://www.w3.org/TR/2001/REC-xml-c14n-20010315"/>
      </Transforms>
      <DigestMethod Algorithm="http://www.w3.org/2001/04/xmlenc#sha256"/>
      <DigestValue>ghGIH3HGnWezPCR1SvvHKbrBEo66Ly0pBw6rFfD97yU=</DigestValue>
    </Reference>
  </SignedInfo>
  <SignatureValue>DJehIgcgrJ3AB/TdCEW5bizbbbTap4zNIzgJj7PxVXAugRP6ETeyRtvWBt6tuqXeTDj5lgZcoAOaaW4nmt3mYW1hasrmjLTPZrjKLLWA6YnSt4mkDjQuKZy8eHsvklj8hmnUhZsCLgSDetwteXZcvxsN3B5iE0vzsepL5sXacFlOAM42YBkkEpudKmpCe4n62QMR9qyVvnZTNALveVztuwN4D+u9eIBP0SCdeJPO1j1txQNInhvu0NBVcDLtlagxHotu0wrJtXfIJ8JzlrbVyhwRfS3h4k7+CzsvFssJbGRPRYr6XkoBBmFKplWG3aM2IIF4j8HN2x+UTjC3bF9WTg==</SignatureValue>
  <KeyInfo>
    <X509Data>
      <X509Certificate>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CS8sP6n1Y4gBVyX2osgnyQqtV4cQQvAupZibcV2+Iru7bZp3i/5GFo+JbjXJTyWC4aaBRXwRsw+GQ/LZRUlMxITiDs+SsBgJQowir0+ZDKedC0G8lzeES4OvHi2nlydCEwlbaQ1hXrHei8E3H6kLu9N35eghFIByRIpU2bi/OMd/HNBj57E6UVd3ZGD5C0E3Kf5naHBi2leBewZKrOgVGX4xVp4zyADMC1MzFQ0+whNHrPKVtwoE+PM/yZMWL99zReFkUQH2GKdHNM0Q12Dwo+OPW41lSRHkiuXAcLClvb1kytuM0zTL6lkX3m+REM3uxljh8+P1LZDreklMA0k7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K0MMLQjJyenX8iETGRDCSk6IM01ZOz+4C3VvyORqgVo=</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nXw6vXiFffTjsGKGyruunPxyNTZyS8gdOgu5sxjbxFg=</DigestValue>
      </Reference>
      <Reference URI="/word/styles.xml?ContentType=application/vnd.openxmlformats-officedocument.wordprocessingml.styles+xml">
        <DigestMethod Algorithm="http://www.w3.org/2001/04/xmlenc#sha256"/>
        <DigestValue>NWFYK3Vd8g3l1+b/J86fl+v6/bdJkjfY8iBi2vFnhZE=</DigestValue>
      </Reference>
      <Reference URI="/word/media/image1.png?ContentType=image/png">
        <DigestMethod Algorithm="http://www.w3.org/2001/04/xmlenc#sha256"/>
        <DigestValue>XTyqiYvJNDZRefArXV8FTCfSUFEJZtonosDEkZlKlMw=</DigestValue>
      </Reference>
      <Reference URI="/word/footer2.xml?ContentType=application/vnd.openxmlformats-officedocument.wordprocessingml.footer+xml">
        <DigestMethod Algorithm="http://www.w3.org/2001/04/xmlenc#sha256"/>
        <DigestValue>ueQklGBDOiR/1mdZYXiG8wuu8xsbJfAukDkxDK6G0yE=</DigestValue>
      </Reference>
      <Reference URI="/word/numbering.xml?ContentType=application/vnd.openxmlformats-officedocument.wordprocessingml.numbering+xml">
        <DigestMethod Algorithm="http://www.w3.org/2001/04/xmlenc#sha256"/>
        <DigestValue>qG6kuV88oKrV6xGTKlYtn3LbQqMwOPJ1jwKJMjp1qHU=</DigestValue>
      </Reference>
      <Reference URI="/word/endnotes.xml?ContentType=application/vnd.openxmlformats-officedocument.wordprocessingml.endnotes+xml">
        <DigestMethod Algorithm="http://www.w3.org/2001/04/xmlenc#sha256"/>
        <DigestValue>9vMzbQc3+w4l6FVExNOHEinkCg05Lq6vNEfPT4S3bfg=</DigestValue>
      </Reference>
      <Reference URI="/word/footer1.xml?ContentType=application/vnd.openxmlformats-officedocument.wordprocessingml.footer+xml">
        <DigestMethod Algorithm="http://www.w3.org/2001/04/xmlenc#sha256"/>
        <DigestValue>FeSQZvPXiHizA9joA+7kjRjfa6b1tt+3UC4UIb9OpE8=</DigestValue>
      </Reference>
      <Reference URI="/word/footnotes.xml?ContentType=application/vnd.openxmlformats-officedocument.wordprocessingml.footnotes+xml">
        <DigestMethod Algorithm="http://www.w3.org/2001/04/xmlenc#sha256"/>
        <DigestValue>5OaJ4Ua9fgSZvZJf7Ssxv+VmXxqqN0l3doRWMxSe2Es=</DigestValue>
      </Reference>
      <Reference URI="/word/theme/theme1.xml?ContentType=application/vnd.openxmlformats-officedocument.theme+xml">
        <DigestMethod Algorithm="http://www.w3.org/2001/04/xmlenc#sha256"/>
        <DigestValue>pta+caFc6FvsHC7/7wgyUOb2CzzArGpjIwcYCl6aME8=</DigestValue>
      </Reference>
      <Reference URI="/word/fontTable.xml?ContentType=application/vnd.openxmlformats-officedocument.wordprocessingml.fontTable+xml">
        <DigestMethod Algorithm="http://www.w3.org/2001/04/xmlenc#sha256"/>
        <DigestValue>DlEeRQXo6Fj+hC+6g8MlRMb7+ZzuBYOzr0NdPemEhng=</DigestValue>
      </Reference>
      <Reference URI="/word/webSettings.xml?ContentType=application/vnd.openxmlformats-officedocument.wordprocessingml.webSettings+xml">
        <DigestMethod Algorithm="http://www.w3.org/2001/04/xmlenc#sha256"/>
        <DigestValue>hL1tWTGnitlt62oHk4jcVaVSMmX5O/p4a7aNsnuqUqQ=</DigestValue>
      </Reference>
      <Reference URI="/word/header1.xml?ContentType=application/vnd.openxmlformats-officedocument.wordprocessingml.header+xml">
        <DigestMethod Algorithm="http://www.w3.org/2001/04/xmlenc#sha256"/>
        <DigestValue>cVoVbiCNwu3Y1OexysC6UpnonTfTbldSeltn/03iCLk=</DigestValue>
      </Reference>
      <Reference URI="/word/media/image4.jpg?ContentType=image/jpeg">
        <DigestMethod Algorithm="http://www.w3.org/2001/04/xmlenc#sha256"/>
        <DigestValue>JKYR50LBxthZpfO34vA8b5uN61bNyXocSwT0x1FaI8o=</DigestValue>
      </Reference>
      <Reference URI="/word/media/image3.jpg?ContentType=image/jpeg">
        <DigestMethod Algorithm="http://www.w3.org/2001/04/xmlenc#sha256"/>
        <DigestValue>AAQUXle9o5GJkRwerZyrmoRQ8txcxF34pQsGeHkxyzA=</DigestValue>
      </Reference>
      <Reference URI="/word/media/image2.jpg?ContentType=image/jpeg">
        <DigestMethod Algorithm="http://www.w3.org/2001/04/xmlenc#sha256"/>
        <DigestValue>I+uzhnDC+O6IvtRPuA1gXMmmiz311mYVPyfPreMwBno=</DigestValue>
      </Reference>
      <Reference URI="/word/media/image5.jpg?ContentType=image/jpeg">
        <DigestMethod Algorithm="http://www.w3.org/2001/04/xmlenc#sha256"/>
        <DigestValue>8S9mfI7vYs5anltbKu+iU7LC6cqBhIHXY+Em32EXABs=</DigestValue>
      </Reference>
      <Reference URI="/word/settings.xml?ContentType=application/vnd.openxmlformats-officedocument.wordprocessingml.settings+xml">
        <DigestMethod Algorithm="http://www.w3.org/2001/04/xmlenc#sha256"/>
        <DigestValue>7cRIue5QveiF4wz8uun47Mpx1A1fgqzgOCFhky/aJUg=</DigestValue>
      </Reference>
      <Reference URI="/word/footer3.xml?ContentType=application/vnd.openxmlformats-officedocument.wordprocessingml.footer+xml">
        <DigestMethod Algorithm="http://www.w3.org/2001/04/xmlenc#sha256"/>
        <DigestValue>yxgJ4ff0pUUPJyvj8TDTY1LfLbZo0Tpxf6F5qto8N5k=</DigestValue>
      </Reference>
    </Manifest>
    <SignatureProperties>
      <SignatureProperty Id="idSignatureTime" Target="#idPackageSignature">
        <mdssi:SignatureTime xmlns:mdssi="http://schemas.openxmlformats.org/package/2006/digital-signature">
          <mdssi:Format>YYYY-MM-DDThh:mm:ssTZD</mdssi:Format>
          <mdssi:Value>2025-01-13T21:59:03Z</mdssi:Value>
        </mdssi:SignatureTime>
      </SignatureProperty>
    </SignatureProperties>
  </Object>
  <Object>
    <xd:QualifyingProperties xmlns:xd="http://uri.etsi.org/01903/v1.3.2#" Target="#idPackageSignature">
      <xd:SignedProperties Id="idSignedProperties">
        <xd:SignedSignatureProperties>
          <xd:SigningTime>2025-01-13T21:59:03Z</xd:SigningTime>
          <xd:SigningCertificate>
            <xd:Cert>
              <xd:CertDigest>
                <DigestMethod Algorithm="http://www.w3.org/2001/04/xmlenc#sha256"/>
                <DigestValue>ubp4dZ3/xHJ8K1WpbtfTXsD2k8nYLYorFbeLRbwuW0w=</DigestValue>
              </xd:CertDigest>
              <xd:IssuerSerial>
                <X509IssuerName>CN=CA SINPE - PERSONA FISICA v2, OU=DIVISION SISTEMAS DE PAGO, O=BANCO CENTRAL DE COSTA RICA, C=CR, SERIALNUMBER=CPJ-4-000-004017</X509IssuerName>
                <X509SerialNumber>446020083481236394261415442120365869573814433</X509SerialNumber>
              </xd:IssuerSerial>
            </xd:Cert>
          </xd:SigningCertificate>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pDuNUP1NlBSgm+SXWZ4W/iJO1OgShaJJqCGRITrMLosCBCAAX68YDzIwMjUwMTEzMjE1OTE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</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8uWGNxCzzc7G2hTC6DJcYq97yfdizCfIUctiadc9Jqw=</DigestValue>
                </xd:DigestAlgAndValue>
                <xd:CRLIdentifier>
                  <xd:Issuer>SERIALNUMBER=CPJ-2-100-098311,C=CR,O=MICITT,OU=DCFD,CN=CA POLITICA PERSONA FISICA - COSTA RICA v2</xd:Issuer>
                  <xd:IssueTime>2025-01-08T17:06:48Z</xd:IssueTime>
                  <xd:Number>60</xd:Number>
                </xd:CRLIdentifier>
              </xd:CRLRef>
              <xd:CRLRef>
                <xd:DigestAlgAndValue>
                  <DigestMethod Algorithm="http://www.w3.org/2001/04/xmlenc#sha256"/>
                  <DigestValue>XfJJsnf7gsMVHvql882LP2iiDZ0wkSzCd/Rf8pQeVlA=</DigestValue>
                </xd:DigestAlgAndValue>
                <xd:CRLIdentifier>
                  <xd:Issuer>SERIALNUMBER=CPJ-2-100-098311,OU=DCFD,O=MICITT,C=CR,CN=CA RAIZ NACIONAL - COSTA RICA v2</xd:Issuer>
                  <xd:IssueTime>2025-01-08T16:47:56Z</xd:IssueTime>
                  <xd:Number>35</xd:Number>
                </xd:CRLIdentifier>
              </xd:CRLRef>
            </xd:CRLRefs>
            <xd:OCSPRefs>
              <xd:OCSPRef>
                <xd:OCSPIdentifier>
                  <xd:ResponderID>
                    <xd:ByKey>POzExIv6BiR1dS69JVY1BQSel5w=</xd:ByKey>
                  </xd:ResponderID>
                  <xd:ProducedAt>2025-01-13T21:59:17Z</xd:ProducedAt>
                </xd:OCSPIdentifier>
                <xd:DigestAlgAndValue>
                  <DigestMethod Algorithm="http://www.w3.org/2001/04/xmlenc#sha256"/>
                  <DigestValue>3Qiuep21ntL+f7j7ZZKHzCRUD/Du+hhl+elBTkx91yU=</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</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OCSPValues>
              <xd:EncapsulatedOCSPValue>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</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BKBkBGIwYAIBAQYIYIE8AQEBAQUwMTANBglghkgBZQMEAgEFAAQgHKC2eB6K+LFHoZb4KAZN4ry6
C4vtskIqevdwXKagjj4CBCAAX7AYDzIwMjUwMTEzMjE1OTE3WjAEgAIB9AEB/6CCB8Iwgge+MIIF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CSqGSIb3DQEJAzENBgsqhkiG9w0BCRABBDAcBgkqhkiG9w0BCQUxDxcNMjUwMTEzMjE1OTE3WjAv
BgkqhkiG9w0BCQQxIgQgxmVYaSblBprGFOCHD9U2W8eq1QjfiKEmJ/W2qhGBDycwNwYLKoZIhvcN
AQkQAi8xKDAmMCQwIgQgrKszXYj6Q2nTJpWV/NZakemXG2IrBO983WoSsYOW808wDQYJKoZIhvcN
AQEBBQAEggEApEUClFMSYGn3h1v4JPDRUPwyI3rPDht+3Ydh+ole7yWQPH++rSYZp3AjA2QwbXMg
tyBJBWfA0ZhUji1oJ+aMM0panQXANfV7laFAs45HkOC5bwg/gn5+sJCzfJoQL3q5BXhwM2Wsj7qG
Quqr0DPQbyW4wJ51zLqFSrACIp0Zpsfvivc28GpiJorwLl1eXZOOg0ZnDLsSL5iTjrwKOUVYhyxO
qGKaDFiHIdeYY0sMMcNo593F/tfcewfvrk3NGMSIbxNPUATAc50eete8Amjia0HYxm5ipGxJAuKO
Eeu9k7+dOFywj88QiZTtpkZLTVWavu2cWhNw+fImDTL6Bo1FKg==</xd:EncapsulatedTimeStamp>
          </xd:SigAndRefsTimeStamp>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nzc2xLZLYkmKlHDPzBD2cnSv2SHWk2eZPPp4CFHbONk=</DigestValue>
    </Reference>
    <Reference Type="http://www.w3.org/2000/09/xmldsig#Object" URI="#idOfficeObject">
      <DigestMethod Algorithm="http://www.w3.org/2001/04/xmlenc#sha256"/>
      <DigestValue>hzb6Sc/Iyi31sH4E1xkp8BRJtU2uofXt9JRys2BlHsk=</DigestValue>
    </Reference>
    <Reference Type="http://uri.etsi.org/01903#SignedProperties" URI="#idSignedProperties">
      <Transforms>
        <Transform Algorithm="http://www.w3.org/TR/2001/REC-xml-c14n-20010315"/>
      </Transforms>
      <DigestMethod Algorithm="http://www.w3.org/2001/04/xmlenc#sha256"/>
      <DigestValue>HGPlobYnVYYG6vlksebl1W2b3Ud/cfnpcfHWAupDcIY=</DigestValue>
    </Reference>
  </SignedInfo>
  <SignatureValue>fB1WLG1jXtu7ANew+U5kZudfU07shqLiNC2iFASXTuYBXxXn5DHJuzGTHNcJnxe4HHodL6ouvDC4
A6l14vCZZSFfl6gVrGAlmsXICwRGF9sc1wzbGV0bNUe6dZXaQ2Bucnh4UvxDvi8uVEali5dcEFCH
WQe6lTQrr8WCWD0ORTZnK/wfOxUUYROHWcOffTD9typbHPRaj4gzYtp0bZvNZvkagpkWk3lpgoJo
hbVTojsFGYeLUKXOpx6IgjzoHyFGRJX9uUsvcw6J8LSSiGWG484mMdmnpjyLmuQ/ef/qni2ZevoM
T6T40WSGcajdfOB0s+HRFwJzwi9/lmrlOA6obQ==</SignatureValue>
  <KeyInfo>
    <X509Data>
      <X509Certificate>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SjNugRyTNLTfk26E6prnObuGvyPL1dnnkhNSAa/Qo+6Qdzi65n9eR2oWBLCTJ8yJATKtD3ypmSXLzeQr9JHv3eb53Rz6xF5EwZhx9kaYPdzNoox8wz4UKQXb3NlviEbZsMhXRuWq29d40nMaCR+9IV8Wt+Eabh7s3G8syE3Et293Kfs1auCYarEUR+eGEGEX9CyRRoK8RwfIINEkkuA9kLIE1h+G4lyML/2SWKWBDSTYz2deHMV0jye9rGGuuOX9dXuzrQcwRU+dzSBzxCfxwRLRyUsyAq0zpW30/9Mqlxoez4ajeQPUMIznFPD2+e87htsFxLYSmvj4jUn13kq1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3"/>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0"/>
            <mdssi:RelationshipReference xmlns:mdssi="http://schemas.openxmlformats.org/package/2006/digital-signature" SourceId="rId16"/>
            <mdssi:RelationshipReference xmlns:mdssi="http://schemas.openxmlformats.org/package/2006/digital-signature" SourceId="rId24"/>
            <mdssi:RelationshipReference xmlns:mdssi="http://schemas.openxmlformats.org/package/2006/digital-signature" SourceId="rId11"/>
          </Transform>
          <Transform Algorithm="http://www.w3.org/TR/2001/REC-xml-c14n-20010315"/>
        </Transforms>
        <DigestMethod Algorithm="http://www.w3.org/2001/04/xmlenc#sha256"/>
        <DigestValue>K0MMLQjJyenX8iETGRDCSk6IM01ZOz+4C3VvyORqgVo=</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nXw6vXiFffTjsGKGyruunPxyNTZyS8gdOgu5sxjbxFg=</DigestValue>
      </Reference>
      <Reference URI="/word/endnotes.xml?ContentType=application/vnd.openxmlformats-officedocument.wordprocessingml.endnotes+xml">
        <DigestMethod Algorithm="http://www.w3.org/2001/04/xmlenc#sha256"/>
        <DigestValue>9vMzbQc3+w4l6FVExNOHEinkCg05Lq6vNEfPT4S3bfg=</DigestValue>
      </Reference>
      <Reference URI="/word/fontTable.xml?ContentType=application/vnd.openxmlformats-officedocument.wordprocessingml.fontTable+xml">
        <DigestMethod Algorithm="http://www.w3.org/2001/04/xmlenc#sha256"/>
        <DigestValue>DlEeRQXo6Fj+hC+6g8MlRMb7+ZzuBYOzr0NdPemEhng=</DigestValue>
      </Reference>
      <Reference URI="/word/footer1.xml?ContentType=application/vnd.openxmlformats-officedocument.wordprocessingml.footer+xml">
        <DigestMethod Algorithm="http://www.w3.org/2001/04/xmlenc#sha256"/>
        <DigestValue>FeSQZvPXiHizA9joA+7kjRjfa6b1tt+3UC4UIb9OpE8=</DigestValue>
      </Reference>
      <Reference URI="/word/footer2.xml?ContentType=application/vnd.openxmlformats-officedocument.wordprocessingml.footer+xml">
        <DigestMethod Algorithm="http://www.w3.org/2001/04/xmlenc#sha256"/>
        <DigestValue>ueQklGBDOiR/1mdZYXiG8wuu8xsbJfAukDkxDK6G0yE=</DigestValue>
      </Reference>
      <Reference URI="/word/footer3.xml?ContentType=application/vnd.openxmlformats-officedocument.wordprocessingml.footer+xml">
        <DigestMethod Algorithm="http://www.w3.org/2001/04/xmlenc#sha256"/>
        <DigestValue>yxgJ4ff0pUUPJyvj8TDTY1LfLbZo0Tpxf6F5qto8N5k=</DigestValue>
      </Reference>
      <Reference URI="/word/footnotes.xml?ContentType=application/vnd.openxmlformats-officedocument.wordprocessingml.footnotes+xml">
        <DigestMethod Algorithm="http://www.w3.org/2001/04/xmlenc#sha256"/>
        <DigestValue>5OaJ4Ua9fgSZvZJf7Ssxv+VmXxqqN0l3doRWMxSe2Es=</DigestValue>
      </Reference>
      <Reference URI="/word/header1.xml?ContentType=application/vnd.openxmlformats-officedocument.wordprocessingml.header+xml">
        <DigestMethod Algorithm="http://www.w3.org/2001/04/xmlenc#sha256"/>
        <DigestValue>cVoVbiCNwu3Y1OexysC6UpnonTfTbldSeltn/03iCLk=</DigestValue>
      </Reference>
      <Reference URI="/word/media/image1.png?ContentType=image/png">
        <DigestMethod Algorithm="http://www.w3.org/2001/04/xmlenc#sha256"/>
        <DigestValue>XTyqiYvJNDZRefArXV8FTCfSUFEJZtonosDEkZlKlMw=</DigestValue>
      </Reference>
      <Reference URI="/word/media/image2.jpg?ContentType=image/jpeg">
        <DigestMethod Algorithm="http://www.w3.org/2001/04/xmlenc#sha256"/>
        <DigestValue>I+uzhnDC+O6IvtRPuA1gXMmmiz311mYVPyfPreMwBno=</DigestValue>
      </Reference>
      <Reference URI="/word/media/image3.jpg?ContentType=image/jpeg">
        <DigestMethod Algorithm="http://www.w3.org/2001/04/xmlenc#sha256"/>
        <DigestValue>AAQUXle9o5GJkRwerZyrmoRQ8txcxF34pQsGeHkxyzA=</DigestValue>
      </Reference>
      <Reference URI="/word/media/image4.jpg?ContentType=image/jpeg">
        <DigestMethod Algorithm="http://www.w3.org/2001/04/xmlenc#sha256"/>
        <DigestValue>JKYR50LBxthZpfO34vA8b5uN61bNyXocSwT0x1FaI8o=</DigestValue>
      </Reference>
      <Reference URI="/word/media/image5.jpg?ContentType=image/jpeg">
        <DigestMethod Algorithm="http://www.w3.org/2001/04/xmlenc#sha256"/>
        <DigestValue>8S9mfI7vYs5anltbKu+iU7LC6cqBhIHXY+Em32EXABs=</DigestValue>
      </Reference>
      <Reference URI="/word/numbering.xml?ContentType=application/vnd.openxmlformats-officedocument.wordprocessingml.numbering+xml">
        <DigestMethod Algorithm="http://www.w3.org/2001/04/xmlenc#sha256"/>
        <DigestValue>qG6kuV88oKrV6xGTKlYtn3LbQqMwOPJ1jwKJMjp1qHU=</DigestValue>
      </Reference>
      <Reference URI="/word/settings.xml?ContentType=application/vnd.openxmlformats-officedocument.wordprocessingml.settings+xml">
        <DigestMethod Algorithm="http://www.w3.org/2001/04/xmlenc#sha256"/>
        <DigestValue>7cRIue5QveiF4wz8uun47Mpx1A1fgqzgOCFhky/aJUg=</DigestValue>
      </Reference>
      <Reference URI="/word/styles.xml?ContentType=application/vnd.openxmlformats-officedocument.wordprocessingml.styles+xml">
        <DigestMethod Algorithm="http://www.w3.org/2001/04/xmlenc#sha256"/>
        <DigestValue>NWFYK3Vd8g3l1+b/J86fl+v6/bdJkjfY8iBi2vFnhZE=</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hL1tWTGnitlt62oHk4jcVaVSMmX5O/p4a7aNsnuqUqQ=</DigestValue>
      </Reference>
    </Manifest>
    <SignatureProperties>
      <SignatureProperty Id="idSignatureTime" Target="#idPackageSignature">
        <mdssi:SignatureTime xmlns:mdssi="http://schemas.openxmlformats.org/package/2006/digital-signature">
          <mdssi:Format>YYYY-MM-DDThh:mm:ssTZD</mdssi:Format>
          <mdssi:Value>2025-01-14T22:57:35Z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16.0.18129/26</OfficeVersion>
          <ApplicationVersion>16.0.18129</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2025-01-14T22:57:35Z</xd:SigningTime>
          <xd:SigningCertificate>
            <xd:Cert>
              <xd:CertDigest>
                <DigestMethod Algorithm="http://www.w3.org/2001/04/xmlenc#sha256"/>
                <DigestValue>kAC/PEqXLuAnjiIkGpOzNvfvnwlpNpqQIspu7cb6dJY=</DigestValue>
              </xd:CertDigest>
              <xd:IssuerSerial>
                <X509IssuerName>CN=CA SINPE - PERSONA FISICA v2, OU=DIVISION SISTEMAS DE PAGO, O=BANCO CENTRAL DE COSTA RICA, C=CR, SERIALNUMBER=CPJ-4-000-004017</X509IssuerName>
                <X509SerialNumber>446022178381059322775134693054662351028314280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993qEv512Sg5p+slLN7DrtIqGj+xP6Nc9jMus0bEqQkCBCAIaHIYDzIwMjUwMTE0MjI1NzM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</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</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7ByXeLXXoEWnQDEOGjObVniRrLc=</xd:ByKey>
                  </xd:ResponderID>
                  <xd:ProducedAt>2025-01-13T22:02:27Z</xd:ProducedAt>
                </xd:OCSPIdentifier>
                <xd:DigestAlgAndValue>
                  <DigestMethod Algorithm="http://www.w3.org/2001/04/xmlenc#sha256"/>
                  <DigestValue>4h9lUAHC32hhw0NE+eyBuZGBRgkr03d1ZoKTIaTO34Y=</DigestValue>
                </xd:DigestAlgAndValue>
              </xd:OCSPRef>
            </xd:OCSPRefs>
            <xd:CRLRefs>
              <xd:CRLRef>
                <xd:DigestAlgAndValue>
                  <DigestMethod Algorithm="http://www.w3.org/2001/04/xmlenc#sha256"/>
                  <DigestValue>8uWGNxCzzc7G2hTC6DJcYq97yfdizCfIUctiadc9Jqw=</DigestValue>
                </xd:DigestAlgAndValue>
                <xd:CRLIdentifier>
                  <xd:Issuer>CN=CA POLITICA PERSONA FISICA - COSTA RICA v2, OU=DCFD, O=MICITT, C=CR, SERIALNUMBER=CPJ-2-100-098311</xd:Issuer>
                  <xd:IssueTime>2025-01-08T17:06:48Z</xd:IssueTime>
                </xd:CRLIdentifier>
              </xd:CRLRef>
              <xd:CRLRef>
                <xd:DigestAlgAndValue>
                  <DigestMethod Algorithm="http://www.w3.org/2001/04/xmlenc#sha256"/>
                  <DigestValue>XfJJsnf7gsMVHvql882LP2iiDZ0wkSzCd/Rf8pQeVlA=</DigestValue>
                </xd:DigestAlgAndValue>
                <xd:CRLIdentifier>
                  <xd:Issuer>CN=CA RAIZ NACIONAL - COSTA RICA v2, C=CR, O=MICITT, OU=DCFD, SERIALNUMBER=CPJ-2-100-098311</xd:Issuer>
                  <xd:IssueTime>2025-01-08T16:47:56Z</xd:IssueTime>
                </xd:CRLIdentifier>
              </xd:CRLRef>
            </xd:CRLRefs>
          </xd:CompleteRevocationRefs>
          <xd:RevocationValues>
            <xd:OCSPValues>
              <xd:EncapsulatedOCSPValue>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</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</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R5KWKZAqVUahYeEN9KVVaD/g2ML5K8uchBdzclWlzr4CBCAIaHUYDzIwMjUwMTE0MjI1NzM3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</xd:EncapsulatedTimeStamp>
          </xd:SigAndRefsTimeStamp>
        </xd:UnsignedSignatureProperties>
      </xd:UnsignedProperties>
    </xd:QualifyingProperties>
  </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S+ZF0ZYMHug3tiWwk5sPZ1aRKqhMvHLyzOaWQVOmbk8=</DigestValue>
    </Reference>
    <Reference Type="http://www.w3.org/2000/09/xmldsig#Object" URI="#idOfficeObject">
      <DigestMethod Algorithm="http://www.w3.org/2001/04/xmlenc#sha256"/>
      <DigestValue>0lD/UgOykVl+AI65RuFTw7rkTYIOfTxblDy73pYS2Mg=</DigestValue>
    </Reference>
    <Reference Type="http://uri.etsi.org/01903#SignedProperties" URI="#idSignedProperties">
      <Transforms>
        <Transform Algorithm="http://www.w3.org/TR/2001/REC-xml-c14n-20010315"/>
      </Transforms>
      <DigestMethod Algorithm="http://www.w3.org/2001/04/xmlenc#sha256"/>
      <DigestValue>58Wxbt3reT/yIIR+VYFWDTqXtYDIPXagqPJSGiMD7hM=</DigestValue>
    </Reference>
  </SignedInfo>
  <SignatureValue>QsApqW3AiKnOUMi/bpNk5ejDo/vuqG8GeI0yxIoot+M+aDSlCY/xSInaJpgnA4Y2NLRmzl/61ues
bq6APDCxg2yd+6KERFGmS3JM1OcELHwIzoP1iS8wXlYGNS1080HEMVeZ4Zrv6S/PxtOIBvqouX4p
2wmOskezXRwxpFF3jLlrwBucKZ/nQfak/0A5ogJ92kCrnhvgVf/FJ34xA0EgiBa0mbf5gqb+AZbj
eDbhSeQozMY1/RUQ3aSvs48ws1u1gpsN+JlC8jybqx/06RKkTu0Xixd49GVpFIMRFGwYErPLF7gg
EiBuvdWzwT68BzOwRaxkwR3Wrh8jOjDuo6mo4w==</SignatureValue>
  <KeyInfo>
    <X509Data>
      <X509Certificate>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HpRD2RRB498dnEfdlMjdBWjfyvi7mS4fVzbBWSE+zfXYrmWDkv5FdXuj8uydnxhZTw++insfpSlG00GOA/Wbm4IhtlVDZ71X6fDCEjaP3HDys7JIdX56Cl2dRUA70mwyxI7iNwQxB0zk1PdpzSUSmpEAZhFd1xtiLikankJrfu+nTXAW2AkK7JILorC1O8yoNnTXk8L/CIvtnUOcShhFWUD6TzPGdKqp5gRoNseCdhAgmBmK15dBl8i1PSlBc7S3AZl9lw+ty1/Wm07ghZ8q00qJ7cjV+Ugh8cuRF8hYX+FjYF3i4dKzLFIQRFJ9G3Cl4lv0kzRpLpJG77frk2OR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0"/>
            <mdssi:RelationshipReference xmlns:mdssi="http://schemas.openxmlformats.org/package/2006/digital-signature" SourceId="rId16"/>
            <mdssi:RelationshipReference xmlns:mdssi="http://schemas.openxmlformats.org/package/2006/digital-signature" SourceId="rId24"/>
            <mdssi:RelationshipReference xmlns:mdssi="http://schemas.openxmlformats.org/package/2006/digital-signature" SourceId="rId11"/>
            <mdssi:RelationshipReference xmlns:mdssi="http://schemas.openxmlformats.org/package/2006/digital-signature" SourceId="rId23"/>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K0MMLQjJyenX8iETGRDCSk6IM01ZOz+4C3VvyORqgVo=</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CDLCVLXYmEe/lUn4iAN6XDWArV312KorymiwYy9pSO0=</DigestValue>
      </Reference>
      <Reference URI="/word/document.xml?ContentType=application/vnd.openxmlformats-officedocument.wordprocessingml.document.main+xml">
        <DigestMethod Algorithm="http://www.w3.org/2001/04/xmlenc#sha256"/>
        <DigestValue>nXw6vXiFffTjsGKGyruunPxyNTZyS8gdOgu5sxjbxFg=</DigestValue>
      </Reference>
      <Reference URI="/word/endnotes.xml?ContentType=application/vnd.openxmlformats-officedocument.wordprocessingml.endnotes+xml">
        <DigestMethod Algorithm="http://www.w3.org/2001/04/xmlenc#sha256"/>
        <DigestValue>9vMzbQc3+w4l6FVExNOHEinkCg05Lq6vNEfPT4S3bfg=</DigestValue>
      </Reference>
      <Reference URI="/word/fontTable.xml?ContentType=application/vnd.openxmlformats-officedocument.wordprocessingml.fontTable+xml">
        <DigestMethod Algorithm="http://www.w3.org/2001/04/xmlenc#sha256"/>
        <DigestValue>DlEeRQXo6Fj+hC+6g8MlRMb7+ZzuBYOzr0NdPemEhng=</DigestValue>
      </Reference>
      <Reference URI="/word/footer1.xml?ContentType=application/vnd.openxmlformats-officedocument.wordprocessingml.footer+xml">
        <DigestMethod Algorithm="http://www.w3.org/2001/04/xmlenc#sha256"/>
        <DigestValue>FeSQZvPXiHizA9joA+7kjRjfa6b1tt+3UC4UIb9OpE8=</DigestValue>
      </Reference>
      <Reference URI="/word/footer2.xml?ContentType=application/vnd.openxmlformats-officedocument.wordprocessingml.footer+xml">
        <DigestMethod Algorithm="http://www.w3.org/2001/04/xmlenc#sha256"/>
        <DigestValue>ueQklGBDOiR/1mdZYXiG8wuu8xsbJfAukDkxDK6G0yE=</DigestValue>
      </Reference>
      <Reference URI="/word/footer3.xml?ContentType=application/vnd.openxmlformats-officedocument.wordprocessingml.footer+xml">
        <DigestMethod Algorithm="http://www.w3.org/2001/04/xmlenc#sha256"/>
        <DigestValue>yxgJ4ff0pUUPJyvj8TDTY1LfLbZo0Tpxf6F5qto8N5k=</DigestValue>
      </Reference>
      <Reference URI="/word/footnotes.xml?ContentType=application/vnd.openxmlformats-officedocument.wordprocessingml.footnotes+xml">
        <DigestMethod Algorithm="http://www.w3.org/2001/04/xmlenc#sha256"/>
        <DigestValue>5OaJ4Ua9fgSZvZJf7Ssxv+VmXxqqN0l3doRWMxSe2Es=</DigestValue>
      </Reference>
      <Reference URI="/word/header1.xml?ContentType=application/vnd.openxmlformats-officedocument.wordprocessingml.header+xml">
        <DigestMethod Algorithm="http://www.w3.org/2001/04/xmlenc#sha256"/>
        <DigestValue>cVoVbiCNwu3Y1OexysC6UpnonTfTbldSeltn/03iCLk=</DigestValue>
      </Reference>
      <Reference URI="/word/media/image1.png?ContentType=image/png">
        <DigestMethod Algorithm="http://www.w3.org/2001/04/xmlenc#sha256"/>
        <DigestValue>XTyqiYvJNDZRefArXV8FTCfSUFEJZtonosDEkZlKlMw=</DigestValue>
      </Reference>
      <Reference URI="/word/media/image2.jpg?ContentType=image/jpeg">
        <DigestMethod Algorithm="http://www.w3.org/2001/04/xmlenc#sha256"/>
        <DigestValue>I+uzhnDC+O6IvtRPuA1gXMmmiz311mYVPyfPreMwBno=</DigestValue>
      </Reference>
      <Reference URI="/word/media/image3.jpg?ContentType=image/jpeg">
        <DigestMethod Algorithm="http://www.w3.org/2001/04/xmlenc#sha256"/>
        <DigestValue>AAQUXle9o5GJkRwerZyrmoRQ8txcxF34pQsGeHkxyzA=</DigestValue>
      </Reference>
      <Reference URI="/word/media/image4.jpg?ContentType=image/jpeg">
        <DigestMethod Algorithm="http://www.w3.org/2001/04/xmlenc#sha256"/>
        <DigestValue>JKYR50LBxthZpfO34vA8b5uN61bNyXocSwT0x1FaI8o=</DigestValue>
      </Reference>
      <Reference URI="/word/media/image5.jpg?ContentType=image/jpeg">
        <DigestMethod Algorithm="http://www.w3.org/2001/04/xmlenc#sha256"/>
        <DigestValue>8S9mfI7vYs5anltbKu+iU7LC6cqBhIHXY+Em32EXABs=</DigestValue>
      </Reference>
      <Reference URI="/word/numbering.xml?ContentType=application/vnd.openxmlformats-officedocument.wordprocessingml.numbering+xml">
        <DigestMethod Algorithm="http://www.w3.org/2001/04/xmlenc#sha256"/>
        <DigestValue>qG6kuV88oKrV6xGTKlYtn3LbQqMwOPJ1jwKJMjp1qHU=</DigestValue>
      </Reference>
      <Reference URI="/word/settings.xml?ContentType=application/vnd.openxmlformats-officedocument.wordprocessingml.settings+xml">
        <DigestMethod Algorithm="http://www.w3.org/2001/04/xmlenc#sha256"/>
        <DigestValue>7cRIue5QveiF4wz8uun47Mpx1A1fgqzgOCFhky/aJUg=</DigestValue>
      </Reference>
      <Reference URI="/word/styles.xml?ContentType=application/vnd.openxmlformats-officedocument.wordprocessingml.styles+xml">
        <DigestMethod Algorithm="http://www.w3.org/2001/04/xmlenc#sha256"/>
        <DigestValue>NWFYK3Vd8g3l1+b/J86fl+v6/bdJkjfY8iBi2vFnhZE=</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hL1tWTGnitlt62oHk4jcVaVSMmX5O/p4a7aNsnuqUqQ=</DigestValue>
      </Reference>
    </Manifest>
    <SignatureProperties>
      <SignatureProperty Id="idSignatureTime" Target="#idPackageSignature">
        <mdssi:SignatureTime xmlns:mdssi="http://schemas.openxmlformats.org/package/2006/digital-signature">
          <mdssi:Format>YYYY-MM-DDThh:mm:ssTZD</mdssi:Format>
          <mdssi:Value>2025-01-16T16:41:52Z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16.0.18129/26</OfficeVersion>
          <ApplicationVersion>16.0.18129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2025-01-16T16:41:52Z</xd:SigningTime>
          <xd:SigningCertificate>
            <xd:Cert>
              <xd:CertDigest>
                <DigestMethod Algorithm="http://www.w3.org/2001/04/xmlenc#sha256"/>
                <DigestValue>CfsQFwMEgXO9WeF7pVVr2sWLz/Oqn3U3kKP5he05JTs=</DigestValue>
              </xd:CertDigest>
              <xd:IssuerSerial>
                <X509IssuerName>CN=CA SINPE - PERSONA FISICA v2, OU=DIVISION SISTEMAS DE PAGO, O=BANCO CENTRAL DE COSTA RICA, C=CR, SERIALNUMBER=CPJ-4-000-004017</X509IssuerName>
                <X509SerialNumber>446022276299736214210590662666608791755532882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F4g0dov94O9zYGhoKpiar2r5U/Z05Xlk97nTIp/K3QACBCATRuUYDzIwMjUwMTE2MTY0MTU5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</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7ByXeLXXoEWnQDEOGjObVniRrLc=</xd:ByKey>
                  </xd:ResponderID>
                  <xd:ProducedAt>2025-01-15T20:52:25Z</xd:ProducedAt>
                </xd:OCSPIdentifier>
                <xd:DigestAlgAndValue>
                  <DigestMethod Algorithm="http://www.w3.org/2001/04/xmlenc#sha256"/>
                  <DigestValue>7p/9icdcLx84rv3BrARWYEbN9de4719RkN7PmYVc3D0=</DigestValue>
                </xd:DigestAlgAndValue>
              </xd:OCSPRef>
            </xd:OCSPRefs>
            <xd:CRLRefs>
              <xd:CRLRef>
                <xd:DigestAlgAndValue>
                  <DigestMethod Algorithm="http://www.w3.org/2001/04/xmlenc#sha256"/>
                  <DigestValue>8uWGNxCzzc7G2hTC6DJcYq97yfdizCfIUctiadc9Jqw=</DigestValue>
                </xd:DigestAlgAndValue>
                <xd:CRLIdentifier>
                  <xd:Issuer>CN=CA POLITICA PERSONA FISICA - COSTA RICA v2, OU=DCFD, O=MICITT, C=CR, SERIALNUMBER=CPJ-2-100-098311</xd:Issuer>
                  <xd:IssueTime>2025-01-08T17:06:48Z</xd:IssueTime>
                </xd:CRLIdentifier>
              </xd:CRLRef>
              <xd:CRLRef>
                <xd:DigestAlgAndValue>
                  <DigestMethod Algorithm="http://www.w3.org/2001/04/xmlenc#sha256"/>
                  <DigestValue>XfJJsnf7gsMVHvql882LP2iiDZ0wkSzCd/Rf8pQeVlA=</DigestValue>
                </xd:DigestAlgAndValue>
                <xd:CRLIdentifier>
                  <xd:Issuer>CN=CA RAIZ NACIONAL - COSTA RICA v2, C=CR, O=MICITT, OU=DCFD, SERIALNUMBER=CPJ-2-100-098311</xd:Issuer>
                  <xd:IssueTime>2025-01-08T16:47:56Z</xd:IssueTime>
                </xd:CRLIdentifier>
              </xd:CRLRef>
            </xd:CRLRefs>
          </xd:CompleteRevocationRefs>
          <xd:RevocationValues>
            <xd:OCSPValues>
              <xd:EncapsulatedOCSPValue>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</xd:EncapsulatedOCSPValue>
            </xd:OCSPValues>
            <xd:CRLValues>
              <xd:EncapsulatedCRLValue>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</xd:EncapsulatedCRLValue>
              <xd:EncapsulatedCRLValue>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</xd:EncapsulatedCRLValue>
            </xd:CRLValues>
          </xd:RevocationValues>
          <xd:SigAndRefsTimeStamp>
            <CanonicalizationMethod Algorithm="http://www.w3.org/TR/2001/REC-xml-c14n-20010315"/>
            <xd:EncapsulatedTimeStamp>MIIK0QYJKoZIhvcNAQcCoIIKwjCCCr4CAQMxDzANBglghkgBZQMEAgEFADBzBgsqhkiG9w0BCRABBKBkBGIwYAIBAQYIYIE8AQEBAQUwMTANBglghkgBZQMEAgEFAAQgtfn3AKzoLj8BhyQo4OtDn172e6s62keSolld+KQ03/sCBCATRuYYDzIwMjUwMTE2MTY0MTU5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</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163</Value>
      <Value>161</Value>
      <Value>128</Value>
      <Value>126</Value>
      <Value>63</Value>
    </TaxCatchAll>
    <OtraEntidadExterna xmlns="b875e23b-67d9-4b2e-bdec-edacbf90b326">Supervisados por SUGEF-SUGEVAL-SUGESE-SUPEN	</OtraEntidadExterna>
    <Firmado xmlns="b875e23b-67d9-4b2e-bdec-edacbf90b326">true</Firmado>
    <Responsable xmlns="b875e23b-67d9-4b2e-bdec-edacbf90b326">
      <UserInfo>
        <DisplayName>ALPIZAR CHAVES LAURA</DisplayName>
        <AccountId>1643</AccountId>
        <AccountType/>
      </UserInfo>
    </Responsable>
    <PlazoArchivo xmlns="b875e23b-67d9-4b2e-bdec-edacbf90b326">84</PlazoArchivo>
    <FirmadoPor xmlns="b875e23b-67d9-4b2e-bdec-edacbf90b326">
      <UserInfo>
        <DisplayName>i:0#.w|pdc-atlantida\moralesbo</DisplayName>
        <AccountId>297</AccountId>
        <AccountType/>
      </UserInfo>
      <UserInfo>
        <DisplayName>i:0#.w|sugese\soleypt</DisplayName>
        <AccountId>443</AccountId>
        <AccountType/>
      </UserInfo>
      <UserInfo>
        <DisplayName>i:0#.w|pdc-atlantida\pachecoua</DisplayName>
        <AccountId>927</AccountId>
        <AccountType/>
      </UserInfo>
    </FirmadoPor>
    <InformarA xmlns="b875e23b-67d9-4b2e-bdec-edacbf90b326">
      <UserInfo>
        <DisplayName>i:0#.w|pdc-atlantida\seguraca</DisplayName>
        <AccountId>1761</AccountId>
        <AccountType/>
      </UserInfo>
      <UserInfo>
        <DisplayName>i:0#.w|pdc-atlantida\guerrerola</DisplayName>
        <AccountId>2015</AccountId>
        <AccountType/>
      </UserInfo>
      <UserInfo>
        <DisplayName>i:0#.w|pdc-atlantida\alpizarcl</DisplayName>
        <AccountId>1643</AccountId>
        <AccountType/>
      </UserInfo>
    </InformarA>
    <EstadoCorrespondencia xmlns="b875e23b-67d9-4b2e-bdec-edacbf90b326">Enviado con acuse de recibo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Uso Interno</TermName>
          <TermId xmlns="http://schemas.microsoft.com/office/infopath/2007/PartnerControls">b84ab4da-351c-48b8-b2fd-466e6594f406</TermId>
        </TermInfo>
      </Terms>
    </n32f5b5d94d147d6ae4b36230db37881>
    <oe70cbf463ba4d19a6203d9e6cd457e4 xmlns="b875e23b-67d9-4b2e-bdec-edacbf90b326">
      <Terms xmlns="http://schemas.microsoft.com/office/infopath/2007/PartnerControls"/>
    </oe70cbf463ba4d19a6203d9e6cd457e4>
    <FechaEnvio xmlns="b875e23b-67d9-4b2e-bdec-edacbf90b326">2025-01-16T20:26:36+00:00</FechaEnvio>
    <InformativoResolutivo xmlns="b875e23b-67d9-4b2e-bdec-edacbf90b326">Informativo</InformativoResolutivo>
    <NoReferencia xmlns="b875e23b-67d9-4b2e-bdec-edacbf90b326">n/a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Oficio</TermName>
          <TermId xmlns="http://schemas.microsoft.com/office/infopath/2007/PartnerControls">417b7e3a-1426-4267-afb3-20be5f4d6412</TermId>
        </TermInfo>
      </Terms>
    </l7effaed12754cb5ac10c41f8d7b4c94>
    <ObservacionesCorrespondencia xmlns="b875e23b-67d9-4b2e-bdec-edacbf90b326">Consecutivo solicitado por Raquel de SUGESE 
</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0fd17ec2-e5d0-4d9f-8e18-466324d0fdd4</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2025-01-13T15:08:00+00:00</FechaDocumento>
    <RemitenteOriginal xmlns="b875e23b-67d9-4b2e-bdec-edacbf90b326">Despacho</RemitenteOriginal>
    <Secretaria xmlns="b875e23b-67d9-4b2e-bdec-edacbf90b326">
      <UserInfo>
        <DisplayName>CASTRO MESEN ELIZABETH</DisplayName>
        <AccountId>3696</AccountId>
        <AccountType/>
      </UserInfo>
    </Secretaria>
    <e78d451c341b4341be14d5956588aac4 xmlns="b875e23b-67d9-4b2e-bdec-edacbf90b326">
      <Terms xmlns="http://schemas.microsoft.com/office/infopath/2007/PartnerControls"/>
    </e78d451c341b4341be14d5956588aac4>
    <Año xmlns="b875e23b-67d9-4b2e-bdec-edacbf90b326">2025</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Firma conjunta-Circular encuesta avance de implementación del reglamento CONASSIF 5-24	</Subject1>
    <_dlc_ExpireDateSaved xmlns="http://schemas.microsoft.com/sharepoint/v3" xsi:nil="true"/>
    <_dlc_ExpireDate xmlns="http://schemas.microsoft.com/sharepoint/v3" xsi:nil="true"/>
  </documentManagement>
</p:properties>
</file>

<file path=customXml/item2.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40" ma:contentTypeDescription="Crear nuevo documento." ma:contentTypeScope="" ma:versionID="038251965e7dbe3348486561a05e92fa">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440327a8101d80fa9753b2a63bf720f"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file>

<file path=customXml/item5.xml><?xml version="1.0" encoding="utf-8"?>
<?mso-contentType ?>
<SharedContentType xmlns="Microsoft.SharePoint.Taxonomy.ContentTypeSync" SourceId="031b4bb2-0db7-40b3-a341-fc1511e9642d" ContentTypeId="0x010100E97154E09FCE6A4E8EAEBD5C54DD1AE40202" PreviousValue="false"/>
</file>

<file path=customXml/item6.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C90E412610819841BD5A7032A21A551E" ma:contentTypeVersion="340" ma:contentTypeDescription="Crear nuevo documento." ma:contentTypeScope="" ma:versionID="038251965e7dbe3348486561a05e92fa">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440327a8101d80fa9753b2a63bf720f"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dexed="true"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3;#SUGEF - Despacho|2d490573-c91c-4a7c-9f31-5076771b6476"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031b4bb2-0db7-40b3-a341-fc1511e9642d" ContentTypeId="0x010100E97154E09FCE6A4E8EAEBD5C54DD1AE40202" PreviousValue="false"/>
</file>

<file path=customXml/item8.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9.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07BB3B74-45EA-4D7E-B3BC-85C196B290AD}">
  <ds:schemaRefs>
    <ds:schemaRef ds:uri="http://schemas.microsoft.com/office/2006/metadata/properties"/>
    <ds:schemaRef ds:uri="http://schemas.microsoft.com/office/infopath/2007/PartnerControls"/>
    <ds:schemaRef ds:uri="b875e23b-67d9-4b2e-bdec-edacbf90b326"/>
    <ds:schemaRef ds:uri="f2bf7aee-655e-4893-b8af-9d6290fcc7a1"/>
  </ds:schemaRefs>
</ds:datastoreItem>
</file>

<file path=customXml/itemProps2.xml><?xml version="1.0" encoding="utf-8"?>
<ds:datastoreItem xmlns:ds="http://schemas.openxmlformats.org/officeDocument/2006/customXml" ds:itemID="{92DF6913-6FA7-4BDA-AA5D-A27678E938B6}">
  <ds:schemaRefs>
    <ds:schemaRef ds:uri="office.server.policy"/>
  </ds:schemaRefs>
</ds:datastoreItem>
</file>

<file path=customXml/itemProps3.xml><?xml version="1.0" encoding="utf-8"?>
<ds:datastoreItem xmlns:ds="http://schemas.openxmlformats.org/officeDocument/2006/customXml" ds:itemID="{7500E23A-CA1B-45A1-9CEF-7B9A2ACBAEA7}"/>
</file>

<file path=customXml/itemProps4.xml><?xml version="1.0" encoding="utf-8"?>
<ds:datastoreItem xmlns:ds="http://schemas.openxmlformats.org/officeDocument/2006/customXml" ds:itemID="{579353FE-3A48-4573-99DA-ABA1B76A238F}">
  <ds:schemaRefs>
    <ds:schemaRef ds:uri="http://schemas.microsoft.com/sharepoint/v3/contenttype/forms"/>
  </ds:schemaRefs>
</ds:datastoreItem>
</file>

<file path=customXml/itemProps5.xml><?xml version="1.0" encoding="utf-8"?>
<ds:datastoreItem xmlns:ds="http://schemas.openxmlformats.org/officeDocument/2006/customXml" ds:itemID="{D3AEB345-9B9D-4EFF-AF69-71A565907E0D}"/>
</file>

<file path=customXml/itemProps6.xml><?xml version="1.0" encoding="utf-8"?>
<ds:datastoreItem xmlns:ds="http://schemas.openxmlformats.org/officeDocument/2006/customXml" ds:itemID="{4A6267B4-BCBE-4DA1-AD75-F9F034731830}"/>
</file>

<file path=customXml/itemProps7.xml><?xml version="1.0" encoding="utf-8"?>
<ds:datastoreItem xmlns:ds="http://schemas.openxmlformats.org/officeDocument/2006/customXml" ds:itemID="{D3BFFFB6-6CD1-4EBB-8ED7-138AE3DC4188}"/>
</file>

<file path=customXml/itemProps8.xml><?xml version="1.0" encoding="utf-8"?>
<ds:datastoreItem xmlns:ds="http://schemas.openxmlformats.org/officeDocument/2006/customXml" ds:itemID="{AF552126-C246-4702-BF62-2D6A78033C44}"/>
</file>

<file path=customXml/itemProps9.xml><?xml version="1.0" encoding="utf-8"?>
<ds:datastoreItem xmlns:ds="http://schemas.openxmlformats.org/officeDocument/2006/customXml" ds:itemID="{4916EB5C-629F-4868-BD3A-A00B8A470673}"/>
</file>

<file path=docProps/app.xml><?xml version="1.0" encoding="utf-8"?>
<Properties xmlns="http://schemas.openxmlformats.org/officeDocument/2006/extended-properties" xmlns:vt="http://schemas.openxmlformats.org/officeDocument/2006/docPropsVTypes">
  <Template>Normal</Template>
  <TotalTime>7</TotalTime>
  <Pages>3</Pages>
  <Words>641</Words>
  <Characters>3527</Characters>
  <Application>Microsoft Office Word</Application>
  <DocSecurity>4</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Banco Central de Costa Rica</Company>
  <LinksUpToDate>false</LinksUpToDate>
  <CharactersWithSpaces>4160</CharactersWithSpaces>
  <SharedDoc>false</SharedDoc>
  <HLinks>
    <vt:vector size="42" baseType="variant">
      <vt:variant>
        <vt:i4>6225977</vt:i4>
      </vt:variant>
      <vt:variant>
        <vt:i4>9</vt:i4>
      </vt:variant>
      <vt:variant>
        <vt:i4>0</vt:i4>
      </vt:variant>
      <vt:variant>
        <vt:i4>5</vt:i4>
      </vt:variant>
      <vt:variant>
        <vt:lpwstr>mailto:alpizarcl@sugef.fi.cr</vt:lpwstr>
      </vt:variant>
      <vt:variant>
        <vt:lpwstr/>
      </vt:variant>
      <vt:variant>
        <vt:i4>7012377</vt:i4>
      </vt:variant>
      <vt:variant>
        <vt:i4>6</vt:i4>
      </vt:variant>
      <vt:variant>
        <vt:i4>0</vt:i4>
      </vt:variant>
      <vt:variant>
        <vt:i4>5</vt:i4>
      </vt:variant>
      <vt:variant>
        <vt:lpwstr>mailto:villegascg@supen.fi.cr</vt:lpwstr>
      </vt:variant>
      <vt:variant>
        <vt:lpwstr/>
      </vt:variant>
      <vt:variant>
        <vt:i4>3473483</vt:i4>
      </vt:variant>
      <vt:variant>
        <vt:i4>3</vt:i4>
      </vt:variant>
      <vt:variant>
        <vt:i4>0</vt:i4>
      </vt:variant>
      <vt:variant>
        <vt:i4>5</vt:i4>
      </vt:variant>
      <vt:variant>
        <vt:lpwstr>mailto:rodriguezcd@sugese.fi.cr</vt:lpwstr>
      </vt:variant>
      <vt:variant>
        <vt:lpwstr/>
      </vt:variant>
      <vt:variant>
        <vt:i4>1900624</vt:i4>
      </vt:variant>
      <vt:variant>
        <vt:i4>0</vt:i4>
      </vt:variant>
      <vt:variant>
        <vt:i4>0</vt:i4>
      </vt:variant>
      <vt:variant>
        <vt:i4>5</vt:i4>
      </vt:variant>
      <vt:variant>
        <vt:lpwstr>https://forms.office.com/r/eV3mu7PpE7</vt:lpwstr>
      </vt:variant>
      <vt:variant>
        <vt:lpwstr/>
      </vt:variant>
      <vt:variant>
        <vt:i4>7012377</vt:i4>
      </vt:variant>
      <vt:variant>
        <vt:i4>6</vt:i4>
      </vt:variant>
      <vt:variant>
        <vt:i4>0</vt:i4>
      </vt:variant>
      <vt:variant>
        <vt:i4>5</vt:i4>
      </vt:variant>
      <vt:variant>
        <vt:lpwstr>mailto:VILLEGASCG@supen.fi.cr</vt:lpwstr>
      </vt:variant>
      <vt:variant>
        <vt:lpwstr/>
      </vt:variant>
      <vt:variant>
        <vt:i4>3473483</vt:i4>
      </vt:variant>
      <vt:variant>
        <vt:i4>3</vt:i4>
      </vt:variant>
      <vt:variant>
        <vt:i4>0</vt:i4>
      </vt:variant>
      <vt:variant>
        <vt:i4>5</vt:i4>
      </vt:variant>
      <vt:variant>
        <vt:lpwstr>mailto:RodriguezCD@sugese.fi.cr</vt:lpwstr>
      </vt:variant>
      <vt:variant>
        <vt:lpwstr/>
      </vt:variant>
      <vt:variant>
        <vt:i4>6225977</vt:i4>
      </vt:variant>
      <vt:variant>
        <vt:i4>0</vt:i4>
      </vt:variant>
      <vt:variant>
        <vt:i4>0</vt:i4>
      </vt:variant>
      <vt:variant>
        <vt:i4>5</vt:i4>
      </vt:variant>
      <vt:variant>
        <vt:lpwstr>mailto:alpizarcl@sugef.fi.cr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SGF-0047-2025.docx</dc:title>
  <dc:subject/>
  <dc:creator>CISNEROS SANCHEZ MARIA FERNANDA</dc:creator>
  <cp:keywords/>
  <dc:description/>
  <cp:lastModifiedBy>CASTRO MESEN ELIZABETH</cp:lastModifiedBy>
  <cp:revision>2</cp:revision>
  <dcterms:created xsi:type="dcterms:W3CDTF">2025-01-13T18:04:00Z</dcterms:created>
  <dcterms:modified xsi:type="dcterms:W3CDTF">2025-01-13T18:04:00Z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8,7f11b1d2,49872977,36e0c989</vt:lpwstr>
  </property>
  <property fmtid="{D5CDD505-2E9C-101B-9397-08002B2CF9AE}" pid="3" name="ClassificationContentMarkingFooterFontProps">
    <vt:lpwstr>#000000,10,Calibri</vt:lpwstr>
  </property>
  <property fmtid="{D5CDD505-2E9C-101B-9397-08002B2CF9AE}" pid="4" name="ClassificationContentMarkingFooterText">
    <vt:lpwstr>Público</vt:lpwstr>
  </property>
  <property fmtid="{D5CDD505-2E9C-101B-9397-08002B2CF9AE}" pid="5" name="ContentTypeId">
    <vt:lpwstr>0x010100E97154E09FCE6A4E8EAEBD5C54DD1AE4020200C90E412610819841BD5A7032A21A551E</vt:lpwstr>
  </property>
  <property fmtid="{D5CDD505-2E9C-101B-9397-08002B2CF9AE}" pid="6" name="MSIP_Label_9bfceeab-f12b-49f2-b4d7-bd5af5d5f9b8_Enabled">
    <vt:lpwstr>true</vt:lpwstr>
  </property>
  <property fmtid="{D5CDD505-2E9C-101B-9397-08002B2CF9AE}" pid="7" name="MSIP_Label_9bfceeab-f12b-49f2-b4d7-bd5af5d5f9b8_SetDate">
    <vt:lpwstr>2024-10-29T14:54:00Z</vt:lpwstr>
  </property>
  <property fmtid="{D5CDD505-2E9C-101B-9397-08002B2CF9AE}" pid="8" name="MSIP_Label_9bfceeab-f12b-49f2-b4d7-bd5af5d5f9b8_Method">
    <vt:lpwstr>Privileged</vt:lpwstr>
  </property>
  <property fmtid="{D5CDD505-2E9C-101B-9397-08002B2CF9AE}" pid="9" name="MSIP_Label_9bfceeab-f12b-49f2-b4d7-bd5af5d5f9b8_Name">
    <vt:lpwstr>9bfceeab-f12b-49f2-b4d7-bd5af5d5f9b8</vt:lpwstr>
  </property>
  <property fmtid="{D5CDD505-2E9C-101B-9397-08002B2CF9AE}" pid="10" name="MSIP_Label_9bfceeab-f12b-49f2-b4d7-bd5af5d5f9b8_SiteId">
    <vt:lpwstr>618d0a45-25a6-4618-9f80-8f70a435ee52</vt:lpwstr>
  </property>
  <property fmtid="{D5CDD505-2E9C-101B-9397-08002B2CF9AE}" pid="11" name="MSIP_Label_9bfceeab-f12b-49f2-b4d7-bd5af5d5f9b8_ActionId">
    <vt:lpwstr>864d7c39-e255-4929-9d3f-3ab8a16cab06</vt:lpwstr>
  </property>
  <property fmtid="{D5CDD505-2E9C-101B-9397-08002B2CF9AE}" pid="12" name="MSIP_Label_9bfceeab-f12b-49f2-b4d7-bd5af5d5f9b8_ContentBits">
    <vt:lpwstr>2</vt:lpwstr>
  </property>
  <property fmtid="{D5CDD505-2E9C-101B-9397-08002B2CF9AE}" pid="13" name="i5b487c1f8854128ae65c6bd67c6b7ac">
    <vt:lpwstr>Público|99c2402f-8ec3-4ca8-8024-be52e4e7f629</vt:lpwstr>
  </property>
  <property fmtid="{D5CDD505-2E9C-101B-9397-08002B2CF9AE}" pid="14" name="_dlc_policyId">
    <vt:lpwstr>0x010100E97154E09FCE6A4E8EAEBD5C54DD1AE4|-1695030217</vt:lpwstr>
  </property>
  <property fmtid="{D5CDD505-2E9C-101B-9397-08002B2CF9AE}" pid="15" name="ItemRetentionFormula">
    <vt:lpwstr/>
  </property>
  <property fmtid="{D5CDD505-2E9C-101B-9397-08002B2CF9AE}" pid="16" name="Confidencialidad">
    <vt:lpwstr>1;#Público|99c2402f-8ec3-4ca8-8024-be52e4e7f629</vt:lpwstr>
  </property>
  <property fmtid="{D5CDD505-2E9C-101B-9397-08002B2CF9AE}" pid="17" name="Unidad de Destino">
    <vt:lpwstr/>
  </property>
  <property fmtid="{D5CDD505-2E9C-101B-9397-08002B2CF9AE}" pid="18" name="ConfidencialidadNueva">
    <vt:lpwstr>163;#Uso Interno|b84ab4da-351c-48b8-b2fd-466e6594f406</vt:lpwstr>
  </property>
  <property fmtid="{D5CDD505-2E9C-101B-9397-08002B2CF9AE}" pid="19" name="Disponibilidad">
    <vt:lpwstr>161;#Alta|7fca731c-4c62-4f1c-9061-e9f164c964b2</vt:lpwstr>
  </property>
  <property fmtid="{D5CDD505-2E9C-101B-9397-08002B2CF9AE}" pid="20" name="Unidad Remitente">
    <vt:lpwstr>63;#SUGEF - Despacho|2d490573-c91c-4a7c-9f31-5076771b6476</vt:lpwstr>
  </property>
  <property fmtid="{D5CDD505-2E9C-101B-9397-08002B2CF9AE}" pid="21" name="Dirigido a (entidad externa)">
    <vt:lpwstr/>
  </property>
  <property fmtid="{D5CDD505-2E9C-101B-9397-08002B2CF9AE}" pid="22" name="Integridad">
    <vt:lpwstr>128;#Alta|0fd17ec2-e5d0-4d9f-8e18-466324d0fdd4</vt:lpwstr>
  </property>
  <property fmtid="{D5CDD505-2E9C-101B-9397-08002B2CF9AE}" pid="23" name="Tipo Documental">
    <vt:lpwstr>126;#Oficio|417b7e3a-1426-4267-afb3-20be5f4d6412</vt:lpwstr>
  </property>
  <property fmtid="{D5CDD505-2E9C-101B-9397-08002B2CF9AE}" pid="24" name="WorkflowChangePath">
    <vt:lpwstr>3a42c87f-d0ed-4e19-a50c-6faf4037acb9,4;36e1af0c-2eec-499f-b304-a394df1aa266,13;a85bfa03-8193-4272-b95d-eecf291da429,17;</vt:lpwstr>
  </property>
  <property fmtid="{D5CDD505-2E9C-101B-9397-08002B2CF9AE}" pid="25" name="lb0b7da792b243d9bfa96ad7487ad734">
    <vt:lpwstr/>
  </property>
  <property fmtid="{D5CDD505-2E9C-101B-9397-08002B2CF9AE}" pid="26" name="Order">
    <vt:r8>1681500</vt:r8>
  </property>
  <property fmtid="{D5CDD505-2E9C-101B-9397-08002B2CF9AE}" pid="27" name="MSIP_Label_b8b4be34-365a-4a68-b9fb-75c1b6874315_Name">
    <vt:lpwstr>b8b4be34-365a-4a68-b9fb-75c1b6874315</vt:lpwstr>
  </property>
  <property fmtid="{D5CDD505-2E9C-101B-9397-08002B2CF9AE}" pid="28" name="MSIP_Label_b8b4be34-365a-4a68-b9fb-75c1b6874315_ContentBits">
    <vt:lpwstr>2</vt:lpwstr>
  </property>
  <property fmtid="{D5CDD505-2E9C-101B-9397-08002B2CF9AE}" pid="29" name="Confidencialidad1">
    <vt:lpwstr/>
  </property>
  <property fmtid="{D5CDD505-2E9C-101B-9397-08002B2CF9AE}" pid="30" name="MSIP_Label_b8b4be34-365a-4a68-b9fb-75c1b6874315_Enabled">
    <vt:lpwstr>true</vt:lpwstr>
  </property>
  <property fmtid="{D5CDD505-2E9C-101B-9397-08002B2CF9AE}" pid="31" name="MSIP_Label_b8b4be34-365a-4a68-b9fb-75c1b6874315_ActionId">
    <vt:lpwstr>1fff3335-d98c-440b-b93b-30cc0b0d7556</vt:lpwstr>
  </property>
  <property fmtid="{D5CDD505-2E9C-101B-9397-08002B2CF9AE}" pid="32" name="SharedWithUsers">
    <vt:lpwstr/>
  </property>
  <property fmtid="{D5CDD505-2E9C-101B-9397-08002B2CF9AE}" pid="33" name="MSIP_Label_b8b4be34-365a-4a68-b9fb-75c1b6874315_SetDate">
    <vt:lpwstr>2023-03-19T23:08:59Z</vt:lpwstr>
  </property>
  <property fmtid="{D5CDD505-2E9C-101B-9397-08002B2CF9AE}" pid="34" name="MSIP_Label_b8b4be34-365a-4a68-b9fb-75c1b6874315_Method">
    <vt:lpwstr>Standard</vt:lpwstr>
  </property>
  <property fmtid="{D5CDD505-2E9C-101B-9397-08002B2CF9AE}" pid="35" name="MSIP_Label_b8b4be34-365a-4a68-b9fb-75c1b6874315_SiteId">
    <vt:lpwstr>618d0a45-25a6-4618-9f80-8f70a435ee52</vt:lpwstr>
  </property>
  <property fmtid="{D5CDD505-2E9C-101B-9397-08002B2CF9AE}" pid="36" name="ecm_ItemDeleteBlockHolders">
    <vt:lpwstr>ecm_InPlaceRecordLock</vt:lpwstr>
  </property>
  <property fmtid="{D5CDD505-2E9C-101B-9397-08002B2CF9AE}" pid="37" name="IconOverlay">
    <vt:lpwstr>|docx|lockoverlay.png</vt:lpwstr>
  </property>
  <property fmtid="{D5CDD505-2E9C-101B-9397-08002B2CF9AE}" pid="38" name="ecm_RecordRestrictions">
    <vt:lpwstr>BlockDelete, BlockEdit</vt:lpwstr>
  </property>
  <property fmtid="{D5CDD505-2E9C-101B-9397-08002B2CF9AE}" pid="39" name="ecm_ItemLockHolders">
    <vt:lpwstr>ecm_InPlaceRecordLock</vt:lpwstr>
  </property>
  <property fmtid="{D5CDD505-2E9C-101B-9397-08002B2CF9AE}" pid="40" name="_vti_ItemDeclaredRecord">
    <vt:filetime>2025-01-16T20:26:47Z</vt:filetime>
  </property>
  <property fmtid="{D5CDD505-2E9C-101B-9397-08002B2CF9AE}" pid="41" name="_vti_ItemHoldRecordStatus">
    <vt:i4>273</vt:i4>
  </property>
  <property fmtid="{D5CDD505-2E9C-101B-9397-08002B2CF9AE}" pid="42" name="_dlc_LastRun">
    <vt:lpwstr>02/01/2025 23:22:44</vt:lpwstr>
  </property>
  <property fmtid="{D5CDD505-2E9C-101B-9397-08002B2CF9AE}" pid="43" name="_dlc_ItemStageId">
    <vt:lpwstr>1</vt:lpwstr>
  </property>
</Properties>
</file>