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4C4F9" w14:textId="54491090" w:rsidR="007B784B" w:rsidRDefault="00B340D8" w:rsidP="0069152D">
      <w:pPr>
        <w:jc w:val="center"/>
        <w:rPr>
          <w:rFonts w:cstheme="minorHAnsi"/>
          <w:b/>
          <w:bCs/>
          <w:sz w:val="24"/>
        </w:rPr>
      </w:pPr>
      <w:r>
        <w:rPr>
          <w:rFonts w:cstheme="minorHAnsi"/>
          <w:b/>
          <w:bCs/>
          <w:sz w:val="24"/>
        </w:rPr>
        <w:t xml:space="preserve"> </w:t>
      </w:r>
    </w:p>
    <w:p w14:paraId="5DAB524C" w14:textId="5210421A" w:rsidR="0069152D" w:rsidRPr="00B62E9E" w:rsidRDefault="0069152D" w:rsidP="0069152D">
      <w:pPr>
        <w:jc w:val="center"/>
        <w:rPr>
          <w:rFonts w:cstheme="minorHAnsi"/>
          <w:b/>
          <w:bCs/>
          <w:sz w:val="24"/>
        </w:rPr>
      </w:pPr>
      <w:r w:rsidRPr="00B62E9E">
        <w:rPr>
          <w:rFonts w:cstheme="minorHAnsi"/>
          <w:b/>
          <w:bCs/>
          <w:sz w:val="24"/>
        </w:rPr>
        <w:t>Circular Externa</w:t>
      </w:r>
    </w:p>
    <w:p w14:paraId="10812340" w14:textId="093CA761" w:rsidR="0069152D" w:rsidRDefault="0058687C" w:rsidP="0069152D">
      <w:pPr>
        <w:jc w:val="center"/>
        <w:rPr>
          <w:rFonts w:cstheme="minorHAnsi"/>
          <w:sz w:val="24"/>
        </w:rPr>
      </w:pPr>
      <w:r>
        <w:rPr>
          <w:rFonts w:cstheme="minorHAnsi"/>
          <w:sz w:val="24"/>
        </w:rPr>
        <w:t>07</w:t>
      </w:r>
      <w:r w:rsidR="0069152D" w:rsidRPr="00B62E9E">
        <w:rPr>
          <w:rFonts w:cstheme="minorHAnsi"/>
          <w:sz w:val="24"/>
        </w:rPr>
        <w:t xml:space="preserve"> de </w:t>
      </w:r>
      <w:r>
        <w:rPr>
          <w:rFonts w:cstheme="minorHAnsi"/>
          <w:sz w:val="24"/>
        </w:rPr>
        <w:t>enero</w:t>
      </w:r>
      <w:r w:rsidR="0069152D" w:rsidRPr="00B62E9E">
        <w:rPr>
          <w:rFonts w:cstheme="minorHAnsi"/>
          <w:sz w:val="24"/>
        </w:rPr>
        <w:t xml:space="preserve"> de 202</w:t>
      </w:r>
      <w:r>
        <w:rPr>
          <w:rFonts w:cstheme="minorHAnsi"/>
          <w:sz w:val="24"/>
        </w:rPr>
        <w:t>5</w:t>
      </w:r>
    </w:p>
    <w:sdt>
      <w:sdtPr>
        <w:rPr>
          <w:sz w:val="24"/>
          <w:lang w:val="en-US"/>
        </w:rPr>
        <w:alias w:val="Consecutivo"/>
        <w:tag w:val="Consecutivo"/>
        <w:id w:val="2052717023"/>
        <w:placeholder>
          <w:docPart w:val="53F7DD05E5724F4599010D4C61731AE0"/>
        </w:placeholder>
        <w:text/>
      </w:sdtPr>
      <w:sdtEndPr/>
      <w:sdtContent>
        <w:p w14:paraId="55A972D1" w14:textId="77777777" w:rsidR="00BE5D61" w:rsidRPr="00615285" w:rsidRDefault="00BE5D61" w:rsidP="00BE5D61">
          <w:pPr>
            <w:tabs>
              <w:tab w:val="left" w:pos="2843"/>
            </w:tabs>
            <w:spacing w:line="240" w:lineRule="auto"/>
            <w:jc w:val="center"/>
            <w:rPr>
              <w:sz w:val="24"/>
              <w:lang w:val="en-US"/>
            </w:rPr>
          </w:pPr>
          <w:r w:rsidRPr="00615285">
            <w:rPr>
              <w:lang w:val="en-US"/>
            </w:rPr>
            <w:t>SGF-0022-2025</w:t>
          </w:r>
        </w:p>
      </w:sdtContent>
    </w:sdt>
    <w:p w14:paraId="39429FA9" w14:textId="77777777" w:rsidR="0013179A" w:rsidRPr="004D1E40" w:rsidRDefault="0013179A" w:rsidP="0013179A">
      <w:pPr>
        <w:tabs>
          <w:tab w:val="left" w:pos="2843"/>
        </w:tabs>
        <w:spacing w:line="240" w:lineRule="auto"/>
        <w:jc w:val="center"/>
        <w:rPr>
          <w:rFonts w:cstheme="minorHAnsi"/>
          <w:sz w:val="24"/>
          <w:lang w:val="en-US"/>
        </w:rPr>
      </w:pPr>
      <w:r w:rsidRPr="004D1E40">
        <w:rPr>
          <w:rFonts w:cstheme="minorHAnsi"/>
          <w:sz w:val="24"/>
          <w:lang w:val="en-US"/>
        </w:rPr>
        <w:t>SGV-H00/0-2107-2024</w:t>
      </w:r>
    </w:p>
    <w:p w14:paraId="4BF3E7EB" w14:textId="77777777" w:rsidR="0013179A" w:rsidRPr="004D1E40" w:rsidRDefault="0013179A" w:rsidP="0013179A">
      <w:pPr>
        <w:tabs>
          <w:tab w:val="left" w:pos="2843"/>
        </w:tabs>
        <w:spacing w:line="240" w:lineRule="auto"/>
        <w:jc w:val="center"/>
        <w:rPr>
          <w:rFonts w:cstheme="minorHAnsi"/>
          <w:sz w:val="24"/>
          <w:lang w:val="en-US"/>
        </w:rPr>
      </w:pPr>
      <w:r w:rsidRPr="004D1E40">
        <w:rPr>
          <w:rFonts w:cstheme="minorHAnsi"/>
          <w:sz w:val="24"/>
          <w:lang w:val="en-US"/>
        </w:rPr>
        <w:t>SP-1471-2024</w:t>
      </w:r>
    </w:p>
    <w:p w14:paraId="226A5FFA" w14:textId="77777777" w:rsidR="0013179A" w:rsidRPr="004D1E40" w:rsidRDefault="0013179A" w:rsidP="0013179A">
      <w:pPr>
        <w:tabs>
          <w:tab w:val="left" w:pos="2843"/>
        </w:tabs>
        <w:spacing w:line="240" w:lineRule="auto"/>
        <w:jc w:val="center"/>
        <w:rPr>
          <w:rFonts w:cstheme="minorHAnsi"/>
          <w:sz w:val="24"/>
          <w:lang w:val="en-US"/>
        </w:rPr>
      </w:pPr>
      <w:r w:rsidRPr="004D1E40">
        <w:rPr>
          <w:rFonts w:cstheme="minorHAnsi"/>
          <w:sz w:val="24"/>
          <w:lang w:val="en-US"/>
        </w:rPr>
        <w:t>SGS-C-0058-2024</w:t>
      </w:r>
    </w:p>
    <w:p w14:paraId="0EA2C67C" w14:textId="076E02B4" w:rsidR="0069152D" w:rsidRPr="00B62E9E" w:rsidRDefault="00B340D8" w:rsidP="0013179A">
      <w:pPr>
        <w:tabs>
          <w:tab w:val="left" w:pos="2843"/>
        </w:tabs>
        <w:spacing w:line="240" w:lineRule="auto"/>
        <w:jc w:val="center"/>
        <w:rPr>
          <w:rFonts w:cstheme="minorHAnsi"/>
          <w:sz w:val="24"/>
        </w:rPr>
      </w:pPr>
      <w:sdt>
        <w:sdtPr>
          <w:rPr>
            <w:rFonts w:cstheme="minorHAnsi"/>
            <w:sz w:val="24"/>
          </w:rPr>
          <w:alias w:val="Confidencialidad"/>
          <w:tag w:val="Confidencialidad"/>
          <w:id w:val="-1110970074"/>
          <w:placeholder>
            <w:docPart w:val="5C4A524B900A4985BFA7AD9FA361A3CF"/>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69152D" w:rsidRPr="00B62E9E">
            <w:rPr>
              <w:rFonts w:cstheme="minorHAnsi"/>
              <w:sz w:val="24"/>
            </w:rPr>
            <w:t>SGF-PUBLICO</w:t>
          </w:r>
        </w:sdtContent>
      </w:sdt>
    </w:p>
    <w:p w14:paraId="18886301" w14:textId="77777777" w:rsidR="0069152D" w:rsidRDefault="0069152D" w:rsidP="0069152D">
      <w:pPr>
        <w:jc w:val="center"/>
        <w:rPr>
          <w:rFonts w:cstheme="minorHAnsi"/>
          <w:b/>
          <w:bCs/>
          <w:sz w:val="24"/>
        </w:rPr>
      </w:pPr>
    </w:p>
    <w:p w14:paraId="15A544C3" w14:textId="10549943" w:rsidR="0069152D" w:rsidRDefault="0069152D" w:rsidP="0069152D">
      <w:pPr>
        <w:jc w:val="center"/>
        <w:rPr>
          <w:rFonts w:cstheme="minorHAnsi"/>
          <w:b/>
          <w:bCs/>
          <w:sz w:val="24"/>
        </w:rPr>
      </w:pPr>
      <w:r w:rsidRPr="00B62E9E">
        <w:rPr>
          <w:rFonts w:cstheme="minorHAnsi"/>
          <w:b/>
          <w:bCs/>
          <w:sz w:val="24"/>
        </w:rPr>
        <w:t>Dirigida a:</w:t>
      </w:r>
    </w:p>
    <w:p w14:paraId="443E3D4F" w14:textId="77777777" w:rsidR="000308C9" w:rsidRPr="00B62E9E" w:rsidRDefault="000308C9" w:rsidP="0069152D">
      <w:pPr>
        <w:jc w:val="center"/>
        <w:rPr>
          <w:rFonts w:cstheme="minorHAnsi"/>
          <w:b/>
          <w:bCs/>
          <w:sz w:val="24"/>
        </w:rPr>
      </w:pPr>
    </w:p>
    <w:p w14:paraId="1F166163" w14:textId="77777777" w:rsidR="000308C9" w:rsidRPr="00B62E9E" w:rsidRDefault="000308C9" w:rsidP="000308C9">
      <w:pPr>
        <w:rPr>
          <w:rFonts w:cstheme="minorHAnsi"/>
          <w:b/>
          <w:bCs/>
          <w:sz w:val="24"/>
        </w:rPr>
      </w:pPr>
      <w:r w:rsidRPr="00B62E9E">
        <w:rPr>
          <w:rFonts w:cstheme="minorHAnsi"/>
          <w:b/>
          <w:bCs/>
          <w:sz w:val="24"/>
        </w:rPr>
        <w:t xml:space="preserve">Supervisados por SUGEF: </w:t>
      </w:r>
    </w:p>
    <w:p w14:paraId="38A2DEF1"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Bancos Comerciales del Estado </w:t>
      </w:r>
    </w:p>
    <w:p w14:paraId="5B4FA46F"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Bancos Creados por Leyes Especiales </w:t>
      </w:r>
    </w:p>
    <w:p w14:paraId="19640AD9"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Bancos Privados </w:t>
      </w:r>
    </w:p>
    <w:p w14:paraId="2E00D61D"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Empresas Financieras no Bancarias </w:t>
      </w:r>
    </w:p>
    <w:p w14:paraId="7122E19C"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Otras Entidades Financieras </w:t>
      </w:r>
    </w:p>
    <w:p w14:paraId="62361E06"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Organizaciones Cooperativas de Ahorro y Crédito </w:t>
      </w:r>
    </w:p>
    <w:p w14:paraId="512AABDD" w14:textId="77777777" w:rsidR="000308C9" w:rsidRPr="00B62E9E" w:rsidRDefault="000308C9" w:rsidP="000308C9">
      <w:pPr>
        <w:pStyle w:val="Prrafodelista"/>
        <w:numPr>
          <w:ilvl w:val="0"/>
          <w:numId w:val="3"/>
        </w:numPr>
        <w:jc w:val="both"/>
        <w:rPr>
          <w:rFonts w:ascii="Cambria" w:hAnsi="Cambria" w:cstheme="minorHAnsi"/>
        </w:rPr>
      </w:pPr>
      <w:r w:rsidRPr="00B62E9E">
        <w:rPr>
          <w:rFonts w:ascii="Cambria" w:hAnsi="Cambria" w:cstheme="minorHAnsi"/>
        </w:rPr>
        <w:t xml:space="preserve">Asociaciones Mutualistas de Ahorro y Crédito </w:t>
      </w:r>
    </w:p>
    <w:p w14:paraId="6D101566" w14:textId="77777777" w:rsidR="000308C9" w:rsidRPr="00B62E9E" w:rsidRDefault="000308C9" w:rsidP="000308C9">
      <w:pPr>
        <w:pStyle w:val="Prrafodelista"/>
        <w:ind w:left="720"/>
        <w:jc w:val="both"/>
        <w:rPr>
          <w:rFonts w:ascii="Cambria" w:hAnsi="Cambria" w:cstheme="minorHAnsi"/>
        </w:rPr>
      </w:pPr>
    </w:p>
    <w:p w14:paraId="1D11DB46" w14:textId="77777777" w:rsidR="000308C9" w:rsidRPr="00B62E9E" w:rsidRDefault="000308C9" w:rsidP="000308C9">
      <w:pPr>
        <w:rPr>
          <w:rFonts w:cstheme="minorHAnsi"/>
          <w:b/>
          <w:bCs/>
          <w:sz w:val="24"/>
        </w:rPr>
      </w:pPr>
      <w:r w:rsidRPr="00B62E9E">
        <w:rPr>
          <w:rFonts w:cstheme="minorHAnsi"/>
          <w:b/>
          <w:bCs/>
          <w:sz w:val="24"/>
        </w:rPr>
        <w:t xml:space="preserve">Supervisados por SUGEVAL: </w:t>
      </w:r>
    </w:p>
    <w:p w14:paraId="5115D196"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Puestos de bolsa y sociedades administradoras de fondos de inversión </w:t>
      </w:r>
    </w:p>
    <w:p w14:paraId="4D165A6F"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Bolsas de valores </w:t>
      </w:r>
    </w:p>
    <w:p w14:paraId="6D982039"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Sociedades de compensación y liquidación </w:t>
      </w:r>
    </w:p>
    <w:p w14:paraId="00192AFD"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Proveedores de precio </w:t>
      </w:r>
    </w:p>
    <w:p w14:paraId="6092DE2F"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Entidades que brindan servicios de custodia </w:t>
      </w:r>
    </w:p>
    <w:p w14:paraId="7D62ACB4"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Centrales de valores </w:t>
      </w:r>
    </w:p>
    <w:p w14:paraId="4D8877FD"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 xml:space="preserve">Sociedades </w:t>
      </w:r>
      <w:proofErr w:type="spellStart"/>
      <w:r w:rsidRPr="00B62E9E">
        <w:rPr>
          <w:rFonts w:ascii="Cambria" w:hAnsi="Cambria" w:cstheme="minorHAnsi"/>
        </w:rPr>
        <w:t>titularizadoras</w:t>
      </w:r>
      <w:proofErr w:type="spellEnd"/>
      <w:r w:rsidRPr="00B62E9E">
        <w:rPr>
          <w:rFonts w:ascii="Cambria" w:hAnsi="Cambria" w:cstheme="minorHAnsi"/>
        </w:rPr>
        <w:t xml:space="preserve"> y fiduciarias</w:t>
      </w:r>
    </w:p>
    <w:p w14:paraId="077015D5" w14:textId="77777777" w:rsidR="000308C9" w:rsidRPr="00B62E9E" w:rsidRDefault="000308C9" w:rsidP="000308C9">
      <w:pPr>
        <w:pStyle w:val="Prrafodelista"/>
        <w:numPr>
          <w:ilvl w:val="0"/>
          <w:numId w:val="4"/>
        </w:numPr>
        <w:jc w:val="both"/>
        <w:rPr>
          <w:rFonts w:ascii="Cambria" w:hAnsi="Cambria" w:cstheme="minorHAnsi"/>
        </w:rPr>
      </w:pPr>
      <w:r w:rsidRPr="00B62E9E">
        <w:rPr>
          <w:rFonts w:ascii="Cambria" w:hAnsi="Cambria" w:cstheme="minorHAnsi"/>
        </w:rPr>
        <w:t>Entidades de registros centralizados de letras de cambio y pagarés electrónicos</w:t>
      </w:r>
    </w:p>
    <w:p w14:paraId="72023596" w14:textId="77777777" w:rsidR="000308C9" w:rsidRPr="00B62E9E" w:rsidRDefault="000308C9" w:rsidP="000308C9">
      <w:pPr>
        <w:pStyle w:val="Prrafodelista"/>
        <w:ind w:left="720"/>
        <w:jc w:val="both"/>
        <w:rPr>
          <w:rFonts w:ascii="Cambria" w:hAnsi="Cambria" w:cstheme="minorHAnsi"/>
        </w:rPr>
      </w:pPr>
    </w:p>
    <w:p w14:paraId="59CEB7F2" w14:textId="77777777" w:rsidR="000308C9" w:rsidRPr="00B62E9E" w:rsidRDefault="000308C9" w:rsidP="000308C9">
      <w:pPr>
        <w:rPr>
          <w:rFonts w:cstheme="minorHAnsi"/>
          <w:b/>
          <w:bCs/>
          <w:sz w:val="24"/>
        </w:rPr>
      </w:pPr>
      <w:r w:rsidRPr="00B62E9E">
        <w:rPr>
          <w:rFonts w:cstheme="minorHAnsi"/>
          <w:b/>
          <w:bCs/>
          <w:sz w:val="24"/>
        </w:rPr>
        <w:t xml:space="preserve">Supervisados por SUGESE: </w:t>
      </w:r>
    </w:p>
    <w:p w14:paraId="6A73B3E0" w14:textId="77777777" w:rsidR="000308C9" w:rsidRPr="00B62E9E" w:rsidRDefault="000308C9" w:rsidP="000308C9">
      <w:pPr>
        <w:pStyle w:val="Prrafodelista"/>
        <w:numPr>
          <w:ilvl w:val="0"/>
          <w:numId w:val="5"/>
        </w:numPr>
        <w:jc w:val="both"/>
        <w:rPr>
          <w:rFonts w:ascii="Cambria" w:hAnsi="Cambria" w:cstheme="minorHAnsi"/>
        </w:rPr>
      </w:pPr>
      <w:r w:rsidRPr="00B62E9E">
        <w:rPr>
          <w:rFonts w:ascii="Cambria" w:hAnsi="Cambria" w:cstheme="minorHAnsi"/>
        </w:rPr>
        <w:t xml:space="preserve">Entidades aseguradoras y reaseguradoras  </w:t>
      </w:r>
    </w:p>
    <w:p w14:paraId="73C886F7" w14:textId="77777777" w:rsidR="000308C9" w:rsidRPr="00B62E9E" w:rsidRDefault="000308C9" w:rsidP="000308C9">
      <w:pPr>
        <w:pStyle w:val="Prrafodelista"/>
        <w:numPr>
          <w:ilvl w:val="0"/>
          <w:numId w:val="5"/>
        </w:numPr>
        <w:jc w:val="both"/>
        <w:rPr>
          <w:rFonts w:ascii="Cambria" w:hAnsi="Cambria" w:cstheme="minorHAnsi"/>
        </w:rPr>
      </w:pPr>
      <w:r w:rsidRPr="00B62E9E">
        <w:rPr>
          <w:rFonts w:ascii="Cambria" w:hAnsi="Cambria" w:cstheme="minorHAnsi"/>
        </w:rPr>
        <w:t>Sucursales de entidades aseguradoras extranjeras</w:t>
      </w:r>
    </w:p>
    <w:p w14:paraId="6EEEB5D4" w14:textId="77777777" w:rsidR="000308C9" w:rsidRPr="00B62E9E" w:rsidRDefault="000308C9" w:rsidP="000308C9">
      <w:pPr>
        <w:pStyle w:val="Prrafodelista"/>
        <w:numPr>
          <w:ilvl w:val="0"/>
          <w:numId w:val="5"/>
        </w:numPr>
        <w:jc w:val="both"/>
        <w:rPr>
          <w:rFonts w:ascii="Cambria" w:hAnsi="Cambria" w:cstheme="minorHAnsi"/>
        </w:rPr>
      </w:pPr>
      <w:r w:rsidRPr="00B62E9E">
        <w:rPr>
          <w:rFonts w:ascii="Cambria" w:hAnsi="Cambria" w:cstheme="minorHAnsi"/>
        </w:rPr>
        <w:t>Sociedades corredoras de seguros</w:t>
      </w:r>
    </w:p>
    <w:p w14:paraId="56C268D8" w14:textId="77777777" w:rsidR="000308C9" w:rsidRPr="00B62E9E" w:rsidRDefault="000308C9" w:rsidP="000308C9">
      <w:pPr>
        <w:rPr>
          <w:rFonts w:cstheme="minorHAnsi"/>
          <w:sz w:val="24"/>
        </w:rPr>
      </w:pPr>
    </w:p>
    <w:p w14:paraId="7B3D16C8" w14:textId="77777777" w:rsidR="000308C9" w:rsidRPr="00B62E9E" w:rsidRDefault="000308C9" w:rsidP="000308C9">
      <w:pPr>
        <w:rPr>
          <w:rFonts w:cstheme="minorHAnsi"/>
          <w:b/>
          <w:bCs/>
          <w:sz w:val="24"/>
        </w:rPr>
      </w:pPr>
      <w:r w:rsidRPr="00B62E9E">
        <w:rPr>
          <w:rFonts w:cstheme="minorHAnsi"/>
          <w:b/>
          <w:bCs/>
          <w:sz w:val="24"/>
        </w:rPr>
        <w:t xml:space="preserve">Supervisados por SUPEN: </w:t>
      </w:r>
    </w:p>
    <w:p w14:paraId="71A00192" w14:textId="77777777" w:rsidR="000308C9" w:rsidRPr="00B62E9E" w:rsidRDefault="000308C9" w:rsidP="000308C9">
      <w:pPr>
        <w:pStyle w:val="Prrafodelista"/>
        <w:numPr>
          <w:ilvl w:val="0"/>
          <w:numId w:val="6"/>
        </w:numPr>
        <w:jc w:val="both"/>
        <w:rPr>
          <w:rFonts w:ascii="Cambria" w:hAnsi="Cambria" w:cstheme="minorHAnsi"/>
        </w:rPr>
      </w:pPr>
      <w:r w:rsidRPr="00B62E9E">
        <w:rPr>
          <w:rFonts w:ascii="Cambria" w:hAnsi="Cambria" w:cstheme="minorHAnsi"/>
        </w:rPr>
        <w:t>Operadoras de pensiones complementarias</w:t>
      </w:r>
    </w:p>
    <w:p w14:paraId="22693541" w14:textId="77777777" w:rsidR="000308C9" w:rsidRPr="00B62E9E" w:rsidRDefault="000308C9" w:rsidP="000308C9">
      <w:pPr>
        <w:pStyle w:val="Prrafodelista"/>
        <w:numPr>
          <w:ilvl w:val="0"/>
          <w:numId w:val="6"/>
        </w:numPr>
        <w:jc w:val="both"/>
        <w:rPr>
          <w:rFonts w:ascii="Cambria" w:hAnsi="Cambria" w:cstheme="minorHAnsi"/>
        </w:rPr>
      </w:pPr>
      <w:r w:rsidRPr="00B62E9E">
        <w:rPr>
          <w:rFonts w:ascii="Cambria" w:hAnsi="Cambria" w:cstheme="minorHAnsi"/>
        </w:rPr>
        <w:t xml:space="preserve">Regímenes públicos sustitutos del Régimen de Invalidez, Vejez y Muerte de la Caja Costarricense de Seguro Social </w:t>
      </w:r>
    </w:p>
    <w:p w14:paraId="392CB1CA" w14:textId="77777777" w:rsidR="000308C9" w:rsidRPr="00B62E9E" w:rsidRDefault="000308C9" w:rsidP="000308C9">
      <w:pPr>
        <w:pStyle w:val="Prrafodelista"/>
        <w:numPr>
          <w:ilvl w:val="0"/>
          <w:numId w:val="6"/>
        </w:numPr>
        <w:jc w:val="both"/>
        <w:rPr>
          <w:rFonts w:ascii="Cambria" w:hAnsi="Cambria" w:cstheme="minorHAnsi"/>
        </w:rPr>
      </w:pPr>
      <w:r w:rsidRPr="00B62E9E">
        <w:rPr>
          <w:rFonts w:ascii="Cambria" w:hAnsi="Cambria" w:cstheme="minorHAnsi"/>
        </w:rPr>
        <w:t>Fondos complementarios creados por leyes especiales o convenciones colectivas</w:t>
      </w:r>
    </w:p>
    <w:p w14:paraId="02AD6E8C" w14:textId="77777777" w:rsidR="000308C9" w:rsidRDefault="000308C9" w:rsidP="000308C9">
      <w:pPr>
        <w:spacing w:line="276" w:lineRule="auto"/>
        <w:rPr>
          <w:rFonts w:cstheme="minorHAnsi"/>
          <w:b/>
          <w:bCs/>
          <w:sz w:val="24"/>
        </w:rPr>
      </w:pPr>
    </w:p>
    <w:p w14:paraId="5276B45E" w14:textId="77777777" w:rsidR="000308C9" w:rsidRPr="00B62E9E" w:rsidRDefault="000308C9" w:rsidP="000308C9">
      <w:pPr>
        <w:spacing w:line="276" w:lineRule="auto"/>
        <w:rPr>
          <w:rFonts w:cstheme="minorHAnsi"/>
          <w:sz w:val="24"/>
        </w:rPr>
      </w:pPr>
      <w:r w:rsidRPr="00B62E9E">
        <w:rPr>
          <w:rFonts w:cstheme="minorHAnsi"/>
          <w:b/>
          <w:bCs/>
          <w:sz w:val="24"/>
        </w:rPr>
        <w:lastRenderedPageBreak/>
        <w:t>Asunto:</w:t>
      </w:r>
      <w:r w:rsidRPr="00B62E9E">
        <w:rPr>
          <w:rFonts w:cstheme="minorHAnsi"/>
          <w:sz w:val="24"/>
        </w:rPr>
        <w:t xml:space="preserve"> Informar al Sistema Financiero Nacional sobre la remisión, periodos de envío del Perfil Tecnológico del Acuerdo CONASSIF 5-24 “Reglamento General de Gobierno y Gestión de la Tecnología de Información” para el año 2025 a las entidades y empresas supervisadas.</w:t>
      </w:r>
    </w:p>
    <w:p w14:paraId="2EF26D3E" w14:textId="77777777" w:rsidR="000308C9" w:rsidRPr="00B62E9E" w:rsidRDefault="000308C9" w:rsidP="000308C9">
      <w:pPr>
        <w:spacing w:line="276" w:lineRule="auto"/>
        <w:rPr>
          <w:rFonts w:cstheme="minorHAnsi"/>
          <w:sz w:val="24"/>
        </w:rPr>
      </w:pPr>
      <w:r w:rsidRPr="00B62E9E">
        <w:rPr>
          <w:rFonts w:cstheme="minorHAnsi"/>
          <w:sz w:val="24"/>
        </w:rPr>
        <w:t>Las Superintendencias adscritas al Consejo Nacional de Supervisión del Sistema Financiero:</w:t>
      </w:r>
    </w:p>
    <w:p w14:paraId="2555AE01" w14:textId="77777777" w:rsidR="000308C9" w:rsidRDefault="000308C9" w:rsidP="000308C9">
      <w:pPr>
        <w:spacing w:line="276" w:lineRule="auto"/>
        <w:rPr>
          <w:rFonts w:cstheme="minorHAnsi"/>
          <w:b/>
          <w:bCs/>
          <w:sz w:val="24"/>
        </w:rPr>
      </w:pPr>
    </w:p>
    <w:p w14:paraId="630124F8" w14:textId="77777777" w:rsidR="000308C9" w:rsidRDefault="000308C9" w:rsidP="000308C9">
      <w:pPr>
        <w:spacing w:line="276" w:lineRule="auto"/>
        <w:rPr>
          <w:rFonts w:cstheme="minorHAnsi"/>
          <w:b/>
          <w:bCs/>
          <w:sz w:val="24"/>
        </w:rPr>
      </w:pPr>
      <w:r w:rsidRPr="00B62E9E">
        <w:rPr>
          <w:rFonts w:cstheme="minorHAnsi"/>
          <w:b/>
          <w:bCs/>
          <w:sz w:val="24"/>
        </w:rPr>
        <w:t xml:space="preserve">Considerando que, </w:t>
      </w:r>
    </w:p>
    <w:p w14:paraId="3DF4184F" w14:textId="77777777" w:rsidR="000308C9" w:rsidRPr="00B62E9E" w:rsidRDefault="000308C9" w:rsidP="000308C9">
      <w:pPr>
        <w:spacing w:line="276" w:lineRule="auto"/>
        <w:rPr>
          <w:rFonts w:cstheme="minorHAnsi"/>
          <w:b/>
          <w:bCs/>
          <w:sz w:val="24"/>
        </w:rPr>
      </w:pPr>
    </w:p>
    <w:p w14:paraId="58555CD9" w14:textId="77777777" w:rsidR="000308C9" w:rsidRPr="00B62E9E" w:rsidRDefault="000308C9" w:rsidP="000308C9">
      <w:pPr>
        <w:pStyle w:val="Prrafodelista"/>
        <w:numPr>
          <w:ilvl w:val="1"/>
          <w:numId w:val="7"/>
        </w:numPr>
        <w:spacing w:line="276" w:lineRule="auto"/>
        <w:jc w:val="both"/>
        <w:rPr>
          <w:rFonts w:ascii="Cambria" w:hAnsi="Cambria" w:cstheme="minorHAnsi"/>
        </w:rPr>
      </w:pPr>
      <w:r w:rsidRPr="00B62E9E">
        <w:rPr>
          <w:rFonts w:ascii="Cambria" w:hAnsi="Cambria" w:cstheme="minorHAnsi"/>
        </w:rPr>
        <w:t xml:space="preserve">El Consejo Nacional de Supervisión del Sistema Financiero (CONASSIF), aprobó el </w:t>
      </w:r>
      <w:r w:rsidRPr="00B62E9E">
        <w:rPr>
          <w:rFonts w:ascii="Cambria" w:hAnsi="Cambria" w:cstheme="minorHAnsi"/>
          <w:i/>
          <w:iCs/>
        </w:rPr>
        <w:t>“Reglamento General de Gobierno y Gestión de la Tecnología de Información”</w:t>
      </w:r>
      <w:r w:rsidRPr="00B62E9E">
        <w:rPr>
          <w:rFonts w:ascii="Cambria" w:hAnsi="Cambria" w:cstheme="minorHAnsi"/>
        </w:rPr>
        <w:t>, Acuerdo CONASSIF 5-24, mediante artículos 8 y 9 de las actas de sesiones 1876-2024 y 1877-2024, celebradas el 15 de julio de 2024 y publicado en el Alcance N.º 130 del diario oficial La Gaceta N.º 134 del 22 de julio de 2024.</w:t>
      </w:r>
    </w:p>
    <w:p w14:paraId="5DD7DBFA" w14:textId="77777777" w:rsidR="000308C9" w:rsidRPr="00B62E9E" w:rsidRDefault="000308C9" w:rsidP="000308C9">
      <w:pPr>
        <w:pStyle w:val="Prrafodelista"/>
        <w:numPr>
          <w:ilvl w:val="1"/>
          <w:numId w:val="7"/>
        </w:numPr>
        <w:spacing w:line="276" w:lineRule="auto"/>
        <w:jc w:val="both"/>
        <w:rPr>
          <w:rFonts w:ascii="Cambria" w:hAnsi="Cambria" w:cstheme="minorHAnsi"/>
        </w:rPr>
      </w:pPr>
      <w:r w:rsidRPr="00B62E9E">
        <w:rPr>
          <w:rFonts w:ascii="Cambria" w:hAnsi="Cambria" w:cstheme="minorHAnsi"/>
        </w:rPr>
        <w:t>Los Superintendentes aprobaron los “</w:t>
      </w:r>
      <w:r w:rsidRPr="00B62E9E">
        <w:rPr>
          <w:rFonts w:ascii="Cambria" w:hAnsi="Cambria" w:cstheme="minorHAnsi"/>
          <w:i/>
          <w:iCs/>
        </w:rPr>
        <w:t>Lineamientos Generales al Reglamento General de Gobierno y Gestión de la Tecnología de Información, Acuerdo CONASSIF 5-24”</w:t>
      </w:r>
      <w:r w:rsidRPr="00B62E9E">
        <w:rPr>
          <w:rFonts w:ascii="Cambria" w:hAnsi="Cambria" w:cstheme="minorHAnsi"/>
        </w:rPr>
        <w:t xml:space="preserve">, mediante resolución SGF-2377-2024, SP-R-2236-2024, SGS-0844-2024, SGV-C03/0-1318, del 05 de agosto de 2024. </w:t>
      </w:r>
    </w:p>
    <w:p w14:paraId="3D1EFC48" w14:textId="77777777" w:rsidR="000308C9" w:rsidRPr="00B62E9E" w:rsidRDefault="000308C9" w:rsidP="000308C9">
      <w:pPr>
        <w:pStyle w:val="Prrafodelista"/>
        <w:numPr>
          <w:ilvl w:val="1"/>
          <w:numId w:val="7"/>
        </w:numPr>
        <w:spacing w:line="276" w:lineRule="auto"/>
        <w:jc w:val="both"/>
        <w:rPr>
          <w:rFonts w:ascii="Cambria" w:hAnsi="Cambria" w:cstheme="minorHAnsi"/>
        </w:rPr>
      </w:pPr>
      <w:r w:rsidRPr="00B62E9E">
        <w:rPr>
          <w:rFonts w:ascii="Cambria" w:hAnsi="Cambria" w:cstheme="minorHAnsi"/>
        </w:rPr>
        <w:t xml:space="preserve">La Sección I Perfil tecnológico Artículo 42 Perfil tecnológico, respecto a la elaboración, plazos y remisión del perfil dispone que las entidades y empresas supervisadas deben elaborar su perfil tecnológico y actualizarlo anualmente; que en los lineamientos generales se establecen los plazos y los canales de remisión del perfil tecnológico, y aspectos relacionados con el contenido del perfil tecnológico. </w:t>
      </w:r>
    </w:p>
    <w:p w14:paraId="68C136A9" w14:textId="77777777" w:rsidR="000308C9" w:rsidRPr="002566A2" w:rsidRDefault="000308C9" w:rsidP="000308C9">
      <w:pPr>
        <w:pStyle w:val="Prrafodelista"/>
        <w:numPr>
          <w:ilvl w:val="1"/>
          <w:numId w:val="7"/>
        </w:numPr>
        <w:spacing w:line="276" w:lineRule="auto"/>
        <w:jc w:val="both"/>
        <w:rPr>
          <w:rFonts w:ascii="Cambria" w:hAnsi="Cambria" w:cstheme="minorHAnsi"/>
        </w:rPr>
      </w:pPr>
      <w:r w:rsidRPr="002566A2">
        <w:rPr>
          <w:rFonts w:ascii="Cambria" w:hAnsi="Cambria" w:cstheme="minorHAnsi"/>
        </w:rPr>
        <w:t>En la disposición transitoria sexta “Perfil tecnológico”; dispone que el contenido del perfil tecnológico y la guía para la descarga, llenado y remisión que deberán utilizar las entidades y empresas supervisadas serán los que se encuentran vigentes de conformidad con lo establecido en los lineamientos. Las Superintendencias comunicarán a las entidades y empresas supervisadas la fecha a partir de la cual el contenido y la guía para descarga, llenado y remisión del perfil tecnológico incluirá las modificaciones reglamentarias.</w:t>
      </w:r>
    </w:p>
    <w:p w14:paraId="575AEFCC" w14:textId="77777777" w:rsidR="000308C9" w:rsidRPr="00B62E9E" w:rsidRDefault="000308C9" w:rsidP="000308C9">
      <w:pPr>
        <w:pStyle w:val="Prrafodelista"/>
        <w:numPr>
          <w:ilvl w:val="1"/>
          <w:numId w:val="7"/>
        </w:numPr>
        <w:spacing w:line="276" w:lineRule="auto"/>
        <w:jc w:val="both"/>
        <w:rPr>
          <w:rFonts w:ascii="Cambria" w:hAnsi="Cambria" w:cstheme="minorHAnsi"/>
        </w:rPr>
      </w:pPr>
      <w:r w:rsidRPr="00B62E9E">
        <w:rPr>
          <w:rFonts w:ascii="Cambria" w:hAnsi="Cambria" w:cstheme="minorHAnsi"/>
        </w:rPr>
        <w:t xml:space="preserve">En la Sección XIII de los Lineamientos Generales que acompañan al reglamento, se establecen las pautas para presentar los elementos necesarios que guiarán a las entidades y empresas supervisadas en la aplicación de las disposiciones establecidas sobre auditorías externas de TI, entre las cuales se destacan las siguientes: </w:t>
      </w:r>
    </w:p>
    <w:p w14:paraId="56AE4F5B" w14:textId="77777777" w:rsidR="000308C9" w:rsidRDefault="000308C9" w:rsidP="000308C9">
      <w:pPr>
        <w:pStyle w:val="Prrafodelista"/>
        <w:rPr>
          <w:rFonts w:ascii="Cambria" w:hAnsi="Cambria" w:cstheme="minorHAnsi"/>
        </w:rPr>
      </w:pPr>
    </w:p>
    <w:p w14:paraId="6E703F56" w14:textId="77777777" w:rsidR="00B340D8" w:rsidRPr="00B62E9E" w:rsidRDefault="00B340D8" w:rsidP="000308C9">
      <w:pPr>
        <w:pStyle w:val="Prrafodelista"/>
        <w:rPr>
          <w:rFonts w:ascii="Cambria" w:hAnsi="Cambria" w:cstheme="minorHAnsi"/>
        </w:rPr>
      </w:pPr>
    </w:p>
    <w:p w14:paraId="782745A0" w14:textId="77777777" w:rsidR="000308C9" w:rsidRPr="00B62E9E" w:rsidRDefault="000308C9" w:rsidP="000308C9">
      <w:pPr>
        <w:spacing w:line="276" w:lineRule="auto"/>
        <w:ind w:firstLine="708"/>
        <w:rPr>
          <w:rFonts w:cstheme="minorHAnsi"/>
          <w:i/>
          <w:iCs/>
          <w:sz w:val="24"/>
        </w:rPr>
      </w:pPr>
      <w:r w:rsidRPr="00B62E9E">
        <w:rPr>
          <w:rFonts w:cstheme="minorHAnsi"/>
          <w:i/>
          <w:iCs/>
          <w:sz w:val="24"/>
        </w:rPr>
        <w:lastRenderedPageBreak/>
        <w:t>“1. Plazos para la remisión del perfil tecnológico</w:t>
      </w:r>
    </w:p>
    <w:p w14:paraId="15A6F6BA" w14:textId="77777777" w:rsidR="000308C9" w:rsidRPr="00B62E9E" w:rsidRDefault="000308C9" w:rsidP="000308C9">
      <w:pPr>
        <w:spacing w:line="276" w:lineRule="auto"/>
        <w:ind w:left="1416"/>
        <w:rPr>
          <w:rFonts w:cstheme="minorHAnsi"/>
          <w:i/>
          <w:iCs/>
          <w:sz w:val="24"/>
        </w:rPr>
      </w:pPr>
      <w:r w:rsidRPr="00B62E9E">
        <w:rPr>
          <w:rFonts w:cstheme="minorHAnsi"/>
          <w:i/>
          <w:iCs/>
          <w:sz w:val="24"/>
        </w:rPr>
        <w:t>a) Para las entidades y empresas supervisadas por SUGEF, SUGEVAL y SUPEN</w:t>
      </w:r>
    </w:p>
    <w:p w14:paraId="4153EAC1" w14:textId="77777777" w:rsidR="000308C9" w:rsidRPr="00B62E9E" w:rsidRDefault="000308C9" w:rsidP="000308C9">
      <w:pPr>
        <w:pStyle w:val="Prrafodelista"/>
        <w:spacing w:line="276" w:lineRule="auto"/>
        <w:ind w:left="2124"/>
        <w:jc w:val="both"/>
        <w:rPr>
          <w:rFonts w:ascii="Cambria" w:hAnsi="Cambria" w:cstheme="minorHAnsi"/>
          <w:i/>
          <w:iCs/>
        </w:rPr>
      </w:pPr>
      <w:r w:rsidRPr="00B62E9E">
        <w:rPr>
          <w:rFonts w:ascii="Cambria" w:hAnsi="Cambria" w:cstheme="minorHAnsi"/>
          <w:i/>
          <w:iCs/>
        </w:rPr>
        <w:t xml:space="preserve">i. Plazo: </w:t>
      </w:r>
    </w:p>
    <w:p w14:paraId="4B61B5E5"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 xml:space="preserve">El perfil tecnológico será remitido en los meses </w:t>
      </w:r>
      <w:r w:rsidRPr="00FA7815">
        <w:rPr>
          <w:rFonts w:ascii="Cambria" w:hAnsi="Cambria" w:cstheme="minorHAnsi"/>
          <w:i/>
          <w:iCs/>
        </w:rPr>
        <w:t>de febrero, mayo y agosto</w:t>
      </w:r>
      <w:r w:rsidRPr="00B62E9E">
        <w:rPr>
          <w:rFonts w:ascii="Cambria" w:hAnsi="Cambria" w:cstheme="minorHAnsi"/>
          <w:i/>
          <w:iCs/>
        </w:rPr>
        <w:t>, según la distribución de entidades que comunique cada Superintendencia por medio de los canales oficiales de comunicación.</w:t>
      </w:r>
    </w:p>
    <w:p w14:paraId="7E8BEC7A" w14:textId="77777777" w:rsidR="000308C9" w:rsidRPr="00B62E9E" w:rsidRDefault="000308C9" w:rsidP="000308C9">
      <w:pPr>
        <w:pStyle w:val="Prrafodelista"/>
        <w:spacing w:line="276" w:lineRule="auto"/>
        <w:ind w:left="2124"/>
        <w:jc w:val="both"/>
        <w:rPr>
          <w:rFonts w:ascii="Cambria" w:hAnsi="Cambria" w:cstheme="minorHAnsi"/>
          <w:i/>
          <w:iCs/>
        </w:rPr>
      </w:pPr>
      <w:proofErr w:type="spellStart"/>
      <w:r w:rsidRPr="00B62E9E">
        <w:rPr>
          <w:rFonts w:ascii="Cambria" w:hAnsi="Cambria" w:cstheme="minorHAnsi"/>
          <w:i/>
          <w:iCs/>
        </w:rPr>
        <w:t>ii</w:t>
      </w:r>
      <w:proofErr w:type="spellEnd"/>
      <w:r w:rsidRPr="00B62E9E">
        <w:rPr>
          <w:rFonts w:ascii="Cambria" w:hAnsi="Cambria" w:cstheme="minorHAnsi"/>
          <w:i/>
          <w:iCs/>
        </w:rPr>
        <w:t>. Canales de remisión:</w:t>
      </w:r>
    </w:p>
    <w:p w14:paraId="58FBFFCD"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El perfil tecnológico será remitido mediante archivos XML, a través del sistema SICVECA.</w:t>
      </w:r>
    </w:p>
    <w:p w14:paraId="5691427F" w14:textId="77777777" w:rsidR="000308C9" w:rsidRPr="00B62E9E" w:rsidRDefault="000308C9" w:rsidP="000308C9">
      <w:pPr>
        <w:pStyle w:val="Prrafodelista"/>
        <w:spacing w:line="276" w:lineRule="auto"/>
        <w:ind w:left="2124"/>
        <w:jc w:val="both"/>
        <w:rPr>
          <w:rFonts w:ascii="Cambria" w:hAnsi="Cambria" w:cstheme="minorHAnsi"/>
          <w:i/>
          <w:iCs/>
        </w:rPr>
      </w:pPr>
      <w:r w:rsidRPr="00B62E9E">
        <w:rPr>
          <w:rFonts w:ascii="Cambria" w:hAnsi="Cambria" w:cstheme="minorHAnsi"/>
          <w:i/>
          <w:iCs/>
        </w:rPr>
        <w:t xml:space="preserve">iii. Contenido y guías: </w:t>
      </w:r>
    </w:p>
    <w:p w14:paraId="1DB0F8FA"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El contenido del perfil tecnológico y la guía para la descarga, llenado y remisión vigentes se encuentran en los sitios electrónicos oficiales de cada Superintendencia.</w:t>
      </w:r>
    </w:p>
    <w:p w14:paraId="294C4572" w14:textId="77777777" w:rsidR="000308C9" w:rsidRPr="00B62E9E" w:rsidRDefault="000308C9" w:rsidP="000308C9">
      <w:pPr>
        <w:spacing w:line="276" w:lineRule="auto"/>
        <w:ind w:left="1416"/>
        <w:rPr>
          <w:rFonts w:cstheme="minorHAnsi"/>
          <w:i/>
          <w:iCs/>
          <w:sz w:val="24"/>
        </w:rPr>
      </w:pPr>
      <w:r w:rsidRPr="00B62E9E">
        <w:rPr>
          <w:rFonts w:cstheme="minorHAnsi"/>
          <w:i/>
          <w:iCs/>
          <w:sz w:val="24"/>
        </w:rPr>
        <w:t>b) Para entidades y empresas supervisadas por SUGESE</w:t>
      </w:r>
    </w:p>
    <w:p w14:paraId="6E10E9D9" w14:textId="77777777" w:rsidR="000308C9" w:rsidRPr="00B62E9E" w:rsidRDefault="000308C9" w:rsidP="000308C9">
      <w:pPr>
        <w:pStyle w:val="Prrafodelista"/>
        <w:spacing w:line="276" w:lineRule="auto"/>
        <w:ind w:left="2124"/>
        <w:jc w:val="both"/>
        <w:rPr>
          <w:rFonts w:ascii="Cambria" w:hAnsi="Cambria" w:cstheme="minorHAnsi"/>
          <w:i/>
          <w:iCs/>
        </w:rPr>
      </w:pPr>
      <w:r w:rsidRPr="00B62E9E">
        <w:rPr>
          <w:rFonts w:ascii="Cambria" w:hAnsi="Cambria" w:cstheme="minorHAnsi"/>
          <w:i/>
          <w:iCs/>
        </w:rPr>
        <w:t>i. Plazo:</w:t>
      </w:r>
    </w:p>
    <w:p w14:paraId="19E815F5"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El perfil tecnológico será remitido contra requerimiento expreso de SUGESE en un plazo no mayor a veinte días hábiles contados a partir de la solicitud.</w:t>
      </w:r>
    </w:p>
    <w:p w14:paraId="779F0FAC" w14:textId="77777777" w:rsidR="000308C9" w:rsidRPr="00B62E9E" w:rsidRDefault="000308C9" w:rsidP="000308C9">
      <w:pPr>
        <w:pStyle w:val="Prrafodelista"/>
        <w:spacing w:line="276" w:lineRule="auto"/>
        <w:ind w:left="2124"/>
        <w:jc w:val="both"/>
        <w:rPr>
          <w:rFonts w:ascii="Cambria" w:hAnsi="Cambria" w:cstheme="minorHAnsi"/>
          <w:i/>
          <w:iCs/>
        </w:rPr>
      </w:pPr>
      <w:proofErr w:type="spellStart"/>
      <w:r w:rsidRPr="00B62E9E">
        <w:rPr>
          <w:rFonts w:ascii="Cambria" w:hAnsi="Cambria" w:cstheme="minorHAnsi"/>
          <w:i/>
          <w:iCs/>
        </w:rPr>
        <w:t>ii</w:t>
      </w:r>
      <w:proofErr w:type="spellEnd"/>
      <w:r w:rsidRPr="00B62E9E">
        <w:rPr>
          <w:rFonts w:ascii="Cambria" w:hAnsi="Cambria" w:cstheme="minorHAnsi"/>
          <w:i/>
          <w:iCs/>
        </w:rPr>
        <w:t>. Canales de remisión:</w:t>
      </w:r>
    </w:p>
    <w:p w14:paraId="2C29381D"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El perfil tecnológico será remitido mediante archivos en Excel, a través de los canales oficiales de comunicación.</w:t>
      </w:r>
    </w:p>
    <w:p w14:paraId="445A897A" w14:textId="77777777" w:rsidR="000308C9" w:rsidRPr="00B62E9E" w:rsidRDefault="000308C9" w:rsidP="000308C9">
      <w:pPr>
        <w:pStyle w:val="Prrafodelista"/>
        <w:spacing w:line="276" w:lineRule="auto"/>
        <w:ind w:left="2124"/>
        <w:jc w:val="both"/>
        <w:rPr>
          <w:rFonts w:ascii="Cambria" w:hAnsi="Cambria" w:cstheme="minorHAnsi"/>
          <w:i/>
          <w:iCs/>
        </w:rPr>
      </w:pPr>
      <w:r w:rsidRPr="00B62E9E">
        <w:rPr>
          <w:rFonts w:ascii="Cambria" w:hAnsi="Cambria" w:cstheme="minorHAnsi"/>
          <w:i/>
          <w:iCs/>
        </w:rPr>
        <w:t>iii. Contenido y guías:</w:t>
      </w:r>
    </w:p>
    <w:p w14:paraId="6058D819" w14:textId="77777777" w:rsidR="000308C9" w:rsidRPr="00B62E9E" w:rsidRDefault="000308C9" w:rsidP="000308C9">
      <w:pPr>
        <w:pStyle w:val="Prrafodelista"/>
        <w:spacing w:line="276" w:lineRule="auto"/>
        <w:ind w:left="2832"/>
        <w:jc w:val="both"/>
        <w:rPr>
          <w:rFonts w:ascii="Cambria" w:hAnsi="Cambria" w:cstheme="minorHAnsi"/>
          <w:i/>
          <w:iCs/>
        </w:rPr>
      </w:pPr>
      <w:r w:rsidRPr="00B62E9E">
        <w:rPr>
          <w:rFonts w:ascii="Cambria" w:hAnsi="Cambria" w:cstheme="minorHAnsi"/>
          <w:i/>
          <w:iCs/>
        </w:rPr>
        <w:t>El contenido del perfil tecnológico y la guía para la descarga, llenado y remisión vigentes se encuentran en el sitio electrónico oficial de SUGESE.”</w:t>
      </w:r>
    </w:p>
    <w:p w14:paraId="4B671B8F" w14:textId="77777777" w:rsidR="000308C9" w:rsidRDefault="000308C9" w:rsidP="000308C9">
      <w:pPr>
        <w:rPr>
          <w:rFonts w:cstheme="minorHAnsi"/>
          <w:b/>
          <w:bCs/>
          <w:sz w:val="24"/>
        </w:rPr>
      </w:pPr>
      <w:r>
        <w:rPr>
          <w:rFonts w:cstheme="minorHAnsi"/>
          <w:b/>
          <w:bCs/>
          <w:sz w:val="24"/>
        </w:rPr>
        <w:br w:type="page"/>
      </w:r>
    </w:p>
    <w:p w14:paraId="4D992D0B" w14:textId="77777777" w:rsidR="000308C9" w:rsidRPr="00B62E9E" w:rsidRDefault="000308C9" w:rsidP="000308C9">
      <w:pPr>
        <w:spacing w:line="276" w:lineRule="auto"/>
        <w:rPr>
          <w:rFonts w:cstheme="minorHAnsi"/>
          <w:b/>
          <w:bCs/>
          <w:sz w:val="24"/>
        </w:rPr>
      </w:pPr>
      <w:r w:rsidRPr="00B62E9E">
        <w:rPr>
          <w:rFonts w:cstheme="minorHAnsi"/>
          <w:b/>
          <w:bCs/>
          <w:sz w:val="24"/>
        </w:rPr>
        <w:lastRenderedPageBreak/>
        <w:t xml:space="preserve">Disponen en firme: </w:t>
      </w:r>
    </w:p>
    <w:p w14:paraId="0861CEA6" w14:textId="77777777" w:rsidR="000308C9" w:rsidRPr="00B62E9E" w:rsidRDefault="000308C9" w:rsidP="000308C9">
      <w:pPr>
        <w:spacing w:line="276" w:lineRule="auto"/>
        <w:rPr>
          <w:rFonts w:cstheme="minorHAnsi"/>
          <w:sz w:val="24"/>
        </w:rPr>
      </w:pPr>
      <w:r w:rsidRPr="00B62E9E">
        <w:rPr>
          <w:rFonts w:cstheme="minorHAnsi"/>
          <w:sz w:val="24"/>
        </w:rPr>
        <w:t xml:space="preserve">Informar al Sistema Financiero Nacional sobre </w:t>
      </w:r>
      <w:r>
        <w:rPr>
          <w:rFonts w:cstheme="minorHAnsi"/>
          <w:sz w:val="24"/>
        </w:rPr>
        <w:t xml:space="preserve">los </w:t>
      </w:r>
      <w:r w:rsidRPr="00B62E9E">
        <w:rPr>
          <w:rFonts w:cstheme="minorHAnsi"/>
          <w:sz w:val="24"/>
        </w:rPr>
        <w:t>periodos de envío del Perfil Tecnológico del Acuerdo CONASSIF 5-24 “Reglamento General de Gobierno y Gestión de la Tecnología de Información” para el año 2025 a las entidades y empresas supervisadas.</w:t>
      </w:r>
    </w:p>
    <w:p w14:paraId="2B416D01" w14:textId="77777777" w:rsidR="000308C9" w:rsidRPr="00B62E9E" w:rsidRDefault="000308C9" w:rsidP="000308C9">
      <w:pPr>
        <w:spacing w:line="276" w:lineRule="auto"/>
        <w:rPr>
          <w:rFonts w:cstheme="minorHAnsi"/>
          <w:sz w:val="24"/>
        </w:rPr>
      </w:pPr>
    </w:p>
    <w:p w14:paraId="07FF89C5" w14:textId="77777777" w:rsidR="000308C9" w:rsidRPr="00B62E9E" w:rsidRDefault="000308C9" w:rsidP="000308C9">
      <w:pPr>
        <w:pStyle w:val="Prrafodelista"/>
        <w:numPr>
          <w:ilvl w:val="0"/>
          <w:numId w:val="10"/>
        </w:numPr>
        <w:jc w:val="both"/>
        <w:rPr>
          <w:rFonts w:ascii="Cambria" w:hAnsi="Cambria" w:cstheme="minorHAnsi"/>
        </w:rPr>
      </w:pPr>
      <w:r w:rsidRPr="00B62E9E">
        <w:rPr>
          <w:rFonts w:ascii="Cambria" w:hAnsi="Cambria" w:cstheme="minorHAnsi"/>
        </w:rPr>
        <w:t>Remisión y periodos del perfil para el año 2025:</w:t>
      </w:r>
    </w:p>
    <w:p w14:paraId="71550C33" w14:textId="77777777" w:rsidR="000308C9" w:rsidRPr="00B62E9E" w:rsidRDefault="000308C9" w:rsidP="000308C9">
      <w:pPr>
        <w:pStyle w:val="Prrafodelista"/>
        <w:ind w:left="360"/>
        <w:jc w:val="both"/>
        <w:rPr>
          <w:rFonts w:ascii="Cambria" w:hAnsi="Cambria" w:cstheme="minorHAnsi"/>
        </w:rPr>
      </w:pPr>
    </w:p>
    <w:p w14:paraId="66C20539" w14:textId="77777777" w:rsidR="000308C9" w:rsidRPr="00B62E9E" w:rsidRDefault="000308C9" w:rsidP="000308C9">
      <w:pPr>
        <w:pStyle w:val="Prrafodelista"/>
        <w:numPr>
          <w:ilvl w:val="0"/>
          <w:numId w:val="8"/>
        </w:numPr>
        <w:ind w:left="720"/>
        <w:jc w:val="both"/>
        <w:rPr>
          <w:rFonts w:ascii="Cambria" w:hAnsi="Cambria" w:cstheme="minorHAnsi"/>
        </w:rPr>
      </w:pPr>
      <w:r w:rsidRPr="00B62E9E">
        <w:rPr>
          <w:rFonts w:ascii="Cambria" w:hAnsi="Cambria" w:cstheme="minorHAnsi"/>
        </w:rPr>
        <w:t xml:space="preserve">Periodos y plazos de envío del perfil tecnológico en 2025: </w:t>
      </w:r>
    </w:p>
    <w:p w14:paraId="3C4F4FEC" w14:textId="77777777" w:rsidR="000308C9" w:rsidRPr="00B62E9E" w:rsidRDefault="000308C9" w:rsidP="000308C9">
      <w:pPr>
        <w:pStyle w:val="Prrafodelista"/>
        <w:numPr>
          <w:ilvl w:val="0"/>
          <w:numId w:val="9"/>
        </w:numPr>
        <w:ind w:left="1440"/>
        <w:jc w:val="both"/>
        <w:rPr>
          <w:rFonts w:ascii="Cambria" w:hAnsi="Cambria" w:cstheme="minorHAnsi"/>
        </w:rPr>
      </w:pPr>
      <w:r w:rsidRPr="00B62E9E">
        <w:rPr>
          <w:rFonts w:ascii="Cambria" w:hAnsi="Cambria" w:cstheme="minorHAnsi"/>
        </w:rPr>
        <w:t xml:space="preserve">SUGEF, SUPEN, SUGEVAL </w:t>
      </w:r>
    </w:p>
    <w:p w14:paraId="49B9E002" w14:textId="77777777" w:rsidR="000308C9" w:rsidRPr="00B62E9E" w:rsidRDefault="000308C9" w:rsidP="000308C9">
      <w:pPr>
        <w:pStyle w:val="Prrafodelista"/>
        <w:numPr>
          <w:ilvl w:val="1"/>
          <w:numId w:val="9"/>
        </w:numPr>
        <w:ind w:left="2160"/>
        <w:jc w:val="both"/>
        <w:rPr>
          <w:rFonts w:ascii="Cambria" w:hAnsi="Cambria" w:cstheme="minorHAnsi"/>
        </w:rPr>
      </w:pPr>
      <w:r w:rsidRPr="00B62E9E">
        <w:rPr>
          <w:rFonts w:ascii="Cambria" w:hAnsi="Cambria" w:cstheme="minorHAnsi"/>
        </w:rPr>
        <w:t xml:space="preserve">Los periodos de envío son febrero, mayo y agosto y la distribución de entidades se mantendrá sin cambios.  </w:t>
      </w:r>
      <w:r w:rsidRPr="00C34871">
        <w:rPr>
          <w:rFonts w:ascii="Cambria" w:hAnsi="Cambria" w:cstheme="minorHAnsi"/>
        </w:rPr>
        <w:t xml:space="preserve">(ver </w:t>
      </w:r>
      <w:r>
        <w:rPr>
          <w:rFonts w:ascii="Cambria" w:hAnsi="Cambria" w:cstheme="minorHAnsi"/>
        </w:rPr>
        <w:t>A</w:t>
      </w:r>
      <w:r w:rsidRPr="00C34871">
        <w:rPr>
          <w:rFonts w:ascii="Cambria" w:hAnsi="Cambria" w:cstheme="minorHAnsi"/>
        </w:rPr>
        <w:t>nexo)</w:t>
      </w:r>
    </w:p>
    <w:p w14:paraId="7AD38D4E" w14:textId="77777777" w:rsidR="000308C9" w:rsidRPr="00B62E9E" w:rsidRDefault="000308C9" w:rsidP="000308C9">
      <w:pPr>
        <w:pStyle w:val="Prrafodelista"/>
        <w:ind w:left="2160"/>
        <w:jc w:val="both"/>
        <w:rPr>
          <w:rFonts w:ascii="Cambria" w:hAnsi="Cambria" w:cstheme="minorHAnsi"/>
        </w:rPr>
      </w:pPr>
    </w:p>
    <w:p w14:paraId="20E0EEB6" w14:textId="77777777" w:rsidR="000308C9" w:rsidRPr="00B62E9E" w:rsidRDefault="000308C9" w:rsidP="000308C9">
      <w:pPr>
        <w:pStyle w:val="Prrafodelista"/>
        <w:numPr>
          <w:ilvl w:val="0"/>
          <w:numId w:val="9"/>
        </w:numPr>
        <w:ind w:left="1440"/>
        <w:jc w:val="both"/>
        <w:rPr>
          <w:rFonts w:ascii="Cambria" w:hAnsi="Cambria" w:cstheme="minorHAnsi"/>
        </w:rPr>
      </w:pPr>
      <w:r w:rsidRPr="00B62E9E">
        <w:rPr>
          <w:rFonts w:ascii="Cambria" w:hAnsi="Cambria" w:cstheme="minorHAnsi"/>
        </w:rPr>
        <w:t xml:space="preserve">SUGESE </w:t>
      </w:r>
    </w:p>
    <w:p w14:paraId="70327BE1" w14:textId="77777777" w:rsidR="000308C9" w:rsidRPr="00B62E9E" w:rsidRDefault="000308C9" w:rsidP="000308C9">
      <w:pPr>
        <w:pStyle w:val="Prrafodelista"/>
        <w:numPr>
          <w:ilvl w:val="1"/>
          <w:numId w:val="9"/>
        </w:numPr>
        <w:ind w:left="2160"/>
        <w:jc w:val="both"/>
        <w:rPr>
          <w:rFonts w:ascii="Cambria" w:hAnsi="Cambria" w:cstheme="minorHAnsi"/>
        </w:rPr>
      </w:pPr>
      <w:r w:rsidRPr="00B62E9E">
        <w:rPr>
          <w:rFonts w:ascii="Cambria" w:hAnsi="Cambria" w:cstheme="minorHAnsi"/>
        </w:rPr>
        <w:t xml:space="preserve">Las entidades aseguradoras deben remitir los cambios significativos en febrero, mayo y </w:t>
      </w:r>
      <w:r>
        <w:rPr>
          <w:rFonts w:ascii="Cambria" w:hAnsi="Cambria" w:cstheme="minorHAnsi"/>
        </w:rPr>
        <w:t>setiembre</w:t>
      </w:r>
      <w:r w:rsidRPr="00B62E9E">
        <w:rPr>
          <w:rFonts w:ascii="Cambria" w:hAnsi="Cambria" w:cstheme="minorHAnsi"/>
        </w:rPr>
        <w:t xml:space="preserve"> y la distribución de entidades se mantendrá sin cambios.  </w:t>
      </w:r>
      <w:r w:rsidRPr="00147E37">
        <w:rPr>
          <w:rFonts w:ascii="Cambria" w:hAnsi="Cambria" w:cstheme="minorHAnsi"/>
        </w:rPr>
        <w:t>(ver Anexo)</w:t>
      </w:r>
    </w:p>
    <w:p w14:paraId="5BC756AE" w14:textId="77777777" w:rsidR="000308C9" w:rsidRDefault="000308C9" w:rsidP="000308C9">
      <w:pPr>
        <w:pStyle w:val="Prrafodelista"/>
        <w:numPr>
          <w:ilvl w:val="1"/>
          <w:numId w:val="9"/>
        </w:numPr>
        <w:ind w:left="2160"/>
        <w:jc w:val="both"/>
        <w:rPr>
          <w:rFonts w:ascii="Cambria" w:hAnsi="Cambria" w:cstheme="minorHAnsi"/>
        </w:rPr>
      </w:pPr>
      <w:r w:rsidRPr="00B62E9E">
        <w:rPr>
          <w:rFonts w:ascii="Cambria" w:hAnsi="Cambria" w:cstheme="minorHAnsi"/>
        </w:rPr>
        <w:t>Las sociedades corredoras de seguros deben haber cumplimentado el primer perfil tecnológico detallado a más tardar el 29 de agosto del 2025, según fue comunicado en el SGS-1227-2024 del 7 de noviembre de 2024.</w:t>
      </w:r>
    </w:p>
    <w:p w14:paraId="09553971" w14:textId="77777777" w:rsidR="000308C9" w:rsidRPr="00B62E9E" w:rsidRDefault="000308C9" w:rsidP="000308C9">
      <w:pPr>
        <w:pStyle w:val="Prrafodelista"/>
        <w:ind w:left="2160"/>
        <w:jc w:val="both"/>
        <w:rPr>
          <w:rFonts w:ascii="Cambria" w:hAnsi="Cambria" w:cstheme="minorHAnsi"/>
        </w:rPr>
      </w:pPr>
    </w:p>
    <w:p w14:paraId="25894A91" w14:textId="77777777" w:rsidR="000308C9" w:rsidRPr="00B62E9E" w:rsidRDefault="000308C9" w:rsidP="000308C9">
      <w:pPr>
        <w:pStyle w:val="Prrafodelista"/>
        <w:numPr>
          <w:ilvl w:val="0"/>
          <w:numId w:val="8"/>
        </w:numPr>
        <w:spacing w:line="276" w:lineRule="auto"/>
        <w:ind w:left="720"/>
        <w:jc w:val="both"/>
        <w:rPr>
          <w:rFonts w:ascii="Cambria" w:hAnsi="Cambria" w:cstheme="minorHAnsi"/>
        </w:rPr>
      </w:pPr>
      <w:r w:rsidRPr="00B62E9E">
        <w:rPr>
          <w:rFonts w:ascii="Cambria" w:hAnsi="Cambria" w:cstheme="minorHAnsi"/>
        </w:rPr>
        <w:t>Canales de remisión:</w:t>
      </w:r>
    </w:p>
    <w:p w14:paraId="1EFE5E17" w14:textId="77777777" w:rsidR="000308C9" w:rsidRPr="00B62E9E" w:rsidRDefault="000308C9" w:rsidP="000308C9">
      <w:pPr>
        <w:pStyle w:val="Prrafodelista"/>
        <w:numPr>
          <w:ilvl w:val="1"/>
          <w:numId w:val="8"/>
        </w:numPr>
        <w:spacing w:line="276" w:lineRule="auto"/>
        <w:ind w:left="1440"/>
        <w:jc w:val="both"/>
        <w:rPr>
          <w:rFonts w:ascii="Cambria" w:hAnsi="Cambria" w:cstheme="minorHAnsi"/>
        </w:rPr>
      </w:pPr>
      <w:r w:rsidRPr="00B62E9E">
        <w:rPr>
          <w:rFonts w:ascii="Cambria" w:hAnsi="Cambria" w:cstheme="minorHAnsi"/>
        </w:rPr>
        <w:t>SUGEF, SUPEN, SUGEVAL</w:t>
      </w:r>
    </w:p>
    <w:p w14:paraId="1F6C61CA" w14:textId="77777777" w:rsidR="000308C9" w:rsidRPr="00B62E9E" w:rsidRDefault="000308C9" w:rsidP="000308C9">
      <w:pPr>
        <w:pStyle w:val="Prrafodelista"/>
        <w:numPr>
          <w:ilvl w:val="2"/>
          <w:numId w:val="8"/>
        </w:numPr>
        <w:spacing w:line="276" w:lineRule="auto"/>
        <w:ind w:left="2160"/>
        <w:jc w:val="both"/>
        <w:rPr>
          <w:rFonts w:ascii="Cambria" w:hAnsi="Cambria" w:cstheme="minorHAnsi"/>
        </w:rPr>
      </w:pPr>
      <w:r w:rsidRPr="00B62E9E">
        <w:rPr>
          <w:rFonts w:ascii="Cambria" w:hAnsi="Cambria" w:cstheme="minorHAnsi"/>
        </w:rPr>
        <w:t>El perfil tecnológico será remitido mediante archivos XML, a través del sistema SICVECA.</w:t>
      </w:r>
    </w:p>
    <w:p w14:paraId="1BF03629" w14:textId="77777777" w:rsidR="000308C9" w:rsidRPr="00B62E9E" w:rsidRDefault="000308C9" w:rsidP="000308C9">
      <w:pPr>
        <w:pStyle w:val="Prrafodelista"/>
        <w:numPr>
          <w:ilvl w:val="1"/>
          <w:numId w:val="8"/>
        </w:numPr>
        <w:spacing w:line="276" w:lineRule="auto"/>
        <w:ind w:left="1440"/>
        <w:jc w:val="both"/>
        <w:rPr>
          <w:rFonts w:ascii="Cambria" w:hAnsi="Cambria" w:cstheme="minorHAnsi"/>
        </w:rPr>
      </w:pPr>
      <w:r w:rsidRPr="00B62E9E">
        <w:rPr>
          <w:rFonts w:ascii="Cambria" w:hAnsi="Cambria" w:cstheme="minorHAnsi"/>
        </w:rPr>
        <w:t>SUGESE</w:t>
      </w:r>
    </w:p>
    <w:p w14:paraId="695A8A13" w14:textId="77777777" w:rsidR="000308C9" w:rsidRDefault="000308C9" w:rsidP="000308C9">
      <w:pPr>
        <w:pStyle w:val="Prrafodelista"/>
        <w:numPr>
          <w:ilvl w:val="2"/>
          <w:numId w:val="8"/>
        </w:numPr>
        <w:spacing w:line="276" w:lineRule="auto"/>
        <w:ind w:left="2160"/>
        <w:jc w:val="both"/>
        <w:rPr>
          <w:rFonts w:ascii="Cambria" w:hAnsi="Cambria" w:cstheme="minorHAnsi"/>
        </w:rPr>
      </w:pPr>
      <w:r w:rsidRPr="00B62E9E">
        <w:rPr>
          <w:rFonts w:ascii="Cambria" w:hAnsi="Cambria" w:cstheme="minorHAnsi"/>
        </w:rPr>
        <w:t>El perfil tecnológico será remitido mediante archivos en Excel, a través de los canales oficiales de comunicación.</w:t>
      </w:r>
    </w:p>
    <w:p w14:paraId="516FEA2C" w14:textId="77777777" w:rsidR="000308C9" w:rsidRPr="00B62E9E" w:rsidRDefault="000308C9" w:rsidP="000308C9">
      <w:pPr>
        <w:pStyle w:val="Prrafodelista"/>
        <w:spacing w:line="276" w:lineRule="auto"/>
        <w:ind w:left="2160"/>
        <w:jc w:val="both"/>
        <w:rPr>
          <w:rFonts w:ascii="Cambria" w:hAnsi="Cambria" w:cstheme="minorHAnsi"/>
        </w:rPr>
      </w:pPr>
    </w:p>
    <w:p w14:paraId="4D7769B5" w14:textId="77777777" w:rsidR="000308C9" w:rsidRPr="00B62E9E" w:rsidRDefault="000308C9" w:rsidP="000308C9">
      <w:pPr>
        <w:pStyle w:val="Prrafodelista"/>
        <w:numPr>
          <w:ilvl w:val="0"/>
          <w:numId w:val="8"/>
        </w:numPr>
        <w:spacing w:line="276" w:lineRule="auto"/>
        <w:ind w:left="720"/>
        <w:jc w:val="both"/>
        <w:rPr>
          <w:rFonts w:ascii="Cambria" w:hAnsi="Cambria" w:cstheme="minorHAnsi"/>
        </w:rPr>
      </w:pPr>
      <w:r w:rsidRPr="00B62E9E">
        <w:rPr>
          <w:rFonts w:ascii="Cambria" w:hAnsi="Cambria" w:cstheme="minorHAnsi"/>
        </w:rPr>
        <w:t>Contenido y guías:</w:t>
      </w:r>
    </w:p>
    <w:p w14:paraId="791F28C8" w14:textId="77777777" w:rsidR="000308C9" w:rsidRPr="00B62E9E" w:rsidRDefault="000308C9" w:rsidP="000308C9">
      <w:pPr>
        <w:pStyle w:val="Prrafodelista"/>
        <w:numPr>
          <w:ilvl w:val="1"/>
          <w:numId w:val="8"/>
        </w:numPr>
        <w:spacing w:line="276" w:lineRule="auto"/>
        <w:ind w:left="1440"/>
        <w:jc w:val="both"/>
        <w:rPr>
          <w:rFonts w:ascii="Cambria" w:hAnsi="Cambria" w:cstheme="minorHAnsi"/>
        </w:rPr>
      </w:pPr>
      <w:r w:rsidRPr="00B62E9E">
        <w:rPr>
          <w:rFonts w:ascii="Cambria" w:hAnsi="Cambria" w:cstheme="minorHAnsi"/>
        </w:rPr>
        <w:t>SUGEF, SUPEN, SUGEVAL</w:t>
      </w:r>
    </w:p>
    <w:p w14:paraId="3B6C6D4E" w14:textId="77777777" w:rsidR="000308C9" w:rsidRPr="00B62E9E" w:rsidRDefault="000308C9" w:rsidP="000308C9">
      <w:pPr>
        <w:pStyle w:val="Prrafodelista"/>
        <w:numPr>
          <w:ilvl w:val="2"/>
          <w:numId w:val="8"/>
        </w:numPr>
        <w:spacing w:line="276" w:lineRule="auto"/>
        <w:ind w:left="2160"/>
        <w:jc w:val="both"/>
        <w:rPr>
          <w:rFonts w:ascii="Cambria" w:hAnsi="Cambria" w:cstheme="minorHAnsi"/>
        </w:rPr>
      </w:pPr>
      <w:r w:rsidRPr="00B62E9E">
        <w:rPr>
          <w:rFonts w:ascii="Cambria" w:hAnsi="Cambria" w:cstheme="minorHAnsi"/>
        </w:rPr>
        <w:t>El perfil tecnológico será remitido mediante archivos XML, a través del sistema SICVECA, en la versión vigente publicada en los respectivos sitios web de cada superintendencia.</w:t>
      </w:r>
    </w:p>
    <w:p w14:paraId="49AA0B7F" w14:textId="77777777" w:rsidR="000308C9" w:rsidRPr="00B62E9E" w:rsidRDefault="000308C9" w:rsidP="000308C9">
      <w:pPr>
        <w:pStyle w:val="Prrafodelista"/>
        <w:numPr>
          <w:ilvl w:val="1"/>
          <w:numId w:val="8"/>
        </w:numPr>
        <w:spacing w:line="276" w:lineRule="auto"/>
        <w:ind w:left="1440"/>
        <w:jc w:val="both"/>
        <w:rPr>
          <w:rFonts w:ascii="Cambria" w:hAnsi="Cambria" w:cstheme="minorHAnsi"/>
        </w:rPr>
      </w:pPr>
      <w:r w:rsidRPr="00B62E9E">
        <w:rPr>
          <w:rFonts w:ascii="Cambria" w:hAnsi="Cambria" w:cstheme="minorHAnsi"/>
        </w:rPr>
        <w:t>SUGESE</w:t>
      </w:r>
    </w:p>
    <w:p w14:paraId="1B87EFE4" w14:textId="77777777" w:rsidR="000308C9" w:rsidRDefault="000308C9" w:rsidP="000308C9">
      <w:pPr>
        <w:pStyle w:val="Prrafodelista"/>
        <w:numPr>
          <w:ilvl w:val="2"/>
          <w:numId w:val="8"/>
        </w:numPr>
        <w:spacing w:line="276" w:lineRule="auto"/>
        <w:ind w:left="2160"/>
        <w:jc w:val="both"/>
        <w:rPr>
          <w:rFonts w:ascii="Cambria" w:hAnsi="Cambria" w:cstheme="minorHAnsi"/>
        </w:rPr>
      </w:pPr>
      <w:r w:rsidRPr="00B62E9E">
        <w:rPr>
          <w:rFonts w:ascii="Cambria" w:hAnsi="Cambria" w:cstheme="minorHAnsi"/>
        </w:rPr>
        <w:t>El perfil tecnológico será remitido mediante archivos en Excel, a través de los canales oficiales de comunicación, en la versión vigente publicada en el sitio web de SUGESE.</w:t>
      </w:r>
    </w:p>
    <w:p w14:paraId="490AAEC2" w14:textId="77777777" w:rsidR="000308C9" w:rsidRPr="00556674" w:rsidRDefault="000308C9" w:rsidP="000308C9">
      <w:pPr>
        <w:pStyle w:val="Prrafodelista"/>
        <w:numPr>
          <w:ilvl w:val="1"/>
          <w:numId w:val="8"/>
        </w:numPr>
        <w:spacing w:line="276" w:lineRule="auto"/>
        <w:jc w:val="both"/>
        <w:rPr>
          <w:rFonts w:ascii="Cambria" w:hAnsi="Cambria" w:cstheme="minorHAnsi"/>
        </w:rPr>
      </w:pPr>
      <w:r w:rsidRPr="00556674">
        <w:rPr>
          <w:rFonts w:ascii="Cambria" w:hAnsi="Cambria"/>
        </w:rPr>
        <w:lastRenderedPageBreak/>
        <w:t>La estructura y archivos necesarios para la completitud del Perfil Tecnológico se encuentran disponibles en el sitio Web de cada Superintendencia, a saber:</w:t>
      </w:r>
    </w:p>
    <w:p w14:paraId="39DF1368" w14:textId="77777777" w:rsidR="000308C9" w:rsidRPr="00EA2FA2" w:rsidRDefault="000308C9" w:rsidP="000308C9">
      <w:pPr>
        <w:pStyle w:val="NormalWeb"/>
        <w:spacing w:before="0" w:beforeAutospacing="0" w:after="0" w:afterAutospacing="0"/>
        <w:ind w:left="360"/>
        <w:jc w:val="both"/>
        <w:rPr>
          <w:rFonts w:ascii="Cambria" w:hAnsi="Cambria"/>
        </w:rPr>
      </w:pPr>
    </w:p>
    <w:tbl>
      <w:tblPr>
        <w:tblStyle w:val="Tablaconcuadrcula1clara-nfasis5"/>
        <w:tblW w:w="0" w:type="auto"/>
        <w:jc w:val="right"/>
        <w:tblLayout w:type="fixed"/>
        <w:tblLook w:val="04A0" w:firstRow="1" w:lastRow="0" w:firstColumn="1" w:lastColumn="0" w:noHBand="0" w:noVBand="1"/>
      </w:tblPr>
      <w:tblGrid>
        <w:gridCol w:w="2187"/>
        <w:gridCol w:w="5245"/>
      </w:tblGrid>
      <w:tr w:rsidR="000308C9" w:rsidRPr="006C2982" w14:paraId="4EC8D6D5" w14:textId="77777777" w:rsidTr="00DE261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87" w:type="dxa"/>
          </w:tcPr>
          <w:p w14:paraId="3DF848D5" w14:textId="77777777" w:rsidR="000308C9" w:rsidRPr="00556674" w:rsidRDefault="000308C9" w:rsidP="00DE2619">
            <w:pPr>
              <w:pStyle w:val="NormalWeb"/>
              <w:spacing w:before="0" w:beforeAutospacing="0" w:after="0" w:afterAutospacing="0"/>
              <w:jc w:val="both"/>
              <w:rPr>
                <w:rFonts w:ascii="Cambria" w:hAnsi="Cambria"/>
                <w:b w:val="0"/>
              </w:rPr>
            </w:pPr>
            <w:r w:rsidRPr="00556674">
              <w:rPr>
                <w:rFonts w:ascii="Cambria" w:hAnsi="Cambria"/>
              </w:rPr>
              <w:t>Superintendencia</w:t>
            </w:r>
          </w:p>
        </w:tc>
        <w:tc>
          <w:tcPr>
            <w:tcW w:w="5245" w:type="dxa"/>
          </w:tcPr>
          <w:p w14:paraId="790EFB3A" w14:textId="77777777" w:rsidR="000308C9" w:rsidRPr="00556674" w:rsidRDefault="000308C9" w:rsidP="00DE2619">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Cambria" w:hAnsi="Cambria"/>
                <w:b w:val="0"/>
              </w:rPr>
            </w:pPr>
            <w:r w:rsidRPr="00556674">
              <w:rPr>
                <w:rFonts w:ascii="Cambria" w:hAnsi="Cambria"/>
              </w:rPr>
              <w:t>Sitio Web</w:t>
            </w:r>
          </w:p>
        </w:tc>
      </w:tr>
      <w:tr w:rsidR="000308C9" w14:paraId="3FB93D4F" w14:textId="77777777" w:rsidTr="00DE2619">
        <w:trPr>
          <w:jc w:val="right"/>
        </w:trPr>
        <w:tc>
          <w:tcPr>
            <w:cnfStyle w:val="001000000000" w:firstRow="0" w:lastRow="0" w:firstColumn="1" w:lastColumn="0" w:oddVBand="0" w:evenVBand="0" w:oddHBand="0" w:evenHBand="0" w:firstRowFirstColumn="0" w:firstRowLastColumn="0" w:lastRowFirstColumn="0" w:lastRowLastColumn="0"/>
            <w:tcW w:w="2187" w:type="dxa"/>
          </w:tcPr>
          <w:p w14:paraId="09E67F7A" w14:textId="77777777" w:rsidR="000308C9" w:rsidRDefault="000308C9" w:rsidP="00DE2619">
            <w:pPr>
              <w:pStyle w:val="NormalWeb"/>
              <w:spacing w:before="0" w:beforeAutospacing="0" w:after="0" w:afterAutospacing="0"/>
              <w:jc w:val="both"/>
              <w:rPr>
                <w:rFonts w:ascii="Cambria" w:hAnsi="Cambria"/>
              </w:rPr>
            </w:pPr>
            <w:r>
              <w:rPr>
                <w:rFonts w:ascii="Cambria" w:hAnsi="Cambria"/>
              </w:rPr>
              <w:t>SUGEF</w:t>
            </w:r>
          </w:p>
        </w:tc>
        <w:tc>
          <w:tcPr>
            <w:tcW w:w="5245" w:type="dxa"/>
          </w:tcPr>
          <w:p w14:paraId="6AB5137B" w14:textId="77777777" w:rsidR="000308C9" w:rsidRDefault="000308C9" w:rsidP="00DE2619">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mbria" w:hAnsi="Cambria"/>
              </w:rPr>
            </w:pPr>
            <w:hyperlink r:id="rId13" w:history="1">
              <w:r w:rsidRPr="0099768D">
                <w:rPr>
                  <w:rStyle w:val="Hipervnculo"/>
                  <w:rFonts w:ascii="Cambria" w:hAnsi="Cambria"/>
                </w:rPr>
                <w:t>https://www.sugef.fi.cr/informacion_relevante/manuales/manual_de_informacion_sicveca.aspx</w:t>
              </w:r>
            </w:hyperlink>
          </w:p>
        </w:tc>
      </w:tr>
      <w:tr w:rsidR="000308C9" w14:paraId="14377E88" w14:textId="77777777" w:rsidTr="00DE2619">
        <w:trPr>
          <w:jc w:val="right"/>
        </w:trPr>
        <w:tc>
          <w:tcPr>
            <w:cnfStyle w:val="001000000000" w:firstRow="0" w:lastRow="0" w:firstColumn="1" w:lastColumn="0" w:oddVBand="0" w:evenVBand="0" w:oddHBand="0" w:evenHBand="0" w:firstRowFirstColumn="0" w:firstRowLastColumn="0" w:lastRowFirstColumn="0" w:lastRowLastColumn="0"/>
            <w:tcW w:w="2187" w:type="dxa"/>
          </w:tcPr>
          <w:p w14:paraId="4071E18E" w14:textId="77777777" w:rsidR="000308C9" w:rsidRDefault="000308C9" w:rsidP="00DE2619">
            <w:pPr>
              <w:pStyle w:val="NormalWeb"/>
              <w:spacing w:before="0" w:beforeAutospacing="0" w:after="0" w:afterAutospacing="0"/>
              <w:jc w:val="both"/>
              <w:rPr>
                <w:rFonts w:ascii="Cambria" w:hAnsi="Cambria"/>
              </w:rPr>
            </w:pPr>
            <w:r>
              <w:rPr>
                <w:rFonts w:ascii="Cambria" w:hAnsi="Cambria"/>
              </w:rPr>
              <w:t>SUGEVAL</w:t>
            </w:r>
          </w:p>
        </w:tc>
        <w:tc>
          <w:tcPr>
            <w:tcW w:w="5245" w:type="dxa"/>
          </w:tcPr>
          <w:p w14:paraId="6BE6E6F7" w14:textId="77777777" w:rsidR="000308C9" w:rsidRDefault="000308C9" w:rsidP="00DE2619">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mbria" w:hAnsi="Cambria"/>
              </w:rPr>
            </w:pPr>
            <w:hyperlink r:id="rId14" w:history="1">
              <w:r w:rsidRPr="00EA2FA2">
                <w:rPr>
                  <w:rStyle w:val="Hipervnculo"/>
                  <w:rFonts w:ascii="Cambria" w:hAnsi="Cambria"/>
                </w:rPr>
                <w:t>www.sugeval.fi.cr</w:t>
              </w:r>
            </w:hyperlink>
          </w:p>
        </w:tc>
      </w:tr>
      <w:tr w:rsidR="000308C9" w14:paraId="4B0DA8C0" w14:textId="77777777" w:rsidTr="00DE2619">
        <w:trPr>
          <w:jc w:val="right"/>
        </w:trPr>
        <w:tc>
          <w:tcPr>
            <w:cnfStyle w:val="001000000000" w:firstRow="0" w:lastRow="0" w:firstColumn="1" w:lastColumn="0" w:oddVBand="0" w:evenVBand="0" w:oddHBand="0" w:evenHBand="0" w:firstRowFirstColumn="0" w:firstRowLastColumn="0" w:lastRowFirstColumn="0" w:lastRowLastColumn="0"/>
            <w:tcW w:w="2187" w:type="dxa"/>
          </w:tcPr>
          <w:p w14:paraId="2FFDD0FE" w14:textId="77777777" w:rsidR="000308C9" w:rsidRDefault="000308C9" w:rsidP="00DE2619">
            <w:pPr>
              <w:pStyle w:val="NormalWeb"/>
              <w:spacing w:before="0" w:beforeAutospacing="0" w:after="0" w:afterAutospacing="0"/>
              <w:jc w:val="both"/>
              <w:rPr>
                <w:rFonts w:ascii="Cambria" w:hAnsi="Cambria"/>
              </w:rPr>
            </w:pPr>
            <w:r>
              <w:rPr>
                <w:rFonts w:ascii="Cambria" w:hAnsi="Cambria"/>
              </w:rPr>
              <w:t>SUPEN</w:t>
            </w:r>
          </w:p>
        </w:tc>
        <w:tc>
          <w:tcPr>
            <w:tcW w:w="5245" w:type="dxa"/>
          </w:tcPr>
          <w:p w14:paraId="374772D8" w14:textId="77777777" w:rsidR="000308C9" w:rsidRDefault="000308C9" w:rsidP="00DE2619">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hyperlink r:id="rId15" w:history="1">
              <w:r w:rsidRPr="0099768D">
                <w:rPr>
                  <w:rStyle w:val="Hipervnculo"/>
                  <w:rFonts w:ascii="Cambria" w:hAnsi="Cambria"/>
                </w:rPr>
                <w:t>www.supen.fi.cr</w:t>
              </w:r>
            </w:hyperlink>
          </w:p>
        </w:tc>
      </w:tr>
      <w:tr w:rsidR="000308C9" w14:paraId="762BF3ED" w14:textId="77777777" w:rsidTr="00DE2619">
        <w:trPr>
          <w:jc w:val="right"/>
        </w:trPr>
        <w:tc>
          <w:tcPr>
            <w:cnfStyle w:val="001000000000" w:firstRow="0" w:lastRow="0" w:firstColumn="1" w:lastColumn="0" w:oddVBand="0" w:evenVBand="0" w:oddHBand="0" w:evenHBand="0" w:firstRowFirstColumn="0" w:firstRowLastColumn="0" w:lastRowFirstColumn="0" w:lastRowLastColumn="0"/>
            <w:tcW w:w="2187" w:type="dxa"/>
          </w:tcPr>
          <w:p w14:paraId="660FB73F" w14:textId="77777777" w:rsidR="000308C9" w:rsidRDefault="000308C9" w:rsidP="00DE2619">
            <w:pPr>
              <w:pStyle w:val="NormalWeb"/>
              <w:spacing w:before="0" w:beforeAutospacing="0" w:after="0" w:afterAutospacing="0"/>
              <w:jc w:val="both"/>
              <w:rPr>
                <w:rFonts w:ascii="Cambria" w:hAnsi="Cambria"/>
              </w:rPr>
            </w:pPr>
            <w:r>
              <w:rPr>
                <w:rFonts w:ascii="Cambria" w:hAnsi="Cambria"/>
              </w:rPr>
              <w:t>SUGESE</w:t>
            </w:r>
          </w:p>
        </w:tc>
        <w:tc>
          <w:tcPr>
            <w:tcW w:w="5245" w:type="dxa"/>
          </w:tcPr>
          <w:p w14:paraId="03F5E281" w14:textId="77777777" w:rsidR="000308C9" w:rsidRPr="00375EA0" w:rsidRDefault="000308C9" w:rsidP="00DE2619">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mbria" w:hAnsi="Cambria"/>
              </w:rPr>
            </w:pPr>
            <w:hyperlink w:history="1"/>
            <w:hyperlink r:id="rId16" w:history="1">
              <w:r w:rsidRPr="00375EA0">
                <w:rPr>
                  <w:rStyle w:val="Hipervnculo"/>
                  <w:rFonts w:ascii="Cambria" w:hAnsi="Cambria"/>
                </w:rPr>
                <w:t>www.sugese.fi.cr</w:t>
              </w:r>
            </w:hyperlink>
            <w:r w:rsidRPr="00375EA0">
              <w:rPr>
                <w:rFonts w:ascii="Cambria" w:hAnsi="Cambria"/>
              </w:rPr>
              <w:t xml:space="preserve"> </w:t>
            </w:r>
          </w:p>
          <w:p w14:paraId="0AFF1096" w14:textId="77777777" w:rsidR="000308C9" w:rsidRDefault="000308C9" w:rsidP="00DE2619">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Cambria" w:hAnsi="Cambria"/>
              </w:rPr>
            </w:pPr>
            <w:hyperlink r:id="rId17" w:history="1">
              <w:r w:rsidRPr="00375EA0">
                <w:rPr>
                  <w:rStyle w:val="Hipervnculo"/>
                  <w:rFonts w:ascii="Cambria" w:hAnsi="Cambria"/>
                </w:rPr>
                <w:t>https://www.sugese.fi.cr/seccion-marco-legal/acuerdos-superintendente/acuerdos-conjuntos-superintendencia</w:t>
              </w:r>
            </w:hyperlink>
          </w:p>
        </w:tc>
      </w:tr>
    </w:tbl>
    <w:p w14:paraId="0F39B619" w14:textId="77777777" w:rsidR="000308C9" w:rsidRPr="00B62E9E" w:rsidRDefault="000308C9" w:rsidP="000308C9">
      <w:pPr>
        <w:pStyle w:val="Prrafodelista"/>
        <w:ind w:left="720"/>
        <w:jc w:val="both"/>
        <w:rPr>
          <w:rFonts w:ascii="Cambria" w:hAnsi="Cambria" w:cstheme="minorHAnsi"/>
        </w:rPr>
      </w:pPr>
    </w:p>
    <w:p w14:paraId="340B9F3F" w14:textId="77777777" w:rsidR="000308C9" w:rsidRDefault="000308C9" w:rsidP="000308C9">
      <w:pPr>
        <w:rPr>
          <w:rFonts w:cstheme="minorHAnsi"/>
        </w:rPr>
      </w:pPr>
    </w:p>
    <w:p w14:paraId="3CE8F646" w14:textId="77777777" w:rsidR="000308C9" w:rsidRPr="00F13547" w:rsidRDefault="000308C9" w:rsidP="000308C9">
      <w:pPr>
        <w:rPr>
          <w:rFonts w:cstheme="minorHAnsi"/>
        </w:rPr>
      </w:pPr>
      <w:r>
        <w:rPr>
          <w:rFonts w:cstheme="minorHAnsi"/>
        </w:rPr>
        <w:t xml:space="preserve">Finalmente, </w:t>
      </w:r>
      <w:r w:rsidRPr="00F13547">
        <w:rPr>
          <w:rFonts w:cstheme="minorHAnsi"/>
        </w:rPr>
        <w:t xml:space="preserve">se informa que las </w:t>
      </w:r>
      <w:r>
        <w:rPr>
          <w:rFonts w:cstheme="minorHAnsi"/>
        </w:rPr>
        <w:t>S</w:t>
      </w:r>
      <w:r w:rsidRPr="00F13547">
        <w:rPr>
          <w:rFonts w:cstheme="minorHAnsi"/>
        </w:rPr>
        <w:t>uperintendencias están en el proceso de actualización de las estructuras del perfil tecnológico</w:t>
      </w:r>
      <w:r>
        <w:rPr>
          <w:rFonts w:cstheme="minorHAnsi"/>
        </w:rPr>
        <w:t xml:space="preserve"> de conformidad con lo dispuesto en el </w:t>
      </w:r>
      <w:r w:rsidRPr="00B62E9E">
        <w:rPr>
          <w:rFonts w:cstheme="minorHAnsi"/>
          <w:sz w:val="24"/>
        </w:rPr>
        <w:t>Acuerdo CONASSIF 5-24</w:t>
      </w:r>
      <w:r>
        <w:rPr>
          <w:rFonts w:cstheme="minorHAnsi"/>
          <w:sz w:val="24"/>
        </w:rPr>
        <w:t xml:space="preserve">. </w:t>
      </w:r>
      <w:r w:rsidRPr="00F13547">
        <w:rPr>
          <w:rFonts w:cstheme="minorHAnsi"/>
        </w:rPr>
        <w:t>La documentación técnica, la capacitación, el periodo de pruebas y la aplicación de un plan piloto de implementación de las nuevas estructuras del perfil tecnológico será informado oportunamente.</w:t>
      </w:r>
    </w:p>
    <w:p w14:paraId="503CB2B8" w14:textId="77777777" w:rsidR="000308C9" w:rsidRPr="00B62E9E" w:rsidRDefault="000308C9" w:rsidP="000308C9">
      <w:pPr>
        <w:rPr>
          <w:rStyle w:val="nfasissutil"/>
          <w:rFonts w:cstheme="minorHAnsi"/>
          <w:b w:val="0"/>
          <w:i w:val="0"/>
          <w:iCs w:val="0"/>
          <w:sz w:val="24"/>
        </w:rPr>
      </w:pPr>
    </w:p>
    <w:p w14:paraId="43A12E23" w14:textId="77777777" w:rsidR="000308C9" w:rsidRDefault="000308C9" w:rsidP="000308C9">
      <w:pPr>
        <w:rPr>
          <w:rStyle w:val="nfasissutil"/>
          <w:rFonts w:cstheme="minorHAnsi"/>
          <w:b w:val="0"/>
          <w:i w:val="0"/>
          <w:iCs w:val="0"/>
          <w:sz w:val="24"/>
        </w:rPr>
      </w:pPr>
    </w:p>
    <w:p w14:paraId="1973C0C5" w14:textId="2B1C41B6" w:rsidR="000308C9" w:rsidRPr="00B62E9E" w:rsidRDefault="000308C9" w:rsidP="000308C9">
      <w:pPr>
        <w:rPr>
          <w:rStyle w:val="nfasissutil"/>
          <w:rFonts w:cstheme="minorHAnsi"/>
          <w:b w:val="0"/>
          <w:i w:val="0"/>
          <w:iCs w:val="0"/>
          <w:sz w:val="24"/>
        </w:rPr>
      </w:pPr>
      <w:r w:rsidRPr="00B62E9E">
        <w:rPr>
          <w:rStyle w:val="nfasissutil"/>
          <w:rFonts w:cstheme="minorHAnsi"/>
          <w:sz w:val="24"/>
        </w:rPr>
        <w:t>Atentamente,</w:t>
      </w:r>
    </w:p>
    <w:p w14:paraId="08B7070F" w14:textId="04B508D2" w:rsidR="000308C9" w:rsidRPr="00B62E9E" w:rsidRDefault="00BB45FC" w:rsidP="000308C9">
      <w:pPr>
        <w:rPr>
          <w:rStyle w:val="nfasissutil"/>
          <w:rFonts w:cstheme="minorHAnsi"/>
          <w:b w:val="0"/>
          <w:i w:val="0"/>
          <w:iCs w:val="0"/>
          <w:sz w:val="24"/>
        </w:rPr>
      </w:pPr>
      <w:r w:rsidRPr="00B62E9E">
        <w:rPr>
          <w:rFonts w:cstheme="minorHAnsi"/>
          <w:noProof/>
          <w:sz w:val="24"/>
          <w:lang w:eastAsia="es-CR"/>
        </w:rPr>
        <w:drawing>
          <wp:anchor distT="0" distB="0" distL="114300" distR="114300" simplePos="0" relativeHeight="251662336" behindDoc="1" locked="0" layoutInCell="1" allowOverlap="1" wp14:anchorId="31E56A24" wp14:editId="78042AF4">
            <wp:simplePos x="0" y="0"/>
            <wp:positionH relativeFrom="margin">
              <wp:posOffset>3298825</wp:posOffset>
            </wp:positionH>
            <wp:positionV relativeFrom="paragraph">
              <wp:posOffset>41275</wp:posOffset>
            </wp:positionV>
            <wp:extent cx="2519680" cy="390525"/>
            <wp:effectExtent l="0" t="0" r="0" b="9525"/>
            <wp:wrapNone/>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B62E9E">
        <w:rPr>
          <w:rFonts w:cstheme="minorHAnsi"/>
          <w:noProof/>
          <w:sz w:val="24"/>
          <w:lang w:eastAsia="es-CR"/>
        </w:rPr>
        <w:drawing>
          <wp:anchor distT="0" distB="0" distL="114300" distR="114300" simplePos="0" relativeHeight="251659264" behindDoc="1" locked="0" layoutInCell="1" allowOverlap="1" wp14:anchorId="7088E595" wp14:editId="5CDF7C61">
            <wp:simplePos x="0" y="0"/>
            <wp:positionH relativeFrom="margin">
              <wp:posOffset>371475</wp:posOffset>
            </wp:positionH>
            <wp:positionV relativeFrom="paragraph">
              <wp:posOffset>8890</wp:posOffset>
            </wp:positionV>
            <wp:extent cx="2519680" cy="390525"/>
            <wp:effectExtent l="0" t="0" r="0" b="9525"/>
            <wp:wrapNone/>
            <wp:docPr id="408620870"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0870" name="Imagen 6"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000308C9" w:rsidRPr="00B62E9E">
        <w:rPr>
          <w:rFonts w:cstheme="minorHAnsi"/>
          <w:noProof/>
          <w:sz w:val="24"/>
          <w:lang w:eastAsia="es-CR"/>
        </w:rPr>
        <mc:AlternateContent>
          <mc:Choice Requires="wps">
            <w:drawing>
              <wp:anchor distT="0" distB="0" distL="114300" distR="114300" simplePos="0" relativeHeight="251661312" behindDoc="0" locked="0" layoutInCell="1" allowOverlap="1" wp14:anchorId="47EB2E9B" wp14:editId="2467BB17">
                <wp:simplePos x="0" y="0"/>
                <wp:positionH relativeFrom="margin">
                  <wp:posOffset>3380868</wp:posOffset>
                </wp:positionH>
                <wp:positionV relativeFrom="paragraph">
                  <wp:posOffset>352353</wp:posOffset>
                </wp:positionV>
                <wp:extent cx="2616347" cy="1612092"/>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347" cy="1612092"/>
                        </a:xfrm>
                        <a:prstGeom prst="rect">
                          <a:avLst/>
                        </a:prstGeom>
                        <a:noFill/>
                        <a:ln w="9525">
                          <a:noFill/>
                          <a:miter lim="800000"/>
                          <a:headEnd/>
                          <a:tailEnd/>
                        </a:ln>
                      </wps:spPr>
                      <wps:txbx>
                        <w:txbxContent>
                          <w:p w14:paraId="03A4D4F1" w14:textId="77777777" w:rsidR="000308C9" w:rsidRPr="00F77EA3" w:rsidRDefault="000308C9" w:rsidP="000308C9">
                            <w:pPr>
                              <w:jc w:val="center"/>
                              <w:rPr>
                                <w:rFonts w:cs="Arial"/>
                                <w:sz w:val="24"/>
                              </w:rPr>
                            </w:pPr>
                            <w:r w:rsidRPr="00F77EA3">
                              <w:rPr>
                                <w:rFonts w:cs="Arial"/>
                                <w:sz w:val="24"/>
                              </w:rPr>
                              <w:t>Tomás Soley Pérez</w:t>
                            </w:r>
                          </w:p>
                          <w:p w14:paraId="6589E536" w14:textId="77777777" w:rsidR="000308C9" w:rsidRDefault="000308C9" w:rsidP="000308C9">
                            <w:pPr>
                              <w:jc w:val="center"/>
                              <w:rPr>
                                <w:rFonts w:cs="Arial"/>
                                <w:b/>
                                <w:sz w:val="24"/>
                              </w:rPr>
                            </w:pPr>
                            <w:r w:rsidRPr="00F77EA3">
                              <w:rPr>
                                <w:rFonts w:cs="Arial"/>
                                <w:b/>
                                <w:sz w:val="24"/>
                              </w:rPr>
                              <w:t>Superintendente General de Seguros</w:t>
                            </w:r>
                          </w:p>
                          <w:p w14:paraId="762B2347" w14:textId="77777777" w:rsidR="000308C9" w:rsidRPr="00F77EA3" w:rsidRDefault="000308C9" w:rsidP="000308C9">
                            <w:pPr>
                              <w:jc w:val="center"/>
                              <w:rPr>
                                <w:rFonts w:cs="Arial"/>
                                <w:b/>
                                <w:sz w:val="24"/>
                              </w:rPr>
                            </w:pPr>
                            <w:r>
                              <w:rPr>
                                <w:rFonts w:cs="Arial"/>
                                <w:b/>
                                <w:sz w:val="24"/>
                              </w:rPr>
                              <w:t>Superintendente General de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7EB2E9B">
                <v:stroke joinstyle="miter"/>
                <v:path gradientshapeok="t" o:connecttype="rect"/>
              </v:shapetype>
              <v:shape id="Text Box 13" style="position:absolute;left:0;text-align:left;margin-left:266.2pt;margin-top:27.75pt;width:206pt;height:12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">
                <v:textbox>
                  <w:txbxContent>
                    <w:p w:rsidRPr="00F77EA3" w:rsidR="000308C9" w:rsidP="000308C9" w:rsidRDefault="000308C9" w14:paraId="03A4D4F1" w14:textId="77777777">
                      <w:pPr>
                        <w:jc w:val="center"/>
                        <w:rPr>
                          <w:rFonts w:cs="Arial"/>
                          <w:sz w:val="24"/>
                        </w:rPr>
                      </w:pPr>
                      <w:r w:rsidRPr="00F77EA3">
                        <w:rPr>
                          <w:rFonts w:cs="Arial"/>
                          <w:sz w:val="24"/>
                        </w:rPr>
                        <w:t>Tomás Soley Pérez</w:t>
                      </w:r>
                    </w:p>
                    <w:p w:rsidR="000308C9" w:rsidP="000308C9" w:rsidRDefault="000308C9" w14:paraId="6589E536" w14:textId="77777777">
                      <w:pPr>
                        <w:jc w:val="center"/>
                        <w:rPr>
                          <w:rFonts w:cs="Arial"/>
                          <w:b/>
                          <w:sz w:val="24"/>
                        </w:rPr>
                      </w:pPr>
                      <w:r w:rsidRPr="00F77EA3">
                        <w:rPr>
                          <w:rFonts w:cs="Arial"/>
                          <w:b/>
                          <w:sz w:val="24"/>
                        </w:rPr>
                        <w:t>Superintendente General de Seguros</w:t>
                      </w:r>
                    </w:p>
                    <w:p w:rsidRPr="00F77EA3" w:rsidR="000308C9" w:rsidP="000308C9" w:rsidRDefault="000308C9" w14:paraId="762B2347" w14:textId="77777777">
                      <w:pPr>
                        <w:jc w:val="center"/>
                        <w:rPr>
                          <w:rFonts w:cs="Arial"/>
                          <w:b/>
                          <w:sz w:val="24"/>
                        </w:rPr>
                      </w:pPr>
                      <w:r>
                        <w:rPr>
                          <w:rFonts w:cs="Arial"/>
                          <w:b/>
                          <w:sz w:val="24"/>
                        </w:rPr>
                        <w:t>Superintendente General de Valores</w:t>
                      </w:r>
                    </w:p>
                  </w:txbxContent>
                </v:textbox>
                <w10:wrap anchorx="margin"/>
              </v:shape>
            </w:pict>
          </mc:Fallback>
        </mc:AlternateContent>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r w:rsidR="000308C9" w:rsidRPr="00B62E9E">
        <w:rPr>
          <w:rStyle w:val="nfasissutil"/>
          <w:rFonts w:cstheme="minorHAnsi"/>
          <w:sz w:val="24"/>
        </w:rPr>
        <w:tab/>
      </w:r>
    </w:p>
    <w:p w14:paraId="7096747B" w14:textId="30201B69" w:rsidR="000308C9" w:rsidRDefault="0058687C" w:rsidP="000308C9">
      <w:pPr>
        <w:rPr>
          <w:rStyle w:val="nfasissutil"/>
          <w:rFonts w:cstheme="minorHAnsi"/>
          <w:b w:val="0"/>
          <w:i w:val="0"/>
          <w:iCs w:val="0"/>
          <w:sz w:val="24"/>
        </w:rPr>
      </w:pPr>
      <w:r w:rsidRPr="00B62E9E">
        <w:rPr>
          <w:rFonts w:cstheme="minorHAnsi"/>
          <w:noProof/>
          <w:sz w:val="24"/>
          <w:lang w:eastAsia="es-CR"/>
        </w:rPr>
        <mc:AlternateContent>
          <mc:Choice Requires="wps">
            <w:drawing>
              <wp:anchor distT="0" distB="0" distL="114300" distR="114300" simplePos="0" relativeHeight="251660288" behindDoc="0" locked="0" layoutInCell="1" allowOverlap="1" wp14:anchorId="3A811F79" wp14:editId="130E9868">
                <wp:simplePos x="0" y="0"/>
                <wp:positionH relativeFrom="margin">
                  <wp:posOffset>291465</wp:posOffset>
                </wp:positionH>
                <wp:positionV relativeFrom="paragraph">
                  <wp:posOffset>161925</wp:posOffset>
                </wp:positionV>
                <wp:extent cx="2520950" cy="809625"/>
                <wp:effectExtent l="0" t="0" r="0" b="0"/>
                <wp:wrapNone/>
                <wp:docPr id="24385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809625"/>
                        </a:xfrm>
                        <a:prstGeom prst="rect">
                          <a:avLst/>
                        </a:prstGeom>
                        <a:noFill/>
                        <a:ln w="9525">
                          <a:noFill/>
                          <a:miter lim="800000"/>
                          <a:headEnd/>
                          <a:tailEnd/>
                        </a:ln>
                      </wps:spPr>
                      <wps:txbx>
                        <w:txbxContent>
                          <w:p w14:paraId="6FF552C0" w14:textId="0AC151BA" w:rsidR="000308C9" w:rsidRPr="00F77EA3" w:rsidRDefault="004D1E40" w:rsidP="000308C9">
                            <w:pPr>
                              <w:jc w:val="center"/>
                              <w:rPr>
                                <w:rFonts w:cs="Arial"/>
                                <w:sz w:val="24"/>
                              </w:rPr>
                            </w:pPr>
                            <w:r>
                              <w:rPr>
                                <w:rFonts w:cs="Arial"/>
                                <w:sz w:val="24"/>
                              </w:rPr>
                              <w:t xml:space="preserve">Oscar Mario Morales Berrocal </w:t>
                            </w:r>
                          </w:p>
                          <w:p w14:paraId="26957C72" w14:textId="77777777" w:rsidR="00D663D2" w:rsidRPr="00D663D2" w:rsidRDefault="00A72706" w:rsidP="00D663D2">
                            <w:pPr>
                              <w:jc w:val="center"/>
                              <w:rPr>
                                <w:b/>
                                <w:lang w:val="es-CR"/>
                              </w:rPr>
                            </w:pPr>
                            <w:r>
                              <w:rPr>
                                <w:b/>
                                <w:sz w:val="24"/>
                              </w:rPr>
                              <w:t>I</w:t>
                            </w:r>
                            <w:r w:rsidR="000308C9" w:rsidRPr="00F77EA3">
                              <w:rPr>
                                <w:b/>
                                <w:sz w:val="24"/>
                              </w:rPr>
                              <w:t>ntendente General de Entidades Financieras</w:t>
                            </w:r>
                            <w:r w:rsidR="00D663D2">
                              <w:rPr>
                                <w:b/>
                                <w:sz w:val="24"/>
                              </w:rPr>
                              <w:t xml:space="preserve"> </w:t>
                            </w:r>
                            <w:r w:rsidR="00D663D2" w:rsidRPr="00D663D2">
                              <w:rPr>
                                <w:b/>
                                <w:lang w:val="es-CR"/>
                              </w:rPr>
                              <w:t>a.i.</w:t>
                            </w:r>
                          </w:p>
                          <w:p w14:paraId="3174889C" w14:textId="4FD3E7C5" w:rsidR="000308C9" w:rsidRPr="00D663D2" w:rsidRDefault="000308C9" w:rsidP="000308C9">
                            <w:pPr>
                              <w:jc w:val="center"/>
                              <w:rPr>
                                <w:b/>
                                <w:sz w:val="24"/>
                                <w:lang w:val="es-CR"/>
                              </w:rPr>
                            </w:pPr>
                          </w:p>
                          <w:p w14:paraId="5EA9A20F" w14:textId="25DF6E6D" w:rsidR="000308C9" w:rsidRDefault="00D663D2" w:rsidP="000308C9">
                            <w:pPr>
                              <w:jc w:val="center"/>
                              <w:rPr>
                                <w:b/>
                                <w:sz w:val="24"/>
                              </w:rPr>
                            </w:pPr>
                            <w:r>
                              <w:rPr>
                                <w:b/>
                                <w:sz w:val="24"/>
                              </w:rPr>
                              <w:t xml:space="preserve"> </w:t>
                            </w:r>
                          </w:p>
                          <w:p w14:paraId="2CBB0E0A" w14:textId="1B7590BB" w:rsidR="000308C9" w:rsidRPr="00F77EA3" w:rsidRDefault="000308C9" w:rsidP="0058687C">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A811F79">
                <v:stroke joinstyle="miter"/>
                <v:path gradientshapeok="t" o:connecttype="rect"/>
              </v:shapetype>
              <v:shape id="Text Box 11" style="position:absolute;left:0;text-align:left;margin-left:22.95pt;margin-top:12.75pt;width:198.5pt;height:6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">
                <v:textbox>
                  <w:txbxContent>
                    <w:p w:rsidRPr="00F77EA3" w:rsidR="000308C9" w:rsidP="000308C9" w:rsidRDefault="004D1E40" w14:paraId="6FF552C0" w14:textId="0AC151BA">
                      <w:pPr>
                        <w:jc w:val="center"/>
                        <w:rPr>
                          <w:rFonts w:cs="Arial"/>
                          <w:sz w:val="24"/>
                        </w:rPr>
                      </w:pPr>
                      <w:r>
                        <w:rPr>
                          <w:rFonts w:cs="Arial"/>
                          <w:sz w:val="24"/>
                        </w:rPr>
                        <w:t xml:space="preserve">Oscar Mario Morales Berrocal </w:t>
                      </w:r>
                    </w:p>
                    <w:p w:rsidRPr="00D663D2" w:rsidR="00D663D2" w:rsidP="00D663D2" w:rsidRDefault="00A72706" w14:paraId="26957C72" w14:textId="77777777">
                      <w:pPr>
                        <w:jc w:val="center"/>
                        <w:rPr>
                          <w:b/>
                          <w:lang w:val="es-CR"/>
                        </w:rPr>
                      </w:pPr>
                      <w:r>
                        <w:rPr>
                          <w:b/>
                          <w:sz w:val="24"/>
                        </w:rPr>
                        <w:t>I</w:t>
                      </w:r>
                      <w:r w:rsidRPr="00F77EA3" w:rsidR="000308C9">
                        <w:rPr>
                          <w:b/>
                          <w:sz w:val="24"/>
                        </w:rPr>
                        <w:t>ntendente General de Entidades Financieras</w:t>
                      </w:r>
                      <w:r w:rsidR="00D663D2">
                        <w:rPr>
                          <w:b/>
                          <w:sz w:val="24"/>
                        </w:rPr>
                        <w:t xml:space="preserve"> </w:t>
                      </w:r>
                      <w:r w:rsidRPr="00D663D2" w:rsidR="00D663D2">
                        <w:rPr>
                          <w:b/>
                          <w:lang w:val="es-CR"/>
                        </w:rPr>
                        <w:t>a.i.</w:t>
                      </w:r>
                    </w:p>
                    <w:p w:rsidRPr="00D663D2" w:rsidR="000308C9" w:rsidP="000308C9" w:rsidRDefault="000308C9" w14:paraId="3174889C" w14:textId="4FD3E7C5">
                      <w:pPr>
                        <w:jc w:val="center"/>
                        <w:rPr>
                          <w:b/>
                          <w:sz w:val="24"/>
                          <w:lang w:val="es-CR"/>
                        </w:rPr>
                      </w:pPr>
                    </w:p>
                    <w:p w:rsidR="000308C9" w:rsidP="000308C9" w:rsidRDefault="00D663D2" w14:paraId="5EA9A20F" w14:textId="25DF6E6D">
                      <w:pPr>
                        <w:jc w:val="center"/>
                        <w:rPr>
                          <w:b/>
                          <w:sz w:val="24"/>
                        </w:rPr>
                      </w:pPr>
                      <w:r>
                        <w:rPr>
                          <w:b/>
                          <w:sz w:val="24"/>
                        </w:rPr>
                        <w:t xml:space="preserve"> </w:t>
                      </w:r>
                    </w:p>
                    <w:p w:rsidRPr="00F77EA3" w:rsidR="000308C9" w:rsidP="0058687C" w:rsidRDefault="000308C9" w14:paraId="2CBB0E0A" w14:textId="1B7590BB">
                      <w:pPr>
                        <w:rPr>
                          <w:b/>
                          <w:sz w:val="24"/>
                        </w:rPr>
                      </w:pPr>
                    </w:p>
                  </w:txbxContent>
                </v:textbox>
                <w10:wrap anchorx="margin"/>
              </v:shape>
            </w:pict>
          </mc:Fallback>
        </mc:AlternateContent>
      </w:r>
    </w:p>
    <w:p w14:paraId="56FF8F10" w14:textId="77777777" w:rsidR="000308C9" w:rsidRDefault="000308C9" w:rsidP="000308C9">
      <w:pPr>
        <w:rPr>
          <w:rStyle w:val="nfasissutil"/>
          <w:rFonts w:cstheme="minorHAnsi"/>
          <w:b w:val="0"/>
          <w:i w:val="0"/>
          <w:iCs w:val="0"/>
          <w:sz w:val="24"/>
        </w:rPr>
      </w:pPr>
    </w:p>
    <w:p w14:paraId="252046BC" w14:textId="77777777" w:rsidR="000308C9" w:rsidRDefault="000308C9" w:rsidP="000308C9">
      <w:pPr>
        <w:rPr>
          <w:rStyle w:val="nfasissutil"/>
          <w:rFonts w:cstheme="minorHAnsi"/>
          <w:b w:val="0"/>
          <w:i w:val="0"/>
          <w:iCs w:val="0"/>
          <w:sz w:val="24"/>
        </w:rPr>
      </w:pPr>
    </w:p>
    <w:p w14:paraId="62465FAE" w14:textId="77777777" w:rsidR="000308C9" w:rsidRDefault="000308C9" w:rsidP="000308C9">
      <w:pPr>
        <w:rPr>
          <w:rStyle w:val="nfasissutil"/>
          <w:rFonts w:cstheme="minorHAnsi"/>
          <w:b w:val="0"/>
          <w:i w:val="0"/>
          <w:iCs w:val="0"/>
          <w:sz w:val="24"/>
        </w:rPr>
      </w:pPr>
    </w:p>
    <w:p w14:paraId="3EE9A734" w14:textId="77777777" w:rsidR="000308C9" w:rsidRDefault="000308C9" w:rsidP="000308C9">
      <w:pPr>
        <w:rPr>
          <w:rStyle w:val="nfasissutil"/>
          <w:rFonts w:cstheme="minorHAnsi"/>
          <w:b w:val="0"/>
          <w:i w:val="0"/>
          <w:iCs w:val="0"/>
          <w:sz w:val="24"/>
        </w:rPr>
      </w:pPr>
    </w:p>
    <w:p w14:paraId="028AC5EE" w14:textId="77777777" w:rsidR="0058687C" w:rsidRDefault="0058687C" w:rsidP="000308C9">
      <w:pPr>
        <w:rPr>
          <w:rStyle w:val="nfasissutil"/>
          <w:rFonts w:cstheme="minorHAnsi"/>
          <w:sz w:val="24"/>
        </w:rPr>
      </w:pPr>
    </w:p>
    <w:p w14:paraId="17523ABA" w14:textId="746C8553" w:rsidR="0058687C" w:rsidRDefault="0058687C" w:rsidP="000308C9">
      <w:pPr>
        <w:rPr>
          <w:rStyle w:val="nfasissutil"/>
          <w:rFonts w:cstheme="minorHAnsi"/>
          <w:sz w:val="24"/>
        </w:rPr>
      </w:pPr>
    </w:p>
    <w:p w14:paraId="7084386D" w14:textId="7A89FBF4" w:rsidR="0058687C" w:rsidRPr="0058687C" w:rsidRDefault="0058687C" w:rsidP="000308C9">
      <w:pPr>
        <w:rPr>
          <w:rStyle w:val="nfasissutil"/>
          <w:rFonts w:cstheme="minorHAnsi"/>
          <w:sz w:val="24"/>
        </w:rPr>
      </w:pPr>
      <w:r w:rsidRPr="00B62E9E">
        <w:rPr>
          <w:rFonts w:cstheme="minorHAnsi"/>
          <w:noProof/>
          <w:sz w:val="24"/>
          <w:lang w:eastAsia="es-CR"/>
        </w:rPr>
        <mc:AlternateContent>
          <mc:Choice Requires="wps">
            <w:drawing>
              <wp:anchor distT="0" distB="0" distL="114300" distR="114300" simplePos="0" relativeHeight="251666432" behindDoc="0" locked="0" layoutInCell="1" allowOverlap="1" wp14:anchorId="1234F091" wp14:editId="531CC1B4">
                <wp:simplePos x="0" y="0"/>
                <wp:positionH relativeFrom="margin">
                  <wp:posOffset>320040</wp:posOffset>
                </wp:positionH>
                <wp:positionV relativeFrom="paragraph">
                  <wp:posOffset>659130</wp:posOffset>
                </wp:positionV>
                <wp:extent cx="2762250" cy="809625"/>
                <wp:effectExtent l="0" t="0" r="0" b="0"/>
                <wp:wrapNone/>
                <wp:docPr id="6547879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9625"/>
                        </a:xfrm>
                        <a:prstGeom prst="rect">
                          <a:avLst/>
                        </a:prstGeom>
                        <a:noFill/>
                        <a:ln w="9525">
                          <a:noFill/>
                          <a:miter lim="800000"/>
                          <a:headEnd/>
                          <a:tailEnd/>
                        </a:ln>
                      </wps:spPr>
                      <wps:txbx>
                        <w:txbxContent>
                          <w:p w14:paraId="40F9083B" w14:textId="77777777" w:rsidR="0058687C" w:rsidRDefault="0058687C" w:rsidP="0058687C">
                            <w:pPr>
                              <w:jc w:val="center"/>
                              <w:rPr>
                                <w:rFonts w:cs="Arial"/>
                                <w:sz w:val="24"/>
                              </w:rPr>
                            </w:pPr>
                            <w:r w:rsidRPr="0058687C">
                              <w:rPr>
                                <w:rFonts w:cs="Arial"/>
                                <w:sz w:val="24"/>
                              </w:rPr>
                              <w:t>Adrián Pacheco Umaña</w:t>
                            </w:r>
                          </w:p>
                          <w:p w14:paraId="40519D13" w14:textId="25E22A43" w:rsidR="00D663D2" w:rsidRPr="00D663D2" w:rsidRDefault="0058687C" w:rsidP="00D663D2">
                            <w:pPr>
                              <w:jc w:val="center"/>
                              <w:rPr>
                                <w:b/>
                                <w:lang w:val="es-CR"/>
                              </w:rPr>
                            </w:pPr>
                            <w:r>
                              <w:rPr>
                                <w:b/>
                                <w:sz w:val="24"/>
                              </w:rPr>
                              <w:t>I</w:t>
                            </w:r>
                            <w:r w:rsidRPr="00F77EA3">
                              <w:rPr>
                                <w:b/>
                                <w:sz w:val="24"/>
                              </w:rPr>
                              <w:t xml:space="preserve">ntendente de </w:t>
                            </w:r>
                            <w:r>
                              <w:rPr>
                                <w:b/>
                                <w:sz w:val="24"/>
                              </w:rPr>
                              <w:t>Pensiones</w:t>
                            </w:r>
                          </w:p>
                          <w:p w14:paraId="6BD286B1" w14:textId="1603A9C3" w:rsidR="0058687C" w:rsidRDefault="00D663D2" w:rsidP="0058687C">
                            <w:pPr>
                              <w:jc w:val="center"/>
                              <w:rPr>
                                <w:b/>
                                <w:sz w:val="24"/>
                              </w:rPr>
                            </w:pPr>
                            <w:r>
                              <w:rPr>
                                <w:b/>
                                <w:sz w:val="24"/>
                              </w:rPr>
                              <w:t xml:space="preserve"> </w:t>
                            </w:r>
                          </w:p>
                          <w:p w14:paraId="068623B9" w14:textId="77777777" w:rsidR="0058687C" w:rsidRDefault="0058687C" w:rsidP="0058687C">
                            <w:pPr>
                              <w:jc w:val="center"/>
                              <w:rPr>
                                <w:b/>
                                <w:sz w:val="24"/>
                              </w:rPr>
                            </w:pPr>
                          </w:p>
                          <w:p w14:paraId="63152794" w14:textId="77777777" w:rsidR="0058687C" w:rsidRPr="00F77EA3" w:rsidRDefault="0058687C" w:rsidP="0058687C">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4F091" id="_x0000_t202" coordsize="21600,21600" o:spt="202" path="m,l,21600r21600,l21600,xe">
                <v:stroke joinstyle="miter"/>
                <v:path gradientshapeok="t" o:connecttype="rect"/>
              </v:shapetype>
              <v:shape id="_x0000_s1028" type="#_x0000_t202" style="position:absolute;left:0;text-align:left;margin-left:25.2pt;margin-top:51.9pt;width:217.5pt;height:6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" filled="f" stroked="f">
                <v:textbox>
                  <w:txbxContent>
                    <w:p w14:paraId="40F9083B" w14:textId="77777777" w:rsidR="0058687C" w:rsidRDefault="0058687C" w:rsidP="0058687C">
                      <w:pPr>
                        <w:jc w:val="center"/>
                        <w:rPr>
                          <w:rFonts w:cs="Arial"/>
                          <w:sz w:val="24"/>
                        </w:rPr>
                      </w:pPr>
                      <w:r w:rsidRPr="0058687C">
                        <w:rPr>
                          <w:rFonts w:cs="Arial"/>
                          <w:sz w:val="24"/>
                        </w:rPr>
                        <w:t>Adrián Pacheco Umaña</w:t>
                      </w:r>
                    </w:p>
                    <w:p w14:paraId="40519D13" w14:textId="25E22A43" w:rsidR="00D663D2" w:rsidRPr="00D663D2" w:rsidRDefault="0058687C" w:rsidP="00D663D2">
                      <w:pPr>
                        <w:jc w:val="center"/>
                        <w:rPr>
                          <w:b/>
                          <w:lang w:val="es-CR"/>
                        </w:rPr>
                      </w:pPr>
                      <w:r>
                        <w:rPr>
                          <w:b/>
                          <w:sz w:val="24"/>
                        </w:rPr>
                        <w:t>I</w:t>
                      </w:r>
                      <w:r w:rsidRPr="00F77EA3">
                        <w:rPr>
                          <w:b/>
                          <w:sz w:val="24"/>
                        </w:rPr>
                        <w:t xml:space="preserve">ntendente de </w:t>
                      </w:r>
                      <w:r>
                        <w:rPr>
                          <w:b/>
                          <w:sz w:val="24"/>
                        </w:rPr>
                        <w:t>Pensiones</w:t>
                      </w:r>
                    </w:p>
                    <w:p w14:paraId="6BD286B1" w14:textId="1603A9C3" w:rsidR="0058687C" w:rsidRDefault="00D663D2" w:rsidP="0058687C">
                      <w:pPr>
                        <w:jc w:val="center"/>
                        <w:rPr>
                          <w:b/>
                          <w:sz w:val="24"/>
                        </w:rPr>
                      </w:pPr>
                      <w:r>
                        <w:rPr>
                          <w:b/>
                          <w:sz w:val="24"/>
                        </w:rPr>
                        <w:t xml:space="preserve"> </w:t>
                      </w:r>
                    </w:p>
                    <w:p w14:paraId="068623B9" w14:textId="77777777" w:rsidR="0058687C" w:rsidRDefault="0058687C" w:rsidP="0058687C">
                      <w:pPr>
                        <w:jc w:val="center"/>
                        <w:rPr>
                          <w:b/>
                          <w:sz w:val="24"/>
                        </w:rPr>
                      </w:pPr>
                    </w:p>
                    <w:p w14:paraId="63152794" w14:textId="77777777" w:rsidR="0058687C" w:rsidRPr="00F77EA3" w:rsidRDefault="0058687C" w:rsidP="0058687C">
                      <w:pPr>
                        <w:rPr>
                          <w:b/>
                          <w:sz w:val="24"/>
                        </w:rPr>
                      </w:pPr>
                    </w:p>
                  </w:txbxContent>
                </v:textbox>
                <w10:wrap anchorx="margin"/>
              </v:shape>
            </w:pict>
          </mc:Fallback>
        </mc:AlternateContent>
      </w:r>
      <w:r w:rsidRPr="00B62E9E">
        <w:rPr>
          <w:rFonts w:cstheme="minorHAnsi"/>
          <w:noProof/>
          <w:sz w:val="24"/>
          <w:lang w:eastAsia="es-CR"/>
        </w:rPr>
        <w:drawing>
          <wp:anchor distT="0" distB="0" distL="114300" distR="114300" simplePos="0" relativeHeight="251664384" behindDoc="1" locked="0" layoutInCell="1" allowOverlap="1" wp14:anchorId="49DCE513" wp14:editId="1F7BC269">
            <wp:simplePos x="0" y="0"/>
            <wp:positionH relativeFrom="margin">
              <wp:posOffset>257175</wp:posOffset>
            </wp:positionH>
            <wp:positionV relativeFrom="paragraph">
              <wp:posOffset>142240</wp:posOffset>
            </wp:positionV>
            <wp:extent cx="2519680" cy="390525"/>
            <wp:effectExtent l="0" t="0" r="0" b="9525"/>
            <wp:wrapNone/>
            <wp:docPr id="1196708648"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0870" name="Imagen 6"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000308C9">
        <w:rPr>
          <w:rStyle w:val="nfasissutil"/>
          <w:rFonts w:cstheme="minorHAnsi"/>
          <w:sz w:val="24"/>
        </w:rPr>
        <w:br w:type="page"/>
      </w:r>
    </w:p>
    <w:p w14:paraId="00ED888A" w14:textId="77777777" w:rsidR="000308C9" w:rsidRPr="00151E39" w:rsidRDefault="000308C9" w:rsidP="000308C9">
      <w:pPr>
        <w:pStyle w:val="NormalWeb"/>
        <w:spacing w:before="0" w:beforeAutospacing="0" w:after="0" w:afterAutospacing="0"/>
        <w:jc w:val="center"/>
        <w:rPr>
          <w:rFonts w:ascii="Cambria" w:hAnsi="Cambria"/>
          <w:b/>
        </w:rPr>
      </w:pPr>
      <w:r w:rsidRPr="00151E39">
        <w:rPr>
          <w:rFonts w:ascii="Cambria" w:hAnsi="Cambria"/>
          <w:b/>
        </w:rPr>
        <w:lastRenderedPageBreak/>
        <w:t>Anexo</w:t>
      </w:r>
    </w:p>
    <w:p w14:paraId="339BD3F3" w14:textId="77777777" w:rsidR="000308C9" w:rsidRPr="00151E39" w:rsidRDefault="000308C9" w:rsidP="000308C9">
      <w:pPr>
        <w:pStyle w:val="NormalWeb"/>
        <w:spacing w:before="0" w:beforeAutospacing="0" w:after="0" w:afterAutospacing="0"/>
        <w:ind w:left="360"/>
        <w:jc w:val="both"/>
        <w:rPr>
          <w:rFonts w:ascii="Cambria" w:hAnsi="Cambria"/>
        </w:rPr>
      </w:pPr>
    </w:p>
    <w:p w14:paraId="7C1EE57F" w14:textId="77777777" w:rsidR="000308C9" w:rsidRPr="00151E39" w:rsidRDefault="000308C9" w:rsidP="000308C9">
      <w:pPr>
        <w:jc w:val="center"/>
        <w:rPr>
          <w:rFonts w:cs="Arial"/>
          <w:b/>
          <w:u w:val="single"/>
        </w:rPr>
      </w:pPr>
      <w:r w:rsidRPr="00151E39">
        <w:rPr>
          <w:rFonts w:cs="Arial"/>
          <w:b/>
          <w:u w:val="single"/>
        </w:rPr>
        <w:t>Distribución y fechas de recepción del Perfil Tecnológico</w:t>
      </w:r>
    </w:p>
    <w:p w14:paraId="485724C5" w14:textId="77777777" w:rsidR="000308C9" w:rsidRPr="00151E39" w:rsidRDefault="000308C9" w:rsidP="000308C9">
      <w:pPr>
        <w:rPr>
          <w:rFonts w:cs="Arial"/>
          <w:b/>
        </w:rPr>
      </w:pPr>
    </w:p>
    <w:p w14:paraId="522A83E4" w14:textId="77777777" w:rsidR="000308C9" w:rsidRPr="00740B44" w:rsidRDefault="000308C9" w:rsidP="000308C9">
      <w:pPr>
        <w:rPr>
          <w:rFonts w:cs="Arial"/>
          <w:b/>
        </w:rPr>
      </w:pPr>
      <w:r w:rsidRPr="00151E39">
        <w:rPr>
          <w:rFonts w:cs="Arial"/>
          <w:b/>
        </w:rPr>
        <w:t>Grupo 1</w:t>
      </w:r>
      <w:r w:rsidRPr="00740B44">
        <w:rPr>
          <w:rFonts w:cs="Arial"/>
          <w:b/>
        </w:rPr>
        <w:t xml:space="preserve">: FEBRERO </w:t>
      </w:r>
      <w:r>
        <w:rPr>
          <w:rFonts w:cs="Arial"/>
          <w:b/>
        </w:rPr>
        <w:t>2025</w:t>
      </w:r>
    </w:p>
    <w:tbl>
      <w:tblPr>
        <w:tblStyle w:val="Tablaconcuadrcula"/>
        <w:tblW w:w="8926" w:type="dxa"/>
        <w:tblLook w:val="04A0" w:firstRow="1" w:lastRow="0" w:firstColumn="1" w:lastColumn="0" w:noHBand="0" w:noVBand="1"/>
      </w:tblPr>
      <w:tblGrid>
        <w:gridCol w:w="1271"/>
        <w:gridCol w:w="3119"/>
        <w:gridCol w:w="4536"/>
      </w:tblGrid>
      <w:tr w:rsidR="000308C9" w:rsidRPr="00740B44" w14:paraId="5CA473C8" w14:textId="77777777" w:rsidTr="00DE2619">
        <w:trPr>
          <w:tblHeader/>
        </w:trPr>
        <w:tc>
          <w:tcPr>
            <w:tcW w:w="1271" w:type="dxa"/>
            <w:shd w:val="clear" w:color="auto" w:fill="ED7D31" w:themeFill="accent2"/>
          </w:tcPr>
          <w:p w14:paraId="44129200"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Fecha</w:t>
            </w:r>
          </w:p>
        </w:tc>
        <w:tc>
          <w:tcPr>
            <w:tcW w:w="3119" w:type="dxa"/>
            <w:shd w:val="clear" w:color="auto" w:fill="ED7D31" w:themeFill="accent2"/>
          </w:tcPr>
          <w:p w14:paraId="1777F17B"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 xml:space="preserve"> Descripción</w:t>
            </w:r>
          </w:p>
        </w:tc>
        <w:tc>
          <w:tcPr>
            <w:tcW w:w="4536" w:type="dxa"/>
            <w:shd w:val="clear" w:color="auto" w:fill="ED7D31" w:themeFill="accent2"/>
          </w:tcPr>
          <w:p w14:paraId="6F77A93D"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Entidades</w:t>
            </w:r>
          </w:p>
        </w:tc>
      </w:tr>
      <w:tr w:rsidR="000308C9" w:rsidRPr="00740B44" w14:paraId="6CFB1542" w14:textId="77777777" w:rsidTr="00DE2619">
        <w:tc>
          <w:tcPr>
            <w:tcW w:w="1271" w:type="dxa"/>
            <w:vMerge w:val="restart"/>
            <w:shd w:val="clear" w:color="auto" w:fill="auto"/>
            <w:vAlign w:val="center"/>
          </w:tcPr>
          <w:p w14:paraId="2BFAABC8" w14:textId="77777777" w:rsidR="000308C9" w:rsidRPr="00740B44" w:rsidRDefault="000308C9" w:rsidP="00DE2619">
            <w:pPr>
              <w:pStyle w:val="Default"/>
              <w:jc w:val="center"/>
              <w:rPr>
                <w:rFonts w:ascii="Cambria" w:hAnsi="Cambria"/>
                <w:b/>
                <w:color w:val="auto"/>
                <w:sz w:val="16"/>
                <w:szCs w:val="22"/>
                <w:lang w:val="es-ES"/>
              </w:rPr>
            </w:pPr>
          </w:p>
          <w:p w14:paraId="4A9CCF41" w14:textId="77777777" w:rsidR="000308C9" w:rsidRPr="00740B44" w:rsidRDefault="000308C9" w:rsidP="00DE2619">
            <w:pPr>
              <w:pStyle w:val="Default"/>
              <w:jc w:val="center"/>
              <w:rPr>
                <w:rFonts w:ascii="Cambria" w:hAnsi="Cambria"/>
                <w:b/>
                <w:color w:val="auto"/>
                <w:sz w:val="16"/>
                <w:szCs w:val="22"/>
                <w:lang w:val="es-ES"/>
              </w:rPr>
            </w:pPr>
          </w:p>
          <w:p w14:paraId="7CC7C1E8" w14:textId="77777777" w:rsidR="000308C9" w:rsidRPr="00740B44" w:rsidRDefault="000308C9" w:rsidP="00DE2619">
            <w:pPr>
              <w:pStyle w:val="Default"/>
              <w:jc w:val="center"/>
              <w:rPr>
                <w:rFonts w:ascii="Cambria" w:hAnsi="Cambria"/>
                <w:b/>
                <w:color w:val="auto"/>
                <w:sz w:val="16"/>
                <w:szCs w:val="22"/>
                <w:lang w:val="es-ES"/>
              </w:rPr>
            </w:pPr>
          </w:p>
          <w:p w14:paraId="1666E48F" w14:textId="77777777" w:rsidR="000308C9" w:rsidRPr="00740B44" w:rsidRDefault="000308C9" w:rsidP="00DE2619">
            <w:pPr>
              <w:pStyle w:val="Default"/>
              <w:jc w:val="center"/>
              <w:rPr>
                <w:rFonts w:ascii="Cambria" w:hAnsi="Cambria"/>
                <w:b/>
                <w:color w:val="auto"/>
                <w:sz w:val="16"/>
                <w:szCs w:val="22"/>
                <w:lang w:val="es-ES"/>
              </w:rPr>
            </w:pPr>
          </w:p>
          <w:p w14:paraId="045AFE6C" w14:textId="77777777" w:rsidR="000308C9" w:rsidRPr="00740B44" w:rsidRDefault="000308C9" w:rsidP="00DE2619">
            <w:pPr>
              <w:pStyle w:val="Default"/>
              <w:jc w:val="center"/>
              <w:rPr>
                <w:rFonts w:ascii="Cambria" w:hAnsi="Cambria"/>
                <w:b/>
                <w:color w:val="auto"/>
                <w:sz w:val="16"/>
                <w:szCs w:val="22"/>
                <w:lang w:val="es-ES"/>
              </w:rPr>
            </w:pPr>
          </w:p>
          <w:p w14:paraId="31DF18C0" w14:textId="77777777" w:rsidR="000308C9" w:rsidRPr="00740B44" w:rsidRDefault="000308C9" w:rsidP="00DE2619">
            <w:pPr>
              <w:pStyle w:val="Default"/>
              <w:jc w:val="center"/>
              <w:rPr>
                <w:rFonts w:ascii="Cambria" w:hAnsi="Cambria"/>
                <w:b/>
                <w:color w:val="auto"/>
                <w:sz w:val="16"/>
                <w:szCs w:val="22"/>
                <w:lang w:val="es-ES"/>
              </w:rPr>
            </w:pPr>
          </w:p>
          <w:p w14:paraId="56C55B56" w14:textId="77777777" w:rsidR="000308C9" w:rsidRPr="00740B44" w:rsidRDefault="000308C9" w:rsidP="00DE2619">
            <w:pPr>
              <w:pStyle w:val="Default"/>
              <w:jc w:val="center"/>
              <w:rPr>
                <w:rFonts w:ascii="Cambria" w:hAnsi="Cambria"/>
                <w:b/>
                <w:color w:val="auto"/>
                <w:sz w:val="16"/>
                <w:szCs w:val="22"/>
                <w:lang w:val="es-ES"/>
              </w:rPr>
            </w:pPr>
          </w:p>
          <w:p w14:paraId="6C4DC70F" w14:textId="77777777" w:rsidR="000308C9" w:rsidRPr="00740B44" w:rsidRDefault="000308C9" w:rsidP="00DE2619">
            <w:pPr>
              <w:pStyle w:val="Default"/>
              <w:jc w:val="center"/>
              <w:rPr>
                <w:rFonts w:ascii="Cambria" w:hAnsi="Cambria"/>
                <w:b/>
                <w:color w:val="auto"/>
                <w:sz w:val="16"/>
                <w:szCs w:val="22"/>
                <w:lang w:val="es-ES"/>
              </w:rPr>
            </w:pPr>
          </w:p>
          <w:p w14:paraId="7EDA7BF6" w14:textId="77777777" w:rsidR="000308C9" w:rsidRPr="00740B44" w:rsidRDefault="000308C9" w:rsidP="00DE2619">
            <w:pPr>
              <w:pStyle w:val="Default"/>
              <w:jc w:val="center"/>
              <w:rPr>
                <w:rFonts w:ascii="Cambria" w:hAnsi="Cambria"/>
                <w:b/>
                <w:color w:val="auto"/>
                <w:sz w:val="16"/>
                <w:szCs w:val="22"/>
                <w:lang w:val="es-ES"/>
              </w:rPr>
            </w:pPr>
          </w:p>
          <w:p w14:paraId="1ED293C4" w14:textId="77777777" w:rsidR="000308C9" w:rsidRPr="00740B44" w:rsidRDefault="000308C9" w:rsidP="00DE2619">
            <w:pPr>
              <w:pStyle w:val="Default"/>
              <w:jc w:val="center"/>
              <w:rPr>
                <w:rFonts w:ascii="Cambria" w:hAnsi="Cambria"/>
                <w:b/>
                <w:color w:val="auto"/>
                <w:sz w:val="16"/>
                <w:szCs w:val="22"/>
                <w:lang w:val="es-ES"/>
              </w:rPr>
            </w:pPr>
          </w:p>
          <w:p w14:paraId="0F7B8260" w14:textId="77777777" w:rsidR="000308C9" w:rsidRPr="00740B44" w:rsidRDefault="000308C9" w:rsidP="00DE2619">
            <w:pPr>
              <w:pStyle w:val="Default"/>
              <w:jc w:val="center"/>
              <w:rPr>
                <w:rFonts w:ascii="Cambria" w:hAnsi="Cambria"/>
                <w:b/>
                <w:color w:val="auto"/>
                <w:sz w:val="16"/>
                <w:szCs w:val="22"/>
                <w:lang w:val="es-ES"/>
              </w:rPr>
            </w:pPr>
            <w:r w:rsidRPr="00740B44">
              <w:rPr>
                <w:rFonts w:ascii="Cambria" w:hAnsi="Cambria"/>
                <w:b/>
                <w:color w:val="auto"/>
                <w:sz w:val="16"/>
                <w:szCs w:val="22"/>
                <w:lang w:val="es-ES"/>
              </w:rPr>
              <w:t>Primeros 10 días hábiles de</w:t>
            </w:r>
          </w:p>
          <w:p w14:paraId="10454AE2" w14:textId="77777777" w:rsidR="000308C9" w:rsidRPr="00740B44" w:rsidRDefault="000308C9" w:rsidP="00DE2619">
            <w:pPr>
              <w:pStyle w:val="Default"/>
              <w:jc w:val="center"/>
              <w:rPr>
                <w:rFonts w:ascii="Cambria" w:hAnsi="Cambria"/>
                <w:b/>
                <w:color w:val="auto"/>
                <w:sz w:val="16"/>
                <w:szCs w:val="22"/>
                <w:lang w:val="es-ES"/>
              </w:rPr>
            </w:pPr>
            <w:r w:rsidRPr="00740B44">
              <w:rPr>
                <w:rFonts w:ascii="Cambria" w:hAnsi="Cambria"/>
                <w:b/>
                <w:color w:val="auto"/>
                <w:sz w:val="16"/>
                <w:szCs w:val="22"/>
                <w:lang w:val="es-ES"/>
              </w:rPr>
              <w:t>FEBRERO</w:t>
            </w:r>
          </w:p>
        </w:tc>
        <w:tc>
          <w:tcPr>
            <w:tcW w:w="3119" w:type="dxa"/>
            <w:shd w:val="clear" w:color="auto" w:fill="auto"/>
          </w:tcPr>
          <w:p w14:paraId="4D5687CF"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Mutuales de Ahorro y Crédito</w:t>
            </w:r>
          </w:p>
          <w:p w14:paraId="0BA4E386" w14:textId="77777777" w:rsidR="000308C9" w:rsidRPr="00740B44" w:rsidRDefault="000308C9" w:rsidP="00DE2619">
            <w:pPr>
              <w:pStyle w:val="Default"/>
              <w:rPr>
                <w:rFonts w:ascii="Cambria" w:hAnsi="Cambria"/>
                <w:color w:val="auto"/>
                <w:sz w:val="16"/>
                <w:szCs w:val="22"/>
              </w:rPr>
            </w:pPr>
          </w:p>
          <w:p w14:paraId="4FB93E8E"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Conglomerado Financiero Grupo Mutual Alajuela – La Vivienda de Ahorro y Préstamo </w:t>
            </w:r>
          </w:p>
          <w:p w14:paraId="10A1B43E" w14:textId="77777777" w:rsidR="000308C9" w:rsidRPr="00740B44" w:rsidRDefault="000308C9" w:rsidP="00DE2619">
            <w:pPr>
              <w:pStyle w:val="Default"/>
              <w:rPr>
                <w:rFonts w:ascii="Cambria" w:hAnsi="Cambria"/>
                <w:color w:val="auto"/>
                <w:sz w:val="16"/>
                <w:szCs w:val="22"/>
              </w:rPr>
            </w:pPr>
          </w:p>
          <w:p w14:paraId="268C5C28" w14:textId="77777777" w:rsidR="000308C9" w:rsidRPr="00740B44" w:rsidRDefault="000308C9" w:rsidP="00DE2619">
            <w:pPr>
              <w:pStyle w:val="Default"/>
              <w:rPr>
                <w:rFonts w:ascii="Cambria" w:hAnsi="Cambria"/>
                <w:color w:val="auto"/>
                <w:sz w:val="16"/>
                <w:szCs w:val="22"/>
              </w:rPr>
            </w:pPr>
          </w:p>
          <w:p w14:paraId="71B835C2" w14:textId="77777777" w:rsidR="000308C9" w:rsidRPr="00740B44" w:rsidRDefault="000308C9" w:rsidP="00DE2619">
            <w:pPr>
              <w:pStyle w:val="Default"/>
              <w:rPr>
                <w:rFonts w:ascii="Cambria" w:hAnsi="Cambria"/>
                <w:color w:val="auto"/>
                <w:sz w:val="16"/>
                <w:szCs w:val="22"/>
              </w:rPr>
            </w:pPr>
          </w:p>
          <w:p w14:paraId="42F33B67" w14:textId="77777777" w:rsidR="000308C9" w:rsidRPr="00740B44" w:rsidRDefault="000308C9" w:rsidP="00DE2619">
            <w:pPr>
              <w:pStyle w:val="Default"/>
              <w:rPr>
                <w:rFonts w:ascii="Cambria" w:hAnsi="Cambria"/>
                <w:b/>
                <w:color w:val="auto"/>
                <w:sz w:val="16"/>
                <w:szCs w:val="22"/>
              </w:rPr>
            </w:pPr>
            <w:r w:rsidRPr="00740B44">
              <w:rPr>
                <w:rFonts w:ascii="Cambria" w:hAnsi="Cambria"/>
                <w:color w:val="auto"/>
                <w:sz w:val="16"/>
                <w:szCs w:val="22"/>
              </w:rPr>
              <w:t xml:space="preserve">Mutual Cartago de Ahorro y Préstamo </w:t>
            </w:r>
          </w:p>
        </w:tc>
        <w:tc>
          <w:tcPr>
            <w:tcW w:w="4536" w:type="dxa"/>
            <w:shd w:val="clear" w:color="auto" w:fill="auto"/>
          </w:tcPr>
          <w:p w14:paraId="083AB5DD" w14:textId="77777777" w:rsidR="000308C9" w:rsidRPr="00740B44" w:rsidRDefault="000308C9" w:rsidP="00DE2619">
            <w:pPr>
              <w:pStyle w:val="Default"/>
              <w:rPr>
                <w:rFonts w:ascii="Cambria" w:hAnsi="Cambria"/>
                <w:color w:val="auto"/>
                <w:sz w:val="16"/>
                <w:szCs w:val="22"/>
              </w:rPr>
            </w:pPr>
          </w:p>
          <w:p w14:paraId="4F5F91C9" w14:textId="77777777" w:rsidR="000308C9" w:rsidRPr="00740B44" w:rsidRDefault="000308C9" w:rsidP="000308C9">
            <w:pPr>
              <w:pStyle w:val="Default"/>
              <w:numPr>
                <w:ilvl w:val="0"/>
                <w:numId w:val="30"/>
              </w:numPr>
              <w:ind w:left="175" w:hanging="218"/>
              <w:rPr>
                <w:rFonts w:ascii="Cambria" w:hAnsi="Cambria"/>
                <w:color w:val="auto"/>
                <w:sz w:val="16"/>
                <w:szCs w:val="22"/>
              </w:rPr>
            </w:pPr>
            <w:r w:rsidRPr="00740B44">
              <w:rPr>
                <w:rFonts w:ascii="Cambria" w:hAnsi="Cambria"/>
                <w:color w:val="auto"/>
                <w:sz w:val="16"/>
                <w:szCs w:val="22"/>
              </w:rPr>
              <w:t>Grupo Mutual Alajuela – La Vivienda de Ahorro y Préstamo (SUGEF)</w:t>
            </w:r>
          </w:p>
          <w:p w14:paraId="2068B632" w14:textId="77777777" w:rsidR="000308C9" w:rsidRPr="00740B44" w:rsidRDefault="000308C9" w:rsidP="000308C9">
            <w:pPr>
              <w:pStyle w:val="Default"/>
              <w:numPr>
                <w:ilvl w:val="0"/>
                <w:numId w:val="30"/>
              </w:numPr>
              <w:ind w:left="175" w:hanging="218"/>
              <w:rPr>
                <w:rFonts w:ascii="Cambria" w:hAnsi="Cambria"/>
                <w:color w:val="auto"/>
                <w:sz w:val="16"/>
                <w:szCs w:val="22"/>
              </w:rPr>
            </w:pPr>
            <w:r w:rsidRPr="00740B44">
              <w:rPr>
                <w:rFonts w:ascii="Cambria" w:hAnsi="Cambria"/>
                <w:color w:val="auto"/>
                <w:sz w:val="16"/>
                <w:szCs w:val="22"/>
              </w:rPr>
              <w:t>Mutual Sociedad de Fondos de Inversión S.A. (SUGEVAL)</w:t>
            </w:r>
          </w:p>
          <w:p w14:paraId="6C225E66" w14:textId="77777777" w:rsidR="000308C9" w:rsidRPr="00740B44" w:rsidRDefault="000308C9" w:rsidP="000308C9">
            <w:pPr>
              <w:pStyle w:val="Default"/>
              <w:numPr>
                <w:ilvl w:val="0"/>
                <w:numId w:val="30"/>
              </w:numPr>
              <w:ind w:left="175" w:hanging="218"/>
              <w:rPr>
                <w:rFonts w:ascii="Cambria" w:hAnsi="Cambria"/>
                <w:color w:val="auto"/>
                <w:sz w:val="16"/>
                <w:szCs w:val="22"/>
              </w:rPr>
            </w:pPr>
            <w:r w:rsidRPr="00740B44">
              <w:rPr>
                <w:rFonts w:ascii="Cambria" w:hAnsi="Cambria"/>
                <w:color w:val="auto"/>
                <w:sz w:val="16"/>
                <w:szCs w:val="22"/>
              </w:rPr>
              <w:t>Mutual Valores Puesto de Bolsa S.A.(SUGEVAL)</w:t>
            </w:r>
          </w:p>
          <w:p w14:paraId="7D8C5EC5" w14:textId="77777777" w:rsidR="000308C9" w:rsidRPr="00740B44" w:rsidRDefault="000308C9" w:rsidP="00DE2619">
            <w:pPr>
              <w:pStyle w:val="Default"/>
              <w:rPr>
                <w:rFonts w:ascii="Cambria" w:hAnsi="Cambria"/>
                <w:color w:val="auto"/>
                <w:sz w:val="16"/>
                <w:szCs w:val="22"/>
              </w:rPr>
            </w:pPr>
          </w:p>
          <w:p w14:paraId="0D1CA52E" w14:textId="77777777" w:rsidR="000308C9" w:rsidRPr="00740B44" w:rsidRDefault="000308C9" w:rsidP="00DE2619">
            <w:pPr>
              <w:pStyle w:val="Default"/>
              <w:rPr>
                <w:rFonts w:ascii="Cambria" w:hAnsi="Cambria"/>
                <w:color w:val="auto"/>
                <w:sz w:val="16"/>
                <w:szCs w:val="22"/>
              </w:rPr>
            </w:pPr>
          </w:p>
          <w:p w14:paraId="1EF981B2" w14:textId="77777777" w:rsidR="000308C9" w:rsidRPr="00740B44" w:rsidRDefault="000308C9" w:rsidP="00DE2619">
            <w:pPr>
              <w:pStyle w:val="Default"/>
              <w:rPr>
                <w:rFonts w:ascii="Cambria" w:hAnsi="Cambria"/>
                <w:color w:val="auto"/>
                <w:sz w:val="16"/>
                <w:szCs w:val="22"/>
              </w:rPr>
            </w:pPr>
          </w:p>
          <w:p w14:paraId="64F1550A" w14:textId="77777777" w:rsidR="000308C9" w:rsidRPr="00740B44" w:rsidRDefault="000308C9" w:rsidP="000308C9">
            <w:pPr>
              <w:pStyle w:val="Default"/>
              <w:numPr>
                <w:ilvl w:val="0"/>
                <w:numId w:val="31"/>
              </w:numPr>
              <w:ind w:left="175" w:hanging="240"/>
              <w:rPr>
                <w:rFonts w:ascii="Cambria" w:hAnsi="Cambria"/>
                <w:color w:val="auto"/>
                <w:sz w:val="16"/>
                <w:szCs w:val="22"/>
              </w:rPr>
            </w:pPr>
            <w:r w:rsidRPr="00740B44">
              <w:rPr>
                <w:rFonts w:ascii="Cambria" w:hAnsi="Cambria"/>
                <w:color w:val="auto"/>
                <w:sz w:val="16"/>
                <w:szCs w:val="22"/>
              </w:rPr>
              <w:t>Mutual Cartago de Ahorro y Préstamo (SUGEF)</w:t>
            </w:r>
          </w:p>
          <w:p w14:paraId="1958567F" w14:textId="77777777" w:rsidR="000308C9" w:rsidRPr="00740B44" w:rsidRDefault="000308C9" w:rsidP="00DE2619">
            <w:pPr>
              <w:pStyle w:val="Default"/>
              <w:rPr>
                <w:rFonts w:ascii="Cambria" w:hAnsi="Cambria"/>
                <w:color w:val="auto"/>
                <w:sz w:val="16"/>
                <w:szCs w:val="22"/>
              </w:rPr>
            </w:pPr>
          </w:p>
        </w:tc>
      </w:tr>
      <w:tr w:rsidR="000308C9" w:rsidRPr="00740B44" w14:paraId="7F5CD2B4" w14:textId="77777777" w:rsidTr="00DE2619">
        <w:tc>
          <w:tcPr>
            <w:tcW w:w="1271" w:type="dxa"/>
            <w:vMerge/>
            <w:shd w:val="clear" w:color="auto" w:fill="auto"/>
            <w:vAlign w:val="center"/>
          </w:tcPr>
          <w:p w14:paraId="776B7DFC" w14:textId="77777777" w:rsidR="000308C9" w:rsidRPr="00740B44" w:rsidRDefault="000308C9" w:rsidP="00DE2619">
            <w:pPr>
              <w:pStyle w:val="Default"/>
              <w:jc w:val="center"/>
              <w:rPr>
                <w:rFonts w:ascii="Cambria" w:hAnsi="Cambria"/>
                <w:b/>
                <w:color w:val="auto"/>
                <w:sz w:val="16"/>
                <w:szCs w:val="22"/>
                <w:lang w:val="es-ES"/>
              </w:rPr>
            </w:pPr>
          </w:p>
        </w:tc>
        <w:tc>
          <w:tcPr>
            <w:tcW w:w="3119" w:type="dxa"/>
            <w:shd w:val="clear" w:color="auto" w:fill="auto"/>
          </w:tcPr>
          <w:p w14:paraId="71CD13DF" w14:textId="77777777" w:rsidR="000308C9" w:rsidRPr="00740B44" w:rsidRDefault="000308C9" w:rsidP="00DE2619">
            <w:pPr>
              <w:pStyle w:val="Default"/>
              <w:rPr>
                <w:rFonts w:ascii="Cambria" w:hAnsi="Cambria"/>
                <w:b/>
                <w:bCs/>
                <w:color w:val="auto"/>
                <w:sz w:val="16"/>
                <w:szCs w:val="22"/>
              </w:rPr>
            </w:pPr>
          </w:p>
          <w:p w14:paraId="63803E6E"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 xml:space="preserve">Otras Entidades Financieras </w:t>
            </w:r>
          </w:p>
          <w:p w14:paraId="49E7FBDE" w14:textId="77777777" w:rsidR="000308C9" w:rsidRPr="00740B44" w:rsidRDefault="000308C9" w:rsidP="00DE2619">
            <w:pPr>
              <w:pStyle w:val="Default"/>
              <w:rPr>
                <w:rFonts w:ascii="Cambria" w:hAnsi="Cambria"/>
                <w:b/>
                <w:bCs/>
                <w:color w:val="auto"/>
                <w:sz w:val="16"/>
                <w:szCs w:val="22"/>
              </w:rPr>
            </w:pPr>
          </w:p>
          <w:p w14:paraId="63B661CB" w14:textId="77777777" w:rsidR="000308C9" w:rsidRPr="00740B44" w:rsidRDefault="000308C9" w:rsidP="00DE2619">
            <w:pPr>
              <w:pStyle w:val="Default"/>
              <w:rPr>
                <w:rFonts w:ascii="Cambria" w:hAnsi="Cambria"/>
                <w:b/>
                <w:bCs/>
                <w:color w:val="auto"/>
                <w:sz w:val="16"/>
                <w:szCs w:val="22"/>
              </w:rPr>
            </w:pPr>
          </w:p>
          <w:p w14:paraId="66D28308" w14:textId="77777777" w:rsidR="000308C9" w:rsidRPr="00740B44" w:rsidRDefault="000308C9" w:rsidP="00DE2619">
            <w:pPr>
              <w:pStyle w:val="Default"/>
              <w:rPr>
                <w:rFonts w:ascii="Cambria" w:hAnsi="Cambria"/>
                <w:b/>
                <w:bCs/>
                <w:color w:val="auto"/>
                <w:sz w:val="16"/>
                <w:szCs w:val="22"/>
              </w:rPr>
            </w:pPr>
          </w:p>
          <w:p w14:paraId="34F9C564"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Conglomerado Financiero Caja de Ahorro y Préstamos de la ANDE </w:t>
            </w:r>
          </w:p>
          <w:p w14:paraId="6D164DFD" w14:textId="77777777" w:rsidR="000308C9" w:rsidRPr="00740B44" w:rsidRDefault="000308C9" w:rsidP="00DE2619">
            <w:pPr>
              <w:pStyle w:val="Default"/>
              <w:rPr>
                <w:rFonts w:ascii="Cambria" w:hAnsi="Cambria"/>
                <w:b/>
                <w:bCs/>
                <w:color w:val="auto"/>
                <w:sz w:val="16"/>
                <w:szCs w:val="22"/>
              </w:rPr>
            </w:pPr>
          </w:p>
        </w:tc>
        <w:tc>
          <w:tcPr>
            <w:tcW w:w="4536" w:type="dxa"/>
            <w:shd w:val="clear" w:color="auto" w:fill="auto"/>
          </w:tcPr>
          <w:p w14:paraId="0BBAD9C0" w14:textId="77777777" w:rsidR="000308C9" w:rsidRPr="00740B44" w:rsidRDefault="000308C9" w:rsidP="00DE2619">
            <w:pPr>
              <w:pStyle w:val="Default"/>
              <w:rPr>
                <w:rFonts w:ascii="Cambria" w:hAnsi="Cambria"/>
                <w:color w:val="auto"/>
                <w:sz w:val="16"/>
                <w:szCs w:val="22"/>
              </w:rPr>
            </w:pPr>
          </w:p>
          <w:p w14:paraId="1A405186" w14:textId="77777777" w:rsidR="000308C9" w:rsidRPr="00740B44" w:rsidRDefault="000308C9" w:rsidP="00DE2619">
            <w:pPr>
              <w:pStyle w:val="Default"/>
              <w:ind w:left="175"/>
              <w:rPr>
                <w:rFonts w:ascii="Cambria" w:hAnsi="Cambria"/>
                <w:color w:val="auto"/>
                <w:sz w:val="16"/>
                <w:szCs w:val="22"/>
              </w:rPr>
            </w:pPr>
          </w:p>
          <w:p w14:paraId="3084530E" w14:textId="77777777" w:rsidR="000308C9" w:rsidRPr="00740B44" w:rsidRDefault="000308C9" w:rsidP="000308C9">
            <w:pPr>
              <w:pStyle w:val="Default"/>
              <w:numPr>
                <w:ilvl w:val="0"/>
                <w:numId w:val="32"/>
              </w:numPr>
              <w:ind w:left="175" w:hanging="218"/>
              <w:rPr>
                <w:rFonts w:ascii="Cambria" w:hAnsi="Cambria"/>
                <w:color w:val="auto"/>
                <w:sz w:val="16"/>
                <w:szCs w:val="22"/>
              </w:rPr>
            </w:pPr>
            <w:r w:rsidRPr="00740B44">
              <w:rPr>
                <w:rFonts w:ascii="Cambria" w:hAnsi="Cambria"/>
                <w:color w:val="auto"/>
                <w:sz w:val="16"/>
                <w:szCs w:val="22"/>
              </w:rPr>
              <w:t>Vida Plena Operadora de Planes de Pensiones Complementarias S.A. (SUPEN)</w:t>
            </w:r>
          </w:p>
          <w:p w14:paraId="5F72FD9A" w14:textId="77777777" w:rsidR="000308C9" w:rsidRPr="00740B44" w:rsidRDefault="000308C9" w:rsidP="00DE2619">
            <w:pPr>
              <w:pStyle w:val="Default"/>
              <w:rPr>
                <w:rFonts w:ascii="Cambria" w:hAnsi="Cambria"/>
                <w:color w:val="auto"/>
                <w:sz w:val="16"/>
                <w:szCs w:val="22"/>
              </w:rPr>
            </w:pPr>
          </w:p>
          <w:p w14:paraId="5977DBA7" w14:textId="77777777" w:rsidR="000308C9" w:rsidRPr="00740B44" w:rsidRDefault="000308C9" w:rsidP="000308C9">
            <w:pPr>
              <w:pStyle w:val="Default"/>
              <w:numPr>
                <w:ilvl w:val="0"/>
                <w:numId w:val="32"/>
              </w:numPr>
              <w:ind w:left="175" w:hanging="218"/>
              <w:rPr>
                <w:rFonts w:ascii="Cambria" w:hAnsi="Cambria"/>
                <w:color w:val="auto"/>
                <w:sz w:val="16"/>
                <w:szCs w:val="22"/>
              </w:rPr>
            </w:pPr>
            <w:r w:rsidRPr="00740B44">
              <w:rPr>
                <w:rFonts w:ascii="Cambria" w:hAnsi="Cambria"/>
                <w:color w:val="auto"/>
                <w:sz w:val="16"/>
                <w:szCs w:val="22"/>
              </w:rPr>
              <w:t>Caja de Ahorro y Préstamos de la ANDE (SUGEF)</w:t>
            </w:r>
          </w:p>
          <w:p w14:paraId="66328648" w14:textId="77777777" w:rsidR="000308C9" w:rsidRPr="00740B44" w:rsidRDefault="000308C9" w:rsidP="000308C9">
            <w:pPr>
              <w:pStyle w:val="Default"/>
              <w:numPr>
                <w:ilvl w:val="0"/>
                <w:numId w:val="32"/>
              </w:numPr>
              <w:ind w:left="175" w:hanging="218"/>
              <w:rPr>
                <w:rFonts w:ascii="Cambria" w:hAnsi="Cambria"/>
                <w:color w:val="auto"/>
                <w:sz w:val="16"/>
                <w:szCs w:val="22"/>
              </w:rPr>
            </w:pPr>
            <w:r w:rsidRPr="00740B44">
              <w:rPr>
                <w:rFonts w:ascii="Cambria" w:hAnsi="Cambria"/>
                <w:color w:val="auto"/>
                <w:sz w:val="16"/>
                <w:szCs w:val="22"/>
              </w:rPr>
              <w:t>Caja de Ande Seguros Sociedad Agencia de Seguros, S.A. (SUGESE)</w:t>
            </w:r>
          </w:p>
          <w:p w14:paraId="3B567895" w14:textId="77777777" w:rsidR="000308C9" w:rsidRPr="00740B44" w:rsidRDefault="000308C9" w:rsidP="00DE2619">
            <w:pPr>
              <w:pStyle w:val="Default"/>
              <w:ind w:left="-43"/>
              <w:rPr>
                <w:rFonts w:ascii="Cambria" w:hAnsi="Cambria"/>
                <w:color w:val="auto"/>
                <w:sz w:val="16"/>
                <w:szCs w:val="22"/>
              </w:rPr>
            </w:pPr>
          </w:p>
        </w:tc>
      </w:tr>
      <w:tr w:rsidR="000308C9" w:rsidRPr="00740B44" w14:paraId="4364FD08" w14:textId="77777777" w:rsidTr="00DE2619">
        <w:trPr>
          <w:trHeight w:val="1320"/>
        </w:trPr>
        <w:tc>
          <w:tcPr>
            <w:tcW w:w="1271" w:type="dxa"/>
            <w:vMerge/>
            <w:shd w:val="clear" w:color="auto" w:fill="auto"/>
          </w:tcPr>
          <w:p w14:paraId="270C36C8" w14:textId="77777777" w:rsidR="000308C9" w:rsidRPr="00740B44" w:rsidRDefault="000308C9" w:rsidP="00DE2619">
            <w:pPr>
              <w:pStyle w:val="Default"/>
              <w:jc w:val="center"/>
              <w:rPr>
                <w:rFonts w:ascii="Cambria" w:hAnsi="Cambria"/>
                <w:b/>
                <w:color w:val="auto"/>
                <w:sz w:val="16"/>
                <w:szCs w:val="22"/>
                <w:lang w:val="es-ES"/>
              </w:rPr>
            </w:pPr>
          </w:p>
        </w:tc>
        <w:tc>
          <w:tcPr>
            <w:tcW w:w="3119" w:type="dxa"/>
            <w:shd w:val="clear" w:color="auto" w:fill="auto"/>
          </w:tcPr>
          <w:p w14:paraId="1A9E6602"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 xml:space="preserve">Bancos Creados Por Leyes Especiales </w:t>
            </w:r>
          </w:p>
          <w:p w14:paraId="49BC1BEA" w14:textId="77777777" w:rsidR="000308C9" w:rsidRPr="00740B44" w:rsidRDefault="000308C9" w:rsidP="00DE2619">
            <w:pPr>
              <w:pStyle w:val="Default"/>
              <w:ind w:left="179"/>
              <w:rPr>
                <w:rFonts w:ascii="Cambria" w:hAnsi="Cambria"/>
                <w:color w:val="auto"/>
                <w:sz w:val="16"/>
                <w:szCs w:val="22"/>
              </w:rPr>
            </w:pPr>
          </w:p>
          <w:p w14:paraId="5087BAE5"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Conglomerado Financiero Banco Popular y de Desarrollo Comunal</w:t>
            </w:r>
          </w:p>
        </w:tc>
        <w:tc>
          <w:tcPr>
            <w:tcW w:w="4536" w:type="dxa"/>
            <w:shd w:val="clear" w:color="auto" w:fill="auto"/>
          </w:tcPr>
          <w:p w14:paraId="0219C9B3" w14:textId="77777777" w:rsidR="000308C9" w:rsidRPr="00740B44" w:rsidRDefault="000308C9" w:rsidP="00DE2619">
            <w:pPr>
              <w:pStyle w:val="Default"/>
              <w:rPr>
                <w:rFonts w:ascii="Cambria" w:hAnsi="Cambria"/>
                <w:color w:val="auto"/>
                <w:sz w:val="16"/>
                <w:szCs w:val="22"/>
                <w:lang w:val="es-ES"/>
              </w:rPr>
            </w:pPr>
          </w:p>
          <w:p w14:paraId="325B77B9" w14:textId="77777777" w:rsidR="000308C9" w:rsidRPr="00740B44" w:rsidRDefault="000308C9" w:rsidP="000308C9">
            <w:pPr>
              <w:pStyle w:val="Default"/>
              <w:numPr>
                <w:ilvl w:val="0"/>
                <w:numId w:val="13"/>
              </w:numPr>
              <w:ind w:left="175" w:hanging="214"/>
              <w:rPr>
                <w:rFonts w:ascii="Cambria" w:hAnsi="Cambria"/>
                <w:color w:val="auto"/>
                <w:sz w:val="16"/>
                <w:szCs w:val="22"/>
              </w:rPr>
            </w:pPr>
            <w:r w:rsidRPr="00740B44">
              <w:rPr>
                <w:rFonts w:ascii="Cambria" w:hAnsi="Cambria"/>
                <w:color w:val="auto"/>
                <w:sz w:val="16"/>
                <w:szCs w:val="22"/>
              </w:rPr>
              <w:t>Banco Popular y de Desarrollo Comunal (SUGEF)</w:t>
            </w:r>
          </w:p>
          <w:p w14:paraId="7A0CC7AD" w14:textId="77777777" w:rsidR="000308C9" w:rsidRPr="00740B44" w:rsidRDefault="000308C9" w:rsidP="000308C9">
            <w:pPr>
              <w:pStyle w:val="Default"/>
              <w:numPr>
                <w:ilvl w:val="0"/>
                <w:numId w:val="13"/>
              </w:numPr>
              <w:ind w:left="175" w:hanging="214"/>
              <w:rPr>
                <w:rFonts w:ascii="Cambria" w:hAnsi="Cambria"/>
                <w:color w:val="auto"/>
                <w:sz w:val="16"/>
                <w:szCs w:val="22"/>
              </w:rPr>
            </w:pPr>
            <w:r w:rsidRPr="00740B44">
              <w:rPr>
                <w:rFonts w:ascii="Cambria" w:hAnsi="Cambria"/>
                <w:color w:val="auto"/>
                <w:sz w:val="16"/>
                <w:szCs w:val="22"/>
              </w:rPr>
              <w:t>Operadora de Planes de Pensiones Complementarias del Banco Popular y de Desarrollo Comunal S.A.(SUPEN)</w:t>
            </w:r>
          </w:p>
          <w:p w14:paraId="57553607" w14:textId="77777777" w:rsidR="000308C9" w:rsidRPr="00740B44" w:rsidRDefault="000308C9" w:rsidP="000308C9">
            <w:pPr>
              <w:pStyle w:val="Default"/>
              <w:numPr>
                <w:ilvl w:val="0"/>
                <w:numId w:val="13"/>
              </w:numPr>
              <w:ind w:left="175" w:hanging="214"/>
              <w:rPr>
                <w:rFonts w:ascii="Cambria" w:hAnsi="Cambria"/>
                <w:color w:val="auto"/>
                <w:sz w:val="16"/>
                <w:szCs w:val="22"/>
              </w:rPr>
            </w:pPr>
            <w:r w:rsidRPr="00740B44">
              <w:rPr>
                <w:rFonts w:ascii="Cambria" w:hAnsi="Cambria"/>
                <w:color w:val="auto"/>
                <w:sz w:val="16"/>
                <w:szCs w:val="22"/>
              </w:rPr>
              <w:t>Popular Sociedad de Fondos de Inversión S.A.(SUGEVAL)</w:t>
            </w:r>
          </w:p>
          <w:p w14:paraId="7B067FE2" w14:textId="77777777" w:rsidR="000308C9" w:rsidRPr="00740B44" w:rsidRDefault="000308C9" w:rsidP="000308C9">
            <w:pPr>
              <w:pStyle w:val="Default"/>
              <w:numPr>
                <w:ilvl w:val="0"/>
                <w:numId w:val="13"/>
              </w:numPr>
              <w:ind w:left="175" w:hanging="214"/>
              <w:rPr>
                <w:rFonts w:ascii="Cambria" w:hAnsi="Cambria"/>
                <w:color w:val="auto"/>
                <w:sz w:val="16"/>
                <w:szCs w:val="22"/>
              </w:rPr>
            </w:pPr>
            <w:r w:rsidRPr="00740B44">
              <w:rPr>
                <w:rFonts w:ascii="Cambria" w:hAnsi="Cambria"/>
                <w:color w:val="auto"/>
                <w:sz w:val="16"/>
                <w:szCs w:val="22"/>
              </w:rPr>
              <w:t>Popular Valores Puesto de Bolsa S.A. (SUGEVAL)</w:t>
            </w:r>
          </w:p>
        </w:tc>
      </w:tr>
      <w:tr w:rsidR="000308C9" w:rsidRPr="00740B44" w14:paraId="1650104F" w14:textId="77777777" w:rsidTr="00DE2619">
        <w:tc>
          <w:tcPr>
            <w:tcW w:w="1271" w:type="dxa"/>
            <w:vMerge/>
            <w:shd w:val="clear" w:color="auto" w:fill="auto"/>
          </w:tcPr>
          <w:p w14:paraId="144C0688" w14:textId="77777777" w:rsidR="000308C9" w:rsidRPr="00740B44" w:rsidRDefault="000308C9" w:rsidP="00DE2619">
            <w:pPr>
              <w:pStyle w:val="Default"/>
              <w:rPr>
                <w:rFonts w:ascii="Cambria" w:hAnsi="Cambria"/>
                <w:b/>
                <w:bCs/>
                <w:color w:val="auto"/>
                <w:sz w:val="16"/>
                <w:szCs w:val="22"/>
              </w:rPr>
            </w:pPr>
          </w:p>
        </w:tc>
        <w:tc>
          <w:tcPr>
            <w:tcW w:w="3119" w:type="dxa"/>
            <w:shd w:val="clear" w:color="auto" w:fill="auto"/>
          </w:tcPr>
          <w:p w14:paraId="43A35517"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Bancos Privados</w:t>
            </w:r>
          </w:p>
          <w:p w14:paraId="6C042A58" w14:textId="77777777" w:rsidR="000308C9" w:rsidRPr="00740B44" w:rsidRDefault="000308C9" w:rsidP="00DE2619">
            <w:pPr>
              <w:pStyle w:val="Default"/>
              <w:rPr>
                <w:rFonts w:ascii="Cambria" w:hAnsi="Cambria"/>
                <w:b/>
                <w:bCs/>
                <w:color w:val="auto"/>
                <w:sz w:val="16"/>
                <w:szCs w:val="22"/>
              </w:rPr>
            </w:pPr>
          </w:p>
          <w:p w14:paraId="76D96DBF"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Davivienda  </w:t>
            </w:r>
          </w:p>
          <w:p w14:paraId="0E543B4A" w14:textId="77777777" w:rsidR="000308C9" w:rsidRPr="00740B44" w:rsidRDefault="000308C9" w:rsidP="00DE2619">
            <w:pPr>
              <w:rPr>
                <w:rFonts w:cs="Arial"/>
                <w:sz w:val="16"/>
              </w:rPr>
            </w:pPr>
          </w:p>
          <w:p w14:paraId="507345F2" w14:textId="77777777" w:rsidR="000308C9" w:rsidRPr="00740B44" w:rsidRDefault="000308C9" w:rsidP="00DE2619">
            <w:pPr>
              <w:rPr>
                <w:rFonts w:cs="Arial"/>
                <w:sz w:val="16"/>
              </w:rPr>
            </w:pPr>
          </w:p>
          <w:p w14:paraId="714F3A5D" w14:textId="77777777" w:rsidR="000308C9" w:rsidRPr="00740B44" w:rsidRDefault="000308C9" w:rsidP="00DE2619">
            <w:pPr>
              <w:rPr>
                <w:rFonts w:cs="Arial"/>
                <w:sz w:val="16"/>
              </w:rPr>
            </w:pPr>
          </w:p>
          <w:p w14:paraId="077EFFBE" w14:textId="77777777" w:rsidR="000308C9" w:rsidRPr="00740B44" w:rsidRDefault="000308C9" w:rsidP="00DE2619">
            <w:pPr>
              <w:rPr>
                <w:rFonts w:cs="Arial"/>
                <w:sz w:val="16"/>
              </w:rPr>
            </w:pPr>
          </w:p>
          <w:p w14:paraId="2E25DC8A"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Citibank </w:t>
            </w:r>
          </w:p>
          <w:p w14:paraId="7D8A5CAA" w14:textId="77777777" w:rsidR="000308C9" w:rsidRPr="00740B44" w:rsidRDefault="000308C9" w:rsidP="00DE2619">
            <w:pPr>
              <w:pStyle w:val="Default"/>
              <w:rPr>
                <w:rFonts w:ascii="Cambria" w:hAnsi="Cambria"/>
                <w:color w:val="auto"/>
                <w:sz w:val="16"/>
                <w:szCs w:val="22"/>
              </w:rPr>
            </w:pPr>
          </w:p>
          <w:p w14:paraId="4011F159" w14:textId="77777777" w:rsidR="000308C9" w:rsidRPr="00740B44" w:rsidRDefault="000308C9" w:rsidP="00DE2619">
            <w:pPr>
              <w:pStyle w:val="Default"/>
              <w:rPr>
                <w:rFonts w:ascii="Cambria" w:hAnsi="Cambria"/>
                <w:color w:val="auto"/>
                <w:sz w:val="16"/>
                <w:szCs w:val="22"/>
              </w:rPr>
            </w:pPr>
          </w:p>
          <w:p w14:paraId="0B64CC76" w14:textId="77777777" w:rsidR="000308C9" w:rsidRPr="00740B44" w:rsidRDefault="000308C9" w:rsidP="00DE2619">
            <w:pPr>
              <w:pStyle w:val="Default"/>
              <w:rPr>
                <w:rFonts w:ascii="Cambria" w:hAnsi="Cambria"/>
                <w:color w:val="auto"/>
                <w:sz w:val="16"/>
                <w:szCs w:val="22"/>
              </w:rPr>
            </w:pPr>
          </w:p>
          <w:p w14:paraId="3504784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Financiero Improsa</w:t>
            </w:r>
          </w:p>
          <w:p w14:paraId="0786F21F" w14:textId="77777777" w:rsidR="000308C9" w:rsidRPr="00740B44" w:rsidRDefault="000308C9" w:rsidP="00DE2619">
            <w:pPr>
              <w:pStyle w:val="Default"/>
              <w:rPr>
                <w:rFonts w:ascii="Cambria" w:hAnsi="Cambria"/>
                <w:color w:val="auto"/>
                <w:sz w:val="16"/>
                <w:szCs w:val="22"/>
              </w:rPr>
            </w:pPr>
          </w:p>
          <w:p w14:paraId="5F0336D3" w14:textId="77777777" w:rsidR="000308C9" w:rsidRPr="00740B44" w:rsidRDefault="000308C9" w:rsidP="00DE2619">
            <w:pPr>
              <w:pStyle w:val="Default"/>
              <w:rPr>
                <w:rFonts w:ascii="Cambria" w:hAnsi="Cambria"/>
                <w:color w:val="auto"/>
                <w:sz w:val="16"/>
                <w:szCs w:val="22"/>
              </w:rPr>
            </w:pPr>
          </w:p>
          <w:p w14:paraId="195B12E6" w14:textId="77777777" w:rsidR="000308C9" w:rsidRPr="00740B44" w:rsidRDefault="000308C9" w:rsidP="00DE2619">
            <w:pPr>
              <w:pStyle w:val="Default"/>
              <w:rPr>
                <w:rFonts w:ascii="Cambria" w:hAnsi="Cambria"/>
                <w:color w:val="auto"/>
                <w:sz w:val="16"/>
                <w:szCs w:val="22"/>
              </w:rPr>
            </w:pPr>
          </w:p>
          <w:p w14:paraId="55F0B7A7" w14:textId="77777777" w:rsidR="000308C9" w:rsidRPr="00740B44" w:rsidRDefault="000308C9" w:rsidP="00DE2619">
            <w:pPr>
              <w:pStyle w:val="Default"/>
              <w:rPr>
                <w:rFonts w:ascii="Cambria" w:hAnsi="Cambria"/>
                <w:color w:val="auto"/>
                <w:sz w:val="16"/>
                <w:szCs w:val="22"/>
              </w:rPr>
            </w:pPr>
          </w:p>
          <w:p w14:paraId="0EC2610E" w14:textId="77777777" w:rsidR="000308C9" w:rsidRPr="00740B44" w:rsidRDefault="000308C9" w:rsidP="00DE2619">
            <w:pPr>
              <w:pStyle w:val="Default"/>
              <w:rPr>
                <w:rFonts w:ascii="Cambria" w:hAnsi="Cambria"/>
                <w:color w:val="auto"/>
                <w:sz w:val="16"/>
                <w:szCs w:val="22"/>
              </w:rPr>
            </w:pPr>
          </w:p>
          <w:p w14:paraId="52121254"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w:t>
            </w:r>
            <w:proofErr w:type="spellStart"/>
            <w:r w:rsidRPr="00740B44">
              <w:rPr>
                <w:rFonts w:ascii="Cambria" w:hAnsi="Cambria"/>
                <w:color w:val="auto"/>
                <w:sz w:val="16"/>
                <w:szCs w:val="22"/>
              </w:rPr>
              <w:t>Lafise</w:t>
            </w:r>
            <w:proofErr w:type="spellEnd"/>
          </w:p>
          <w:p w14:paraId="1A55FBDB" w14:textId="77777777" w:rsidR="000308C9" w:rsidRPr="00740B44" w:rsidRDefault="000308C9" w:rsidP="00DE2619">
            <w:pPr>
              <w:pStyle w:val="Default"/>
              <w:rPr>
                <w:rFonts w:ascii="Cambria" w:hAnsi="Cambria"/>
                <w:color w:val="auto"/>
                <w:sz w:val="16"/>
                <w:szCs w:val="22"/>
              </w:rPr>
            </w:pPr>
          </w:p>
        </w:tc>
        <w:tc>
          <w:tcPr>
            <w:tcW w:w="4536" w:type="dxa"/>
            <w:shd w:val="clear" w:color="auto" w:fill="auto"/>
          </w:tcPr>
          <w:p w14:paraId="6FABC424" w14:textId="77777777" w:rsidR="000308C9" w:rsidRPr="00740B44" w:rsidRDefault="000308C9" w:rsidP="00DE2619">
            <w:pPr>
              <w:pStyle w:val="Default"/>
              <w:rPr>
                <w:rFonts w:ascii="Cambria" w:hAnsi="Cambria"/>
                <w:color w:val="auto"/>
                <w:sz w:val="16"/>
                <w:szCs w:val="22"/>
              </w:rPr>
            </w:pPr>
          </w:p>
          <w:p w14:paraId="2B909323" w14:textId="77777777" w:rsidR="000308C9" w:rsidRPr="00740B44" w:rsidRDefault="000308C9" w:rsidP="00DE2619">
            <w:pPr>
              <w:pStyle w:val="Default"/>
              <w:rPr>
                <w:rFonts w:ascii="Cambria" w:hAnsi="Cambria"/>
                <w:color w:val="auto"/>
                <w:sz w:val="16"/>
                <w:szCs w:val="22"/>
              </w:rPr>
            </w:pPr>
          </w:p>
          <w:p w14:paraId="64697B81" w14:textId="77777777" w:rsidR="000308C9" w:rsidRPr="00740B44" w:rsidRDefault="000308C9" w:rsidP="000308C9">
            <w:pPr>
              <w:pStyle w:val="Default"/>
              <w:numPr>
                <w:ilvl w:val="0"/>
                <w:numId w:val="21"/>
              </w:numPr>
              <w:ind w:left="175" w:hanging="218"/>
              <w:rPr>
                <w:rFonts w:ascii="Cambria" w:hAnsi="Cambria"/>
                <w:color w:val="auto"/>
                <w:sz w:val="16"/>
                <w:szCs w:val="22"/>
              </w:rPr>
            </w:pPr>
            <w:r w:rsidRPr="00740B44">
              <w:rPr>
                <w:rFonts w:ascii="Cambria" w:hAnsi="Cambria"/>
                <w:color w:val="auto"/>
                <w:sz w:val="16"/>
                <w:szCs w:val="22"/>
              </w:rPr>
              <w:t>Banco Davivienda (Costa Rica) S.A (SUGEF)</w:t>
            </w:r>
          </w:p>
          <w:p w14:paraId="3DB4033E" w14:textId="77777777" w:rsidR="000308C9" w:rsidRPr="00740B44" w:rsidRDefault="000308C9" w:rsidP="000308C9">
            <w:pPr>
              <w:pStyle w:val="Default"/>
              <w:numPr>
                <w:ilvl w:val="0"/>
                <w:numId w:val="21"/>
              </w:numPr>
              <w:ind w:left="175" w:hanging="218"/>
              <w:rPr>
                <w:rFonts w:ascii="Cambria" w:hAnsi="Cambria"/>
                <w:color w:val="auto"/>
                <w:sz w:val="16"/>
                <w:szCs w:val="22"/>
              </w:rPr>
            </w:pPr>
            <w:r w:rsidRPr="00740B44">
              <w:rPr>
                <w:rFonts w:ascii="Cambria" w:hAnsi="Cambria"/>
                <w:color w:val="auto"/>
                <w:sz w:val="16"/>
                <w:szCs w:val="22"/>
              </w:rPr>
              <w:t>Davivienda Puesto de Bolsa (Costa Rica) S.A. (SUGEVAL)</w:t>
            </w:r>
          </w:p>
          <w:p w14:paraId="3DED3345" w14:textId="77777777" w:rsidR="000308C9" w:rsidRPr="00740B44" w:rsidRDefault="000308C9" w:rsidP="000308C9">
            <w:pPr>
              <w:pStyle w:val="Default"/>
              <w:numPr>
                <w:ilvl w:val="0"/>
                <w:numId w:val="21"/>
              </w:numPr>
              <w:ind w:left="175" w:hanging="218"/>
              <w:rPr>
                <w:rFonts w:ascii="Cambria" w:hAnsi="Cambria"/>
                <w:color w:val="auto"/>
                <w:sz w:val="16"/>
                <w:szCs w:val="22"/>
              </w:rPr>
            </w:pPr>
            <w:r w:rsidRPr="00740B44">
              <w:rPr>
                <w:rFonts w:ascii="Cambria" w:hAnsi="Cambria"/>
                <w:color w:val="auto"/>
                <w:sz w:val="16"/>
                <w:szCs w:val="22"/>
              </w:rPr>
              <w:t>Davivienda Seguros Costa Rica, S.A.  (SUGESE)</w:t>
            </w:r>
          </w:p>
          <w:p w14:paraId="4FD4BE6C" w14:textId="77777777" w:rsidR="000308C9" w:rsidRPr="00740B44" w:rsidRDefault="000308C9" w:rsidP="00DE2619">
            <w:pPr>
              <w:pStyle w:val="Default"/>
              <w:rPr>
                <w:rFonts w:ascii="Cambria" w:hAnsi="Cambria"/>
                <w:color w:val="auto"/>
                <w:sz w:val="16"/>
                <w:szCs w:val="22"/>
              </w:rPr>
            </w:pPr>
          </w:p>
          <w:p w14:paraId="2F9A25B4" w14:textId="77777777" w:rsidR="000308C9" w:rsidRPr="00740B44" w:rsidRDefault="000308C9" w:rsidP="00DE2619">
            <w:pPr>
              <w:pStyle w:val="Default"/>
              <w:rPr>
                <w:rFonts w:ascii="Cambria" w:hAnsi="Cambria"/>
                <w:color w:val="auto"/>
                <w:sz w:val="16"/>
                <w:szCs w:val="22"/>
              </w:rPr>
            </w:pPr>
          </w:p>
          <w:p w14:paraId="47A53685" w14:textId="77777777" w:rsidR="000308C9" w:rsidRPr="00740B44" w:rsidRDefault="000308C9" w:rsidP="000308C9">
            <w:pPr>
              <w:pStyle w:val="Default"/>
              <w:numPr>
                <w:ilvl w:val="0"/>
                <w:numId w:val="20"/>
              </w:numPr>
              <w:ind w:left="175" w:hanging="218"/>
              <w:rPr>
                <w:rFonts w:ascii="Cambria" w:hAnsi="Cambria"/>
                <w:color w:val="auto"/>
                <w:sz w:val="16"/>
                <w:szCs w:val="22"/>
              </w:rPr>
            </w:pPr>
            <w:r w:rsidRPr="00740B44">
              <w:rPr>
                <w:rFonts w:ascii="Cambria" w:hAnsi="Cambria"/>
                <w:color w:val="auto"/>
                <w:sz w:val="16"/>
                <w:szCs w:val="22"/>
              </w:rPr>
              <w:t>Banco CMB (Costa Rica) S.A. (SUGEF)</w:t>
            </w:r>
          </w:p>
          <w:p w14:paraId="282954C6" w14:textId="77777777" w:rsidR="000308C9" w:rsidRPr="00740B44" w:rsidRDefault="000308C9" w:rsidP="000308C9">
            <w:pPr>
              <w:pStyle w:val="Default"/>
              <w:numPr>
                <w:ilvl w:val="0"/>
                <w:numId w:val="20"/>
              </w:numPr>
              <w:ind w:left="175" w:hanging="218"/>
              <w:rPr>
                <w:rFonts w:ascii="Cambria" w:hAnsi="Cambria"/>
                <w:color w:val="auto"/>
                <w:sz w:val="16"/>
                <w:szCs w:val="22"/>
              </w:rPr>
            </w:pPr>
            <w:r w:rsidRPr="00740B44">
              <w:rPr>
                <w:rFonts w:ascii="Cambria" w:hAnsi="Cambria"/>
                <w:color w:val="auto"/>
                <w:sz w:val="16"/>
                <w:szCs w:val="22"/>
              </w:rPr>
              <w:t xml:space="preserve">Citi Valores </w:t>
            </w:r>
            <w:proofErr w:type="spellStart"/>
            <w:r w:rsidRPr="00740B44">
              <w:rPr>
                <w:rFonts w:ascii="Cambria" w:hAnsi="Cambria"/>
                <w:color w:val="auto"/>
                <w:sz w:val="16"/>
                <w:szCs w:val="22"/>
              </w:rPr>
              <w:t>Accival</w:t>
            </w:r>
            <w:proofErr w:type="spellEnd"/>
            <w:r w:rsidRPr="00740B44">
              <w:rPr>
                <w:rFonts w:ascii="Cambria" w:hAnsi="Cambria"/>
                <w:color w:val="auto"/>
                <w:sz w:val="16"/>
                <w:szCs w:val="22"/>
              </w:rPr>
              <w:t xml:space="preserve"> S.A.(SUGEVAL)</w:t>
            </w:r>
          </w:p>
          <w:p w14:paraId="54A5FC35" w14:textId="77777777" w:rsidR="000308C9" w:rsidRPr="00740B44" w:rsidRDefault="000308C9" w:rsidP="00DE2619">
            <w:pPr>
              <w:pStyle w:val="Default"/>
              <w:rPr>
                <w:rFonts w:ascii="Cambria" w:hAnsi="Cambria"/>
                <w:color w:val="auto"/>
                <w:sz w:val="16"/>
                <w:szCs w:val="22"/>
              </w:rPr>
            </w:pPr>
          </w:p>
          <w:p w14:paraId="7EC953A5" w14:textId="77777777" w:rsidR="000308C9" w:rsidRPr="00740B44" w:rsidRDefault="000308C9" w:rsidP="00DE2619">
            <w:pPr>
              <w:pStyle w:val="Default"/>
              <w:rPr>
                <w:rFonts w:ascii="Cambria" w:hAnsi="Cambria"/>
                <w:color w:val="auto"/>
                <w:sz w:val="16"/>
                <w:szCs w:val="22"/>
              </w:rPr>
            </w:pPr>
          </w:p>
          <w:p w14:paraId="0C9ACB58" w14:textId="77777777" w:rsidR="000308C9" w:rsidRPr="00740B44" w:rsidRDefault="000308C9" w:rsidP="000308C9">
            <w:pPr>
              <w:pStyle w:val="Default"/>
              <w:numPr>
                <w:ilvl w:val="0"/>
                <w:numId w:val="23"/>
              </w:numPr>
              <w:ind w:left="175" w:hanging="218"/>
              <w:rPr>
                <w:rFonts w:ascii="Cambria" w:hAnsi="Cambria"/>
                <w:color w:val="auto"/>
                <w:sz w:val="16"/>
                <w:szCs w:val="22"/>
              </w:rPr>
            </w:pPr>
            <w:r w:rsidRPr="00740B44">
              <w:rPr>
                <w:rFonts w:ascii="Cambria" w:hAnsi="Cambria"/>
                <w:color w:val="auto"/>
                <w:sz w:val="16"/>
                <w:szCs w:val="22"/>
              </w:rPr>
              <w:t>Banco Improsa S.A. (SUGEF)</w:t>
            </w:r>
          </w:p>
          <w:p w14:paraId="29779FC0" w14:textId="77777777" w:rsidR="000308C9" w:rsidRPr="00740B44" w:rsidRDefault="000308C9" w:rsidP="000308C9">
            <w:pPr>
              <w:pStyle w:val="Default"/>
              <w:numPr>
                <w:ilvl w:val="0"/>
                <w:numId w:val="23"/>
              </w:numPr>
              <w:ind w:left="175" w:hanging="218"/>
              <w:rPr>
                <w:rFonts w:ascii="Cambria" w:hAnsi="Cambria"/>
                <w:color w:val="auto"/>
                <w:sz w:val="16"/>
                <w:szCs w:val="22"/>
              </w:rPr>
            </w:pPr>
            <w:r w:rsidRPr="00740B44">
              <w:rPr>
                <w:rFonts w:ascii="Cambria" w:hAnsi="Cambria"/>
                <w:color w:val="auto"/>
                <w:sz w:val="16"/>
                <w:szCs w:val="22"/>
              </w:rPr>
              <w:t>Improsa Sociedad Administradora de Fondos de Inversión S.A. (SUGEVAL)</w:t>
            </w:r>
          </w:p>
          <w:p w14:paraId="6D3845BD" w14:textId="77777777" w:rsidR="000308C9" w:rsidRPr="00740B44" w:rsidRDefault="000308C9" w:rsidP="000308C9">
            <w:pPr>
              <w:pStyle w:val="Default"/>
              <w:numPr>
                <w:ilvl w:val="0"/>
                <w:numId w:val="23"/>
              </w:numPr>
              <w:ind w:left="175" w:hanging="218"/>
              <w:rPr>
                <w:rFonts w:ascii="Cambria" w:hAnsi="Cambria"/>
                <w:color w:val="auto"/>
                <w:sz w:val="16"/>
                <w:szCs w:val="22"/>
              </w:rPr>
            </w:pPr>
            <w:r w:rsidRPr="00740B44">
              <w:rPr>
                <w:rFonts w:ascii="Cambria" w:hAnsi="Cambria"/>
                <w:color w:val="auto"/>
                <w:sz w:val="16"/>
                <w:szCs w:val="22"/>
              </w:rPr>
              <w:t>Improsa Valores Puesto de Bolsa S.A. (SUGEVAL)</w:t>
            </w:r>
          </w:p>
          <w:p w14:paraId="22D85E52" w14:textId="77777777" w:rsidR="000308C9" w:rsidRPr="00740B44" w:rsidRDefault="000308C9" w:rsidP="00DE2619">
            <w:pPr>
              <w:pStyle w:val="Default"/>
              <w:rPr>
                <w:rFonts w:ascii="Cambria" w:hAnsi="Cambria"/>
                <w:color w:val="auto"/>
                <w:sz w:val="16"/>
                <w:szCs w:val="22"/>
              </w:rPr>
            </w:pPr>
          </w:p>
          <w:p w14:paraId="61A7309A" w14:textId="77777777" w:rsidR="000308C9" w:rsidRPr="00740B44" w:rsidRDefault="000308C9" w:rsidP="00DE2619">
            <w:pPr>
              <w:pStyle w:val="Default"/>
              <w:rPr>
                <w:rFonts w:ascii="Cambria" w:hAnsi="Cambria"/>
                <w:color w:val="auto"/>
                <w:sz w:val="16"/>
                <w:szCs w:val="22"/>
              </w:rPr>
            </w:pPr>
          </w:p>
          <w:p w14:paraId="6600625A" w14:textId="77777777" w:rsidR="000308C9" w:rsidRPr="00740B44" w:rsidRDefault="000308C9" w:rsidP="000308C9">
            <w:pPr>
              <w:pStyle w:val="Default"/>
              <w:numPr>
                <w:ilvl w:val="0"/>
                <w:numId w:val="24"/>
              </w:numPr>
              <w:ind w:left="175" w:hanging="218"/>
              <w:rPr>
                <w:rFonts w:ascii="Cambria" w:hAnsi="Cambria"/>
                <w:color w:val="auto"/>
                <w:sz w:val="16"/>
                <w:szCs w:val="22"/>
              </w:rPr>
            </w:pPr>
            <w:r w:rsidRPr="00740B44">
              <w:rPr>
                <w:rFonts w:ascii="Cambria" w:hAnsi="Cambria"/>
                <w:color w:val="auto"/>
                <w:sz w:val="16"/>
                <w:szCs w:val="22"/>
              </w:rPr>
              <w:t xml:space="preserve">Banco </w:t>
            </w:r>
            <w:proofErr w:type="spellStart"/>
            <w:r w:rsidRPr="00740B44">
              <w:rPr>
                <w:rFonts w:ascii="Cambria" w:hAnsi="Cambria"/>
                <w:color w:val="auto"/>
                <w:sz w:val="16"/>
                <w:szCs w:val="22"/>
              </w:rPr>
              <w:t>Lafise</w:t>
            </w:r>
            <w:proofErr w:type="spellEnd"/>
            <w:r w:rsidRPr="00740B44">
              <w:rPr>
                <w:rFonts w:ascii="Cambria" w:hAnsi="Cambria"/>
                <w:color w:val="auto"/>
                <w:sz w:val="16"/>
                <w:szCs w:val="22"/>
              </w:rPr>
              <w:t xml:space="preserve"> S.A. (SUGEF)</w:t>
            </w:r>
          </w:p>
          <w:p w14:paraId="37CA11CE" w14:textId="77777777" w:rsidR="000308C9" w:rsidRPr="00740B44" w:rsidRDefault="000308C9" w:rsidP="000308C9">
            <w:pPr>
              <w:pStyle w:val="Default"/>
              <w:numPr>
                <w:ilvl w:val="0"/>
                <w:numId w:val="24"/>
              </w:numPr>
              <w:ind w:left="175" w:hanging="218"/>
              <w:rPr>
                <w:rFonts w:ascii="Cambria" w:hAnsi="Cambria"/>
                <w:color w:val="auto"/>
                <w:sz w:val="16"/>
                <w:szCs w:val="22"/>
              </w:rPr>
            </w:pPr>
            <w:r w:rsidRPr="00740B44">
              <w:rPr>
                <w:rFonts w:ascii="Cambria" w:hAnsi="Cambria"/>
                <w:color w:val="auto"/>
                <w:sz w:val="16"/>
                <w:szCs w:val="22"/>
              </w:rPr>
              <w:t xml:space="preserve">Seguros </w:t>
            </w:r>
            <w:proofErr w:type="spellStart"/>
            <w:r w:rsidRPr="00740B44">
              <w:rPr>
                <w:rFonts w:ascii="Cambria" w:hAnsi="Cambria"/>
                <w:color w:val="auto"/>
                <w:sz w:val="16"/>
                <w:szCs w:val="22"/>
              </w:rPr>
              <w:t>Lafise</w:t>
            </w:r>
            <w:proofErr w:type="spellEnd"/>
            <w:r w:rsidRPr="00740B44">
              <w:rPr>
                <w:rFonts w:ascii="Cambria" w:hAnsi="Cambria"/>
                <w:color w:val="auto"/>
                <w:sz w:val="16"/>
                <w:szCs w:val="22"/>
              </w:rPr>
              <w:t xml:space="preserve"> Costa Rica S.A. (SUGESE)</w:t>
            </w:r>
          </w:p>
          <w:p w14:paraId="5E19D005" w14:textId="77777777" w:rsidR="000308C9" w:rsidRPr="00740B44" w:rsidRDefault="000308C9" w:rsidP="000308C9">
            <w:pPr>
              <w:pStyle w:val="Default"/>
              <w:numPr>
                <w:ilvl w:val="0"/>
                <w:numId w:val="24"/>
              </w:numPr>
              <w:ind w:left="175" w:hanging="218"/>
              <w:rPr>
                <w:rFonts w:ascii="Cambria" w:hAnsi="Cambria"/>
                <w:color w:val="auto"/>
                <w:sz w:val="16"/>
                <w:szCs w:val="22"/>
              </w:rPr>
            </w:pPr>
            <w:proofErr w:type="spellStart"/>
            <w:r w:rsidRPr="00740B44">
              <w:rPr>
                <w:rFonts w:ascii="Cambria" w:hAnsi="Cambria"/>
                <w:color w:val="auto"/>
                <w:sz w:val="16"/>
                <w:szCs w:val="22"/>
              </w:rPr>
              <w:t>Lafise</w:t>
            </w:r>
            <w:proofErr w:type="spellEnd"/>
            <w:r w:rsidRPr="00740B44">
              <w:rPr>
                <w:rFonts w:ascii="Cambria" w:hAnsi="Cambria"/>
                <w:color w:val="auto"/>
                <w:sz w:val="16"/>
                <w:szCs w:val="22"/>
              </w:rPr>
              <w:t xml:space="preserve"> Valores Puesto de Bolsa S.A. (SUGEVAL)</w:t>
            </w:r>
          </w:p>
          <w:p w14:paraId="1F4E34E6" w14:textId="77777777" w:rsidR="000308C9" w:rsidRPr="00740B44" w:rsidRDefault="000308C9" w:rsidP="00DE2619">
            <w:pPr>
              <w:pStyle w:val="Default"/>
              <w:rPr>
                <w:rFonts w:ascii="Cambria" w:hAnsi="Cambria"/>
                <w:color w:val="auto"/>
                <w:sz w:val="16"/>
                <w:szCs w:val="22"/>
              </w:rPr>
            </w:pPr>
          </w:p>
        </w:tc>
      </w:tr>
      <w:tr w:rsidR="000308C9" w:rsidRPr="00740B44" w14:paraId="66F50393" w14:textId="77777777" w:rsidTr="00DE2619">
        <w:tc>
          <w:tcPr>
            <w:tcW w:w="1271" w:type="dxa"/>
            <w:vMerge/>
            <w:shd w:val="clear" w:color="auto" w:fill="auto"/>
          </w:tcPr>
          <w:p w14:paraId="188E5562" w14:textId="77777777" w:rsidR="000308C9" w:rsidRPr="00740B44" w:rsidRDefault="000308C9" w:rsidP="00DE2619">
            <w:pPr>
              <w:pStyle w:val="Default"/>
              <w:rPr>
                <w:rFonts w:ascii="Cambria" w:hAnsi="Cambria"/>
                <w:b/>
                <w:bCs/>
                <w:color w:val="auto"/>
                <w:sz w:val="16"/>
                <w:szCs w:val="22"/>
              </w:rPr>
            </w:pPr>
          </w:p>
        </w:tc>
        <w:tc>
          <w:tcPr>
            <w:tcW w:w="3119" w:type="dxa"/>
            <w:shd w:val="clear" w:color="auto" w:fill="auto"/>
          </w:tcPr>
          <w:p w14:paraId="276E4A4C" w14:textId="77777777" w:rsidR="000308C9" w:rsidRPr="00740B44" w:rsidRDefault="000308C9" w:rsidP="00DE2619">
            <w:pPr>
              <w:pStyle w:val="Default"/>
              <w:rPr>
                <w:rFonts w:ascii="Cambria" w:hAnsi="Cambria"/>
                <w:b/>
                <w:bCs/>
                <w:color w:val="auto"/>
                <w:sz w:val="16"/>
                <w:szCs w:val="22"/>
                <w:lang w:eastAsia="en-US"/>
              </w:rPr>
            </w:pPr>
            <w:r w:rsidRPr="00740B44">
              <w:rPr>
                <w:rFonts w:ascii="Cambria" w:hAnsi="Cambria"/>
                <w:b/>
                <w:bCs/>
                <w:color w:val="auto"/>
                <w:sz w:val="16"/>
                <w:szCs w:val="22"/>
                <w:lang w:eastAsia="en-US"/>
              </w:rPr>
              <w:t>Regímenes de Capitalización Colectiva</w:t>
            </w:r>
          </w:p>
          <w:p w14:paraId="4D251A34" w14:textId="77777777" w:rsidR="000308C9" w:rsidRPr="00740B44" w:rsidRDefault="000308C9" w:rsidP="00DE2619">
            <w:pPr>
              <w:pStyle w:val="Default"/>
              <w:rPr>
                <w:rFonts w:ascii="Cambria" w:hAnsi="Cambria"/>
                <w:color w:val="auto"/>
                <w:sz w:val="16"/>
                <w:szCs w:val="22"/>
                <w:lang w:eastAsia="en-US"/>
              </w:rPr>
            </w:pPr>
          </w:p>
          <w:p w14:paraId="236B1981" w14:textId="77777777" w:rsidR="000308C9" w:rsidRPr="00740B44" w:rsidRDefault="000308C9" w:rsidP="00DE2619">
            <w:pPr>
              <w:pStyle w:val="Default"/>
              <w:rPr>
                <w:rFonts w:ascii="Cambria" w:hAnsi="Cambria"/>
                <w:color w:val="auto"/>
                <w:sz w:val="16"/>
                <w:szCs w:val="22"/>
                <w:lang w:eastAsia="en-US"/>
              </w:rPr>
            </w:pPr>
            <w:r w:rsidRPr="00740B44">
              <w:rPr>
                <w:rFonts w:ascii="Cambria" w:hAnsi="Cambria"/>
                <w:color w:val="auto"/>
                <w:sz w:val="16"/>
                <w:szCs w:val="22"/>
                <w:lang w:eastAsia="en-US"/>
              </w:rPr>
              <w:t>Fondos complementarios creados por leyes especiales o convenciones colectivas</w:t>
            </w:r>
          </w:p>
        </w:tc>
        <w:tc>
          <w:tcPr>
            <w:tcW w:w="4536" w:type="dxa"/>
            <w:shd w:val="clear" w:color="auto" w:fill="auto"/>
          </w:tcPr>
          <w:p w14:paraId="5EBE30D2" w14:textId="77777777" w:rsidR="000308C9" w:rsidRPr="00740B44" w:rsidRDefault="000308C9" w:rsidP="00DE2619">
            <w:pPr>
              <w:pStyle w:val="Default"/>
              <w:ind w:left="360"/>
              <w:rPr>
                <w:rFonts w:ascii="Cambria" w:hAnsi="Cambria"/>
                <w:color w:val="auto"/>
                <w:sz w:val="16"/>
                <w:szCs w:val="22"/>
                <w:lang w:eastAsia="en-US"/>
              </w:rPr>
            </w:pPr>
          </w:p>
          <w:p w14:paraId="4163C2A7" w14:textId="77777777" w:rsidR="000308C9" w:rsidRPr="00740B44" w:rsidRDefault="000308C9" w:rsidP="00DE2619">
            <w:pPr>
              <w:pStyle w:val="Default"/>
              <w:ind w:left="360"/>
              <w:rPr>
                <w:rFonts w:ascii="Cambria" w:hAnsi="Cambria"/>
                <w:color w:val="auto"/>
                <w:sz w:val="16"/>
                <w:szCs w:val="22"/>
                <w:lang w:eastAsia="en-US"/>
              </w:rPr>
            </w:pPr>
          </w:p>
          <w:p w14:paraId="2B2F5CC2" w14:textId="77777777" w:rsidR="000308C9" w:rsidRPr="00740B44" w:rsidRDefault="000308C9" w:rsidP="00DE2619">
            <w:pPr>
              <w:pStyle w:val="Default"/>
              <w:ind w:left="360"/>
              <w:rPr>
                <w:rFonts w:ascii="Cambria" w:hAnsi="Cambria"/>
                <w:color w:val="auto"/>
                <w:sz w:val="16"/>
                <w:szCs w:val="22"/>
                <w:lang w:eastAsia="en-US"/>
              </w:rPr>
            </w:pPr>
          </w:p>
          <w:p w14:paraId="53063B05" w14:textId="77777777" w:rsidR="000308C9" w:rsidRPr="00740B44" w:rsidRDefault="000308C9" w:rsidP="000308C9">
            <w:pPr>
              <w:pStyle w:val="Default"/>
              <w:numPr>
                <w:ilvl w:val="0"/>
                <w:numId w:val="49"/>
              </w:numPr>
              <w:ind w:left="175" w:hanging="175"/>
              <w:rPr>
                <w:rFonts w:ascii="Cambria" w:hAnsi="Cambria"/>
                <w:color w:val="auto"/>
                <w:sz w:val="16"/>
                <w:szCs w:val="22"/>
                <w:lang w:eastAsia="en-US"/>
              </w:rPr>
            </w:pPr>
            <w:r w:rsidRPr="00740B44">
              <w:rPr>
                <w:rFonts w:ascii="Cambria" w:hAnsi="Cambria"/>
                <w:color w:val="auto"/>
                <w:sz w:val="16"/>
                <w:szCs w:val="22"/>
                <w:lang w:eastAsia="en-US"/>
              </w:rPr>
              <w:t>Fondo de Empleados del ICE.</w:t>
            </w:r>
          </w:p>
          <w:p w14:paraId="3112FFAA" w14:textId="77777777" w:rsidR="000308C9" w:rsidRPr="00740B44" w:rsidRDefault="000308C9" w:rsidP="000308C9">
            <w:pPr>
              <w:pStyle w:val="Default"/>
              <w:numPr>
                <w:ilvl w:val="0"/>
                <w:numId w:val="49"/>
              </w:numPr>
              <w:ind w:left="175" w:hanging="175"/>
              <w:rPr>
                <w:rFonts w:ascii="Cambria" w:hAnsi="Cambria"/>
                <w:color w:val="auto"/>
                <w:sz w:val="16"/>
                <w:szCs w:val="22"/>
                <w:lang w:eastAsia="en-US"/>
              </w:rPr>
            </w:pPr>
            <w:r w:rsidRPr="00740B44">
              <w:rPr>
                <w:rFonts w:ascii="Cambria" w:hAnsi="Cambria"/>
                <w:color w:val="auto"/>
                <w:sz w:val="16"/>
                <w:szCs w:val="22"/>
                <w:lang w:eastAsia="en-US"/>
              </w:rPr>
              <w:t>Fondo del Banco Nacional de Costa Rica.</w:t>
            </w:r>
          </w:p>
          <w:p w14:paraId="40E6F639" w14:textId="77777777" w:rsidR="000308C9" w:rsidRPr="00740B44" w:rsidRDefault="000308C9" w:rsidP="00DE2619">
            <w:pPr>
              <w:pStyle w:val="Default"/>
              <w:rPr>
                <w:rFonts w:ascii="Cambria" w:hAnsi="Cambria"/>
                <w:color w:val="auto"/>
                <w:sz w:val="16"/>
                <w:szCs w:val="22"/>
                <w:lang w:eastAsia="en-US"/>
              </w:rPr>
            </w:pPr>
          </w:p>
          <w:p w14:paraId="7780BDE6" w14:textId="77777777" w:rsidR="000308C9" w:rsidRPr="00740B44" w:rsidRDefault="000308C9" w:rsidP="00DE2619">
            <w:pPr>
              <w:pStyle w:val="Default"/>
              <w:rPr>
                <w:rFonts w:ascii="Cambria" w:hAnsi="Cambria"/>
                <w:color w:val="auto"/>
                <w:sz w:val="16"/>
                <w:szCs w:val="22"/>
                <w:lang w:eastAsia="en-US"/>
              </w:rPr>
            </w:pPr>
          </w:p>
          <w:p w14:paraId="21020E8D" w14:textId="77777777" w:rsidR="000308C9" w:rsidRPr="00740B44" w:rsidRDefault="000308C9" w:rsidP="00DE2619">
            <w:pPr>
              <w:pStyle w:val="Default"/>
              <w:rPr>
                <w:rFonts w:ascii="Cambria" w:hAnsi="Cambria"/>
                <w:color w:val="auto"/>
                <w:sz w:val="16"/>
                <w:szCs w:val="22"/>
                <w:lang w:eastAsia="en-US"/>
              </w:rPr>
            </w:pPr>
          </w:p>
        </w:tc>
      </w:tr>
      <w:tr w:rsidR="000308C9" w:rsidRPr="00740B44" w14:paraId="00CB314E" w14:textId="77777777" w:rsidTr="00DE2619">
        <w:tc>
          <w:tcPr>
            <w:tcW w:w="1271" w:type="dxa"/>
            <w:vMerge/>
            <w:shd w:val="clear" w:color="auto" w:fill="auto"/>
          </w:tcPr>
          <w:p w14:paraId="6096FBC3" w14:textId="77777777" w:rsidR="000308C9" w:rsidRPr="00740B44" w:rsidRDefault="000308C9" w:rsidP="00DE2619">
            <w:pPr>
              <w:pStyle w:val="Default"/>
              <w:rPr>
                <w:rFonts w:ascii="Cambria" w:hAnsi="Cambria"/>
                <w:b/>
                <w:color w:val="auto"/>
                <w:sz w:val="16"/>
                <w:szCs w:val="22"/>
              </w:rPr>
            </w:pPr>
          </w:p>
        </w:tc>
        <w:tc>
          <w:tcPr>
            <w:tcW w:w="3119" w:type="dxa"/>
            <w:shd w:val="clear" w:color="auto" w:fill="auto"/>
          </w:tcPr>
          <w:p w14:paraId="1B454E1F" w14:textId="77777777" w:rsidR="000308C9" w:rsidRPr="00740B44" w:rsidRDefault="000308C9" w:rsidP="00DE2619">
            <w:pPr>
              <w:pStyle w:val="Default"/>
              <w:rPr>
                <w:rFonts w:ascii="Cambria" w:hAnsi="Cambria"/>
                <w:b/>
                <w:color w:val="auto"/>
                <w:sz w:val="16"/>
                <w:szCs w:val="22"/>
                <w:lang w:val="en-US"/>
              </w:rPr>
            </w:pPr>
            <w:proofErr w:type="spellStart"/>
            <w:r w:rsidRPr="00740B44">
              <w:rPr>
                <w:rFonts w:ascii="Cambria" w:hAnsi="Cambria"/>
                <w:b/>
                <w:color w:val="auto"/>
                <w:sz w:val="16"/>
                <w:szCs w:val="22"/>
                <w:lang w:val="en-US"/>
              </w:rPr>
              <w:t>Aseguradoras</w:t>
            </w:r>
            <w:proofErr w:type="spellEnd"/>
            <w:r w:rsidRPr="00740B44">
              <w:rPr>
                <w:rFonts w:ascii="Cambria" w:hAnsi="Cambria"/>
                <w:b/>
                <w:color w:val="auto"/>
                <w:sz w:val="16"/>
                <w:szCs w:val="22"/>
                <w:lang w:val="en-US"/>
              </w:rPr>
              <w:t xml:space="preserve"> </w:t>
            </w:r>
          </w:p>
          <w:p w14:paraId="4CD2AC6A" w14:textId="77777777" w:rsidR="000308C9" w:rsidRPr="00740B44" w:rsidRDefault="000308C9" w:rsidP="00DE2619">
            <w:pPr>
              <w:pStyle w:val="Default"/>
              <w:rPr>
                <w:rFonts w:ascii="Cambria" w:hAnsi="Cambria"/>
                <w:b/>
                <w:color w:val="auto"/>
                <w:sz w:val="16"/>
                <w:szCs w:val="22"/>
                <w:lang w:val="en-US"/>
              </w:rPr>
            </w:pPr>
          </w:p>
          <w:p w14:paraId="492D3E57" w14:textId="77777777" w:rsidR="000308C9" w:rsidRPr="00740B44" w:rsidRDefault="000308C9" w:rsidP="00DE2619">
            <w:pPr>
              <w:rPr>
                <w:rFonts w:eastAsia="Calibri" w:cs="Arial"/>
                <w:sz w:val="16"/>
                <w:lang w:val="en-US" w:eastAsia="es-CR"/>
              </w:rPr>
            </w:pPr>
            <w:r w:rsidRPr="00740B44">
              <w:rPr>
                <w:rFonts w:eastAsia="Calibri" w:cs="Arial"/>
                <w:sz w:val="16"/>
                <w:lang w:val="en-US" w:eastAsia="es-CR"/>
              </w:rPr>
              <w:lastRenderedPageBreak/>
              <w:t xml:space="preserve">Best Meridian Insurance Company </w:t>
            </w:r>
          </w:p>
          <w:p w14:paraId="67BD75A8" w14:textId="77777777" w:rsidR="000308C9" w:rsidRPr="00740B44" w:rsidRDefault="000308C9" w:rsidP="00DE2619">
            <w:pPr>
              <w:rPr>
                <w:rFonts w:eastAsia="Calibri" w:cs="Arial"/>
                <w:sz w:val="16"/>
                <w:lang w:val="en-US" w:eastAsia="es-CR"/>
              </w:rPr>
            </w:pPr>
          </w:p>
          <w:p w14:paraId="6A579701" w14:textId="77777777" w:rsidR="000308C9" w:rsidRPr="00740B44" w:rsidRDefault="000308C9" w:rsidP="00DE2619">
            <w:pPr>
              <w:rPr>
                <w:rFonts w:eastAsia="Calibri" w:cs="Arial"/>
                <w:sz w:val="16"/>
                <w:lang w:val="en-US" w:eastAsia="es-CR"/>
              </w:rPr>
            </w:pPr>
          </w:p>
          <w:p w14:paraId="3D48ED8F" w14:textId="77777777" w:rsidR="000308C9" w:rsidRPr="00740B44" w:rsidRDefault="000308C9" w:rsidP="00DE2619">
            <w:pPr>
              <w:rPr>
                <w:rFonts w:eastAsia="Calibri" w:cs="Arial"/>
                <w:sz w:val="16"/>
                <w:lang w:val="en-US" w:eastAsia="es-CR"/>
              </w:rPr>
            </w:pPr>
            <w:r w:rsidRPr="00740B44">
              <w:rPr>
                <w:rFonts w:eastAsia="Calibri" w:cs="Arial"/>
                <w:sz w:val="16"/>
                <w:lang w:val="en-US" w:eastAsia="es-CR"/>
              </w:rPr>
              <w:t>Triple- S Blue Inc. (Atlantic Southern Insurance Company-</w:t>
            </w:r>
            <w:proofErr w:type="spellStart"/>
            <w:r w:rsidRPr="00740B44">
              <w:rPr>
                <w:rFonts w:eastAsia="Calibri" w:cs="Arial"/>
                <w:sz w:val="16"/>
                <w:lang w:val="en-US" w:eastAsia="es-CR"/>
              </w:rPr>
              <w:t>Sucursal</w:t>
            </w:r>
            <w:proofErr w:type="spellEnd"/>
            <w:r w:rsidRPr="00740B44">
              <w:rPr>
                <w:rFonts w:eastAsia="Calibri" w:cs="Arial"/>
                <w:sz w:val="16"/>
                <w:lang w:val="en-US" w:eastAsia="es-CR"/>
              </w:rPr>
              <w:t xml:space="preserve"> En Costa Rica)  </w:t>
            </w:r>
          </w:p>
          <w:p w14:paraId="31CE6BE1" w14:textId="77777777" w:rsidR="000308C9" w:rsidRPr="00740B44" w:rsidRDefault="000308C9" w:rsidP="00DE2619">
            <w:pPr>
              <w:rPr>
                <w:rFonts w:eastAsia="Calibri" w:cs="Arial"/>
                <w:sz w:val="16"/>
                <w:lang w:val="en-US" w:eastAsia="es-CR"/>
              </w:rPr>
            </w:pPr>
          </w:p>
          <w:p w14:paraId="570D63EA" w14:textId="77777777" w:rsidR="000308C9" w:rsidRPr="00740B44" w:rsidRDefault="000308C9" w:rsidP="00DE2619">
            <w:pPr>
              <w:rPr>
                <w:rFonts w:eastAsia="Calibri" w:cs="Arial"/>
                <w:sz w:val="16"/>
                <w:lang w:val="en-US" w:eastAsia="es-CR"/>
              </w:rPr>
            </w:pPr>
          </w:p>
          <w:p w14:paraId="37BEE54B" w14:textId="77777777" w:rsidR="000308C9" w:rsidRPr="00740B44" w:rsidRDefault="000308C9" w:rsidP="00DE2619">
            <w:pPr>
              <w:rPr>
                <w:rFonts w:eastAsia="Calibri" w:cs="Arial"/>
                <w:sz w:val="16"/>
                <w:lang w:eastAsia="es-CR"/>
              </w:rPr>
            </w:pPr>
            <w:r w:rsidRPr="00740B44">
              <w:rPr>
                <w:rFonts w:eastAsia="Calibri" w:cs="Arial"/>
                <w:sz w:val="16"/>
                <w:lang w:eastAsia="es-CR"/>
              </w:rPr>
              <w:t xml:space="preserve">Aseguradora </w:t>
            </w:r>
            <w:proofErr w:type="spellStart"/>
            <w:r w:rsidRPr="00740B44">
              <w:rPr>
                <w:rFonts w:eastAsia="Calibri" w:cs="Arial"/>
                <w:sz w:val="16"/>
                <w:lang w:eastAsia="es-CR"/>
              </w:rPr>
              <w:t>Sagicor</w:t>
            </w:r>
            <w:proofErr w:type="spellEnd"/>
            <w:r w:rsidRPr="00740B44">
              <w:rPr>
                <w:rFonts w:eastAsia="Calibri" w:cs="Arial"/>
                <w:sz w:val="16"/>
                <w:lang w:eastAsia="es-CR"/>
              </w:rPr>
              <w:t xml:space="preserve"> Costa Rica S.A.</w:t>
            </w:r>
          </w:p>
          <w:p w14:paraId="316F4D8E" w14:textId="77777777" w:rsidR="000308C9" w:rsidRPr="00740B44" w:rsidRDefault="000308C9" w:rsidP="00DE2619">
            <w:pPr>
              <w:pStyle w:val="Default"/>
              <w:rPr>
                <w:rFonts w:ascii="Cambria" w:hAnsi="Cambria"/>
                <w:color w:val="auto"/>
                <w:sz w:val="16"/>
                <w:szCs w:val="22"/>
              </w:rPr>
            </w:pPr>
          </w:p>
          <w:p w14:paraId="15FF1C3A" w14:textId="77777777" w:rsidR="000308C9" w:rsidRPr="00740B44" w:rsidRDefault="000308C9" w:rsidP="00DE2619">
            <w:pPr>
              <w:pStyle w:val="Default"/>
              <w:rPr>
                <w:rFonts w:ascii="Cambria" w:hAnsi="Cambria"/>
                <w:color w:val="auto"/>
                <w:sz w:val="16"/>
                <w:szCs w:val="22"/>
              </w:rPr>
            </w:pPr>
          </w:p>
          <w:p w14:paraId="76EA962A" w14:textId="77777777" w:rsidR="000308C9" w:rsidRPr="00740B44" w:rsidRDefault="000308C9" w:rsidP="00DE2619">
            <w:pPr>
              <w:pStyle w:val="Default"/>
              <w:rPr>
                <w:rFonts w:ascii="Cambria" w:hAnsi="Cambria"/>
                <w:color w:val="auto"/>
                <w:sz w:val="16"/>
                <w:szCs w:val="22"/>
              </w:rPr>
            </w:pPr>
          </w:p>
          <w:p w14:paraId="208FB2D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INS </w:t>
            </w:r>
          </w:p>
          <w:p w14:paraId="43CC6CAC" w14:textId="77777777" w:rsidR="000308C9" w:rsidRPr="00740B44" w:rsidRDefault="000308C9" w:rsidP="00DE2619">
            <w:pPr>
              <w:pStyle w:val="Default"/>
              <w:rPr>
                <w:rFonts w:ascii="Cambria" w:hAnsi="Cambria"/>
                <w:b/>
                <w:color w:val="auto"/>
                <w:sz w:val="16"/>
                <w:szCs w:val="22"/>
              </w:rPr>
            </w:pPr>
          </w:p>
        </w:tc>
        <w:tc>
          <w:tcPr>
            <w:tcW w:w="4536" w:type="dxa"/>
            <w:shd w:val="clear" w:color="auto" w:fill="auto"/>
          </w:tcPr>
          <w:p w14:paraId="1471CD6A" w14:textId="77777777" w:rsidR="000308C9" w:rsidRPr="00740B44" w:rsidRDefault="000308C9" w:rsidP="00DE2619">
            <w:pPr>
              <w:pStyle w:val="Default"/>
              <w:rPr>
                <w:rFonts w:ascii="Cambria" w:hAnsi="Cambria"/>
                <w:color w:val="auto"/>
                <w:sz w:val="16"/>
                <w:szCs w:val="22"/>
              </w:rPr>
            </w:pPr>
          </w:p>
          <w:p w14:paraId="6CE2278F" w14:textId="77777777" w:rsidR="000308C9" w:rsidRPr="00740B44" w:rsidRDefault="000308C9" w:rsidP="00DE2619">
            <w:pPr>
              <w:rPr>
                <w:rFonts w:cs="Arial"/>
                <w:sz w:val="16"/>
              </w:rPr>
            </w:pPr>
          </w:p>
          <w:p w14:paraId="3B1480CD" w14:textId="77777777" w:rsidR="000308C9" w:rsidRPr="00740B44" w:rsidRDefault="000308C9" w:rsidP="000308C9">
            <w:pPr>
              <w:pStyle w:val="Prrafodelista"/>
              <w:numPr>
                <w:ilvl w:val="0"/>
                <w:numId w:val="54"/>
              </w:numPr>
              <w:ind w:left="175" w:hanging="218"/>
              <w:contextualSpacing/>
              <w:rPr>
                <w:rFonts w:ascii="Cambria" w:hAnsi="Cambria" w:cs="Arial"/>
                <w:sz w:val="16"/>
                <w:lang w:val="en-US"/>
              </w:rPr>
            </w:pPr>
            <w:r w:rsidRPr="00740B44">
              <w:rPr>
                <w:rFonts w:ascii="Cambria" w:hAnsi="Cambria" w:cs="Arial"/>
                <w:sz w:val="16"/>
                <w:lang w:val="en-US"/>
              </w:rPr>
              <w:lastRenderedPageBreak/>
              <w:t>Best Meridian Insurance Company (SUGESE)</w:t>
            </w:r>
          </w:p>
          <w:p w14:paraId="1C9E0906" w14:textId="77777777" w:rsidR="000308C9" w:rsidRPr="00740B44" w:rsidRDefault="000308C9" w:rsidP="00DE2619">
            <w:pPr>
              <w:rPr>
                <w:rFonts w:cs="Arial"/>
                <w:sz w:val="16"/>
                <w:lang w:val="en-US"/>
              </w:rPr>
            </w:pPr>
          </w:p>
          <w:p w14:paraId="75CCE8C5" w14:textId="77777777" w:rsidR="000308C9" w:rsidRPr="00740B44" w:rsidRDefault="000308C9" w:rsidP="00DE2619">
            <w:pPr>
              <w:rPr>
                <w:rFonts w:cs="Arial"/>
                <w:sz w:val="16"/>
                <w:lang w:val="en-US"/>
              </w:rPr>
            </w:pPr>
          </w:p>
          <w:p w14:paraId="510AB33E" w14:textId="77777777" w:rsidR="000308C9" w:rsidRPr="00740B44" w:rsidRDefault="000308C9" w:rsidP="00DE2619">
            <w:pPr>
              <w:rPr>
                <w:rFonts w:cs="Arial"/>
                <w:sz w:val="16"/>
                <w:lang w:val="en-US"/>
              </w:rPr>
            </w:pPr>
          </w:p>
          <w:p w14:paraId="228B3E19" w14:textId="77777777" w:rsidR="000308C9" w:rsidRPr="00740B44" w:rsidRDefault="000308C9" w:rsidP="000308C9">
            <w:pPr>
              <w:pStyle w:val="Prrafodelista"/>
              <w:numPr>
                <w:ilvl w:val="0"/>
                <w:numId w:val="55"/>
              </w:numPr>
              <w:ind w:left="175" w:hanging="218"/>
              <w:contextualSpacing/>
              <w:rPr>
                <w:rFonts w:ascii="Cambria" w:hAnsi="Cambria" w:cs="Arial"/>
                <w:sz w:val="16"/>
                <w:lang w:val="en-US"/>
              </w:rPr>
            </w:pPr>
            <w:r w:rsidRPr="00740B44">
              <w:rPr>
                <w:rFonts w:ascii="Cambria" w:hAnsi="Cambria" w:cs="Arial"/>
                <w:sz w:val="16"/>
                <w:lang w:val="en-US"/>
              </w:rPr>
              <w:t>Triple- S Blue Inc. (Atlantic Southern Insurance Company-</w:t>
            </w:r>
            <w:proofErr w:type="spellStart"/>
            <w:r w:rsidRPr="00740B44">
              <w:rPr>
                <w:rFonts w:ascii="Cambria" w:hAnsi="Cambria" w:cs="Arial"/>
                <w:sz w:val="16"/>
                <w:lang w:val="en-US"/>
              </w:rPr>
              <w:t>Sucursal</w:t>
            </w:r>
            <w:proofErr w:type="spellEnd"/>
            <w:r w:rsidRPr="00740B44">
              <w:rPr>
                <w:rFonts w:ascii="Cambria" w:hAnsi="Cambria" w:cs="Arial"/>
                <w:sz w:val="16"/>
                <w:lang w:val="en-US"/>
              </w:rPr>
              <w:t xml:space="preserve"> </w:t>
            </w:r>
            <w:proofErr w:type="spellStart"/>
            <w:r w:rsidRPr="00740B44">
              <w:rPr>
                <w:rFonts w:ascii="Cambria" w:hAnsi="Cambria" w:cs="Arial"/>
                <w:sz w:val="16"/>
                <w:lang w:val="en-US"/>
              </w:rPr>
              <w:t>en</w:t>
            </w:r>
            <w:proofErr w:type="spellEnd"/>
            <w:r w:rsidRPr="00740B44">
              <w:rPr>
                <w:rFonts w:ascii="Cambria" w:hAnsi="Cambria" w:cs="Arial"/>
                <w:sz w:val="16"/>
                <w:lang w:val="en-US"/>
              </w:rPr>
              <w:t xml:space="preserve"> Costa Rica) (SUGESE)</w:t>
            </w:r>
          </w:p>
          <w:p w14:paraId="52DA0020" w14:textId="77777777" w:rsidR="000308C9" w:rsidRPr="00740B44" w:rsidRDefault="000308C9" w:rsidP="00DE2619">
            <w:pPr>
              <w:rPr>
                <w:rFonts w:cs="Arial"/>
                <w:sz w:val="12"/>
                <w:szCs w:val="12"/>
                <w:lang w:val="en-US"/>
              </w:rPr>
            </w:pPr>
          </w:p>
          <w:p w14:paraId="1043AA90" w14:textId="77777777" w:rsidR="000308C9" w:rsidRPr="00740B44" w:rsidRDefault="000308C9" w:rsidP="00DE2619">
            <w:pPr>
              <w:rPr>
                <w:rFonts w:cs="Arial"/>
                <w:sz w:val="12"/>
                <w:szCs w:val="12"/>
                <w:lang w:val="en-US"/>
              </w:rPr>
            </w:pPr>
          </w:p>
          <w:p w14:paraId="0EF30F1D" w14:textId="77777777" w:rsidR="000308C9" w:rsidRPr="00740B44" w:rsidRDefault="000308C9" w:rsidP="00DE2619">
            <w:pPr>
              <w:rPr>
                <w:rFonts w:cs="Arial"/>
                <w:sz w:val="12"/>
                <w:szCs w:val="12"/>
                <w:lang w:val="en-US"/>
              </w:rPr>
            </w:pPr>
          </w:p>
          <w:p w14:paraId="1D9772E0" w14:textId="77777777" w:rsidR="000308C9" w:rsidRPr="00740B44" w:rsidRDefault="000308C9" w:rsidP="000308C9">
            <w:pPr>
              <w:pStyle w:val="Prrafodelista"/>
              <w:numPr>
                <w:ilvl w:val="0"/>
                <w:numId w:val="56"/>
              </w:numPr>
              <w:ind w:left="175" w:hanging="218"/>
              <w:contextualSpacing/>
              <w:rPr>
                <w:rFonts w:ascii="Cambria" w:hAnsi="Cambria" w:cs="Arial"/>
                <w:sz w:val="16"/>
                <w:lang w:val="es-CR"/>
              </w:rPr>
            </w:pPr>
            <w:r w:rsidRPr="00740B44">
              <w:rPr>
                <w:rFonts w:ascii="Cambria" w:hAnsi="Cambria" w:cs="Arial"/>
                <w:sz w:val="16"/>
                <w:lang w:val="es-CR"/>
              </w:rPr>
              <w:t xml:space="preserve">Aseguradora </w:t>
            </w:r>
            <w:proofErr w:type="spellStart"/>
            <w:r w:rsidRPr="00740B44">
              <w:rPr>
                <w:rFonts w:ascii="Cambria" w:hAnsi="Cambria" w:cs="Arial"/>
                <w:sz w:val="16"/>
                <w:lang w:val="es-CR"/>
              </w:rPr>
              <w:t>Sagicor</w:t>
            </w:r>
            <w:proofErr w:type="spellEnd"/>
            <w:r w:rsidRPr="00740B44">
              <w:rPr>
                <w:rFonts w:ascii="Cambria" w:hAnsi="Cambria" w:cs="Arial"/>
                <w:sz w:val="16"/>
                <w:lang w:val="es-CR"/>
              </w:rPr>
              <w:t xml:space="preserve"> Costa Rica S.A.  (SUGESE)</w:t>
            </w:r>
          </w:p>
          <w:p w14:paraId="561EBCB6" w14:textId="77777777" w:rsidR="000308C9" w:rsidRPr="00740B44" w:rsidRDefault="000308C9" w:rsidP="00DE2619">
            <w:pPr>
              <w:rPr>
                <w:rFonts w:cs="Arial"/>
                <w:sz w:val="16"/>
              </w:rPr>
            </w:pPr>
          </w:p>
          <w:p w14:paraId="743A7AF0" w14:textId="77777777" w:rsidR="000308C9" w:rsidRPr="00740B44" w:rsidRDefault="000308C9" w:rsidP="00DE2619">
            <w:pPr>
              <w:rPr>
                <w:rFonts w:cs="Arial"/>
                <w:sz w:val="4"/>
              </w:rPr>
            </w:pPr>
          </w:p>
          <w:p w14:paraId="028B4DD1" w14:textId="77777777" w:rsidR="000308C9" w:rsidRPr="00740B44" w:rsidRDefault="000308C9" w:rsidP="000308C9">
            <w:pPr>
              <w:pStyle w:val="Default"/>
              <w:numPr>
                <w:ilvl w:val="0"/>
                <w:numId w:val="59"/>
              </w:numPr>
              <w:ind w:left="175" w:hanging="218"/>
              <w:rPr>
                <w:rFonts w:ascii="Cambria" w:hAnsi="Cambria"/>
                <w:color w:val="auto"/>
                <w:sz w:val="16"/>
                <w:szCs w:val="22"/>
              </w:rPr>
            </w:pPr>
            <w:r w:rsidRPr="00740B44">
              <w:rPr>
                <w:rFonts w:ascii="Cambria" w:hAnsi="Cambria"/>
                <w:color w:val="auto"/>
                <w:sz w:val="16"/>
                <w:szCs w:val="22"/>
              </w:rPr>
              <w:t>Instituto Nacional De Seguros (SUGESE)</w:t>
            </w:r>
          </w:p>
          <w:p w14:paraId="3534EB85" w14:textId="77777777" w:rsidR="000308C9" w:rsidRPr="00740B44" w:rsidRDefault="000308C9" w:rsidP="000308C9">
            <w:pPr>
              <w:pStyle w:val="Default"/>
              <w:numPr>
                <w:ilvl w:val="0"/>
                <w:numId w:val="59"/>
              </w:numPr>
              <w:ind w:left="175" w:hanging="218"/>
              <w:rPr>
                <w:rFonts w:ascii="Cambria" w:hAnsi="Cambria"/>
                <w:color w:val="auto"/>
                <w:sz w:val="16"/>
                <w:szCs w:val="22"/>
              </w:rPr>
            </w:pPr>
            <w:r w:rsidRPr="00740B44">
              <w:rPr>
                <w:rFonts w:ascii="Cambria" w:hAnsi="Cambria"/>
                <w:color w:val="auto"/>
                <w:sz w:val="16"/>
                <w:szCs w:val="22"/>
              </w:rPr>
              <w:t>INS Valores Puesto de Bolsa S.A.  (SUGEVAL)</w:t>
            </w:r>
          </w:p>
          <w:p w14:paraId="4A3C27AF" w14:textId="77777777" w:rsidR="000308C9" w:rsidRPr="00740B44" w:rsidRDefault="000308C9" w:rsidP="000308C9">
            <w:pPr>
              <w:pStyle w:val="Default"/>
              <w:numPr>
                <w:ilvl w:val="0"/>
                <w:numId w:val="59"/>
              </w:numPr>
              <w:ind w:left="175" w:hanging="218"/>
              <w:rPr>
                <w:rFonts w:ascii="Cambria" w:hAnsi="Cambria"/>
                <w:color w:val="auto"/>
                <w:sz w:val="16"/>
              </w:rPr>
            </w:pPr>
            <w:r w:rsidRPr="00740B44">
              <w:rPr>
                <w:rFonts w:ascii="Cambria" w:hAnsi="Cambria"/>
                <w:color w:val="auto"/>
                <w:sz w:val="16"/>
                <w:szCs w:val="22"/>
              </w:rPr>
              <w:t>INS Inversiones Sociedad Administradora de Fondos de Inversión S.A.  (SUGEVAL)</w:t>
            </w:r>
          </w:p>
        </w:tc>
      </w:tr>
      <w:tr w:rsidR="000308C9" w:rsidRPr="00740B44" w14:paraId="1516B3E4" w14:textId="77777777" w:rsidTr="00DE2619">
        <w:tc>
          <w:tcPr>
            <w:tcW w:w="1271" w:type="dxa"/>
            <w:vMerge/>
            <w:shd w:val="clear" w:color="auto" w:fill="auto"/>
          </w:tcPr>
          <w:p w14:paraId="0E2F30D1" w14:textId="77777777" w:rsidR="000308C9" w:rsidRPr="00740B44" w:rsidRDefault="000308C9" w:rsidP="00DE2619">
            <w:pPr>
              <w:pStyle w:val="Default"/>
              <w:rPr>
                <w:rFonts w:ascii="Cambria" w:hAnsi="Cambria"/>
                <w:b/>
                <w:color w:val="auto"/>
                <w:sz w:val="16"/>
                <w:szCs w:val="22"/>
                <w:lang w:val="es-ES"/>
              </w:rPr>
            </w:pPr>
          </w:p>
        </w:tc>
        <w:tc>
          <w:tcPr>
            <w:tcW w:w="3119" w:type="dxa"/>
            <w:shd w:val="clear" w:color="auto" w:fill="auto"/>
          </w:tcPr>
          <w:p w14:paraId="43706D3C" w14:textId="77777777" w:rsidR="000308C9" w:rsidRPr="00740B44" w:rsidRDefault="000308C9" w:rsidP="00DE2619">
            <w:pPr>
              <w:pStyle w:val="Default"/>
              <w:rPr>
                <w:rFonts w:ascii="Cambria" w:hAnsi="Cambria"/>
                <w:color w:val="auto"/>
                <w:sz w:val="16"/>
                <w:szCs w:val="22"/>
              </w:rPr>
            </w:pPr>
          </w:p>
          <w:p w14:paraId="4B1B7BB0" w14:textId="77777777" w:rsidR="000308C9" w:rsidRPr="00740B44" w:rsidRDefault="000308C9" w:rsidP="00DE2619">
            <w:pPr>
              <w:pStyle w:val="Default"/>
              <w:rPr>
                <w:rFonts w:ascii="Cambria" w:hAnsi="Cambria"/>
                <w:color w:val="auto"/>
                <w:sz w:val="16"/>
                <w:szCs w:val="22"/>
              </w:rPr>
            </w:pPr>
            <w:r w:rsidRPr="00740B44">
              <w:rPr>
                <w:rFonts w:ascii="Cambria" w:hAnsi="Cambria"/>
                <w:b/>
                <w:bCs/>
                <w:color w:val="auto"/>
                <w:sz w:val="16"/>
                <w:szCs w:val="22"/>
              </w:rPr>
              <w:t>Organizaciones Cooperativas de Ahorro y Crédito</w:t>
            </w:r>
            <w:r w:rsidRPr="00740B44">
              <w:rPr>
                <w:rFonts w:ascii="Cambria" w:hAnsi="Cambria"/>
                <w:color w:val="auto"/>
                <w:sz w:val="16"/>
                <w:szCs w:val="22"/>
              </w:rPr>
              <w:t xml:space="preserve"> </w:t>
            </w:r>
          </w:p>
          <w:p w14:paraId="7864EBD8" w14:textId="77777777" w:rsidR="000308C9" w:rsidRPr="00740B44" w:rsidRDefault="000308C9" w:rsidP="00DE2619">
            <w:pPr>
              <w:pStyle w:val="Default"/>
              <w:rPr>
                <w:rFonts w:ascii="Cambria" w:hAnsi="Cambria"/>
                <w:color w:val="auto"/>
                <w:sz w:val="16"/>
                <w:szCs w:val="22"/>
              </w:rPr>
            </w:pPr>
          </w:p>
          <w:p w14:paraId="52B8C6A9"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Financiero Alianza</w:t>
            </w:r>
          </w:p>
          <w:p w14:paraId="15AA31B7" w14:textId="77777777" w:rsidR="000308C9" w:rsidRPr="00740B44" w:rsidRDefault="000308C9" w:rsidP="00DE2619">
            <w:pPr>
              <w:pStyle w:val="Default"/>
              <w:rPr>
                <w:rFonts w:ascii="Cambria" w:hAnsi="Cambria"/>
                <w:b/>
                <w:bCs/>
                <w:color w:val="auto"/>
                <w:sz w:val="16"/>
                <w:szCs w:val="22"/>
              </w:rPr>
            </w:pPr>
          </w:p>
          <w:p w14:paraId="3D41F7AC" w14:textId="77777777" w:rsidR="000308C9" w:rsidRPr="00740B44" w:rsidRDefault="000308C9" w:rsidP="00DE2619">
            <w:pPr>
              <w:pStyle w:val="Default"/>
              <w:rPr>
                <w:rFonts w:ascii="Cambria" w:hAnsi="Cambria"/>
                <w:b/>
                <w:color w:val="auto"/>
                <w:sz w:val="16"/>
                <w:szCs w:val="22"/>
              </w:rPr>
            </w:pPr>
          </w:p>
          <w:p w14:paraId="26C7522F"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Cooperativas</w:t>
            </w:r>
          </w:p>
        </w:tc>
        <w:tc>
          <w:tcPr>
            <w:tcW w:w="4536" w:type="dxa"/>
            <w:shd w:val="clear" w:color="auto" w:fill="auto"/>
          </w:tcPr>
          <w:p w14:paraId="47A8A09A" w14:textId="77777777" w:rsidR="000308C9" w:rsidRPr="00740B44" w:rsidRDefault="000308C9" w:rsidP="00DE2619">
            <w:pPr>
              <w:pStyle w:val="Default"/>
              <w:rPr>
                <w:rFonts w:ascii="Cambria" w:hAnsi="Cambria"/>
                <w:color w:val="auto"/>
                <w:sz w:val="16"/>
                <w:szCs w:val="22"/>
              </w:rPr>
            </w:pPr>
          </w:p>
          <w:p w14:paraId="2B261162" w14:textId="77777777" w:rsidR="000308C9" w:rsidRPr="00740B44" w:rsidRDefault="000308C9" w:rsidP="00DE2619">
            <w:pPr>
              <w:pStyle w:val="Default"/>
              <w:rPr>
                <w:rFonts w:ascii="Cambria" w:hAnsi="Cambria"/>
                <w:color w:val="auto"/>
                <w:sz w:val="16"/>
                <w:szCs w:val="22"/>
              </w:rPr>
            </w:pPr>
          </w:p>
          <w:p w14:paraId="6E75A37B" w14:textId="77777777" w:rsidR="000308C9" w:rsidRPr="00740B44" w:rsidRDefault="000308C9" w:rsidP="00DE2619">
            <w:pPr>
              <w:pStyle w:val="Default"/>
              <w:rPr>
                <w:rFonts w:ascii="Cambria" w:hAnsi="Cambria"/>
                <w:color w:val="auto"/>
                <w:sz w:val="16"/>
                <w:szCs w:val="22"/>
              </w:rPr>
            </w:pPr>
          </w:p>
          <w:p w14:paraId="320D9F71" w14:textId="77777777" w:rsidR="000308C9" w:rsidRPr="00740B44" w:rsidRDefault="000308C9" w:rsidP="00DE2619">
            <w:pPr>
              <w:pStyle w:val="Default"/>
              <w:rPr>
                <w:rFonts w:ascii="Cambria" w:hAnsi="Cambria"/>
                <w:color w:val="auto"/>
                <w:sz w:val="16"/>
                <w:szCs w:val="22"/>
              </w:rPr>
            </w:pPr>
          </w:p>
          <w:p w14:paraId="4FAA9255" w14:textId="77777777" w:rsidR="000308C9" w:rsidRPr="00740B44" w:rsidRDefault="000308C9" w:rsidP="000308C9">
            <w:pPr>
              <w:pStyle w:val="Default"/>
              <w:numPr>
                <w:ilvl w:val="0"/>
                <w:numId w:val="37"/>
              </w:numPr>
              <w:ind w:left="175" w:hanging="218"/>
              <w:rPr>
                <w:rFonts w:ascii="Cambria" w:hAnsi="Cambria"/>
                <w:color w:val="auto"/>
                <w:sz w:val="16"/>
                <w:szCs w:val="22"/>
              </w:rPr>
            </w:pPr>
            <w:proofErr w:type="spellStart"/>
            <w:r w:rsidRPr="00740B44">
              <w:rPr>
                <w:rFonts w:ascii="Cambria" w:hAnsi="Cambria"/>
                <w:color w:val="auto"/>
                <w:sz w:val="16"/>
                <w:szCs w:val="22"/>
              </w:rPr>
              <w:t>Coopealianza</w:t>
            </w:r>
            <w:proofErr w:type="spellEnd"/>
            <w:r w:rsidRPr="00740B44">
              <w:rPr>
                <w:rFonts w:ascii="Cambria" w:hAnsi="Cambria"/>
                <w:color w:val="auto"/>
                <w:sz w:val="16"/>
                <w:szCs w:val="22"/>
              </w:rPr>
              <w:t xml:space="preserve"> R.L. (SUGEF)</w:t>
            </w:r>
          </w:p>
          <w:p w14:paraId="5DBCB060" w14:textId="77777777" w:rsidR="000308C9" w:rsidRPr="00740B44" w:rsidRDefault="000308C9" w:rsidP="00DE2619">
            <w:pPr>
              <w:pStyle w:val="Default"/>
              <w:rPr>
                <w:rFonts w:ascii="Cambria" w:hAnsi="Cambria"/>
                <w:color w:val="auto"/>
                <w:sz w:val="16"/>
                <w:szCs w:val="22"/>
              </w:rPr>
            </w:pPr>
          </w:p>
          <w:p w14:paraId="2AC7497D" w14:textId="77777777" w:rsidR="000308C9" w:rsidRPr="00740B44" w:rsidRDefault="000308C9" w:rsidP="00DE2619">
            <w:pPr>
              <w:pStyle w:val="Default"/>
              <w:rPr>
                <w:rFonts w:ascii="Cambria" w:hAnsi="Cambria"/>
                <w:color w:val="auto"/>
                <w:sz w:val="16"/>
                <w:szCs w:val="22"/>
              </w:rPr>
            </w:pPr>
          </w:p>
          <w:p w14:paraId="3A5B087E" w14:textId="77777777" w:rsidR="000308C9" w:rsidRPr="00740B44" w:rsidRDefault="000308C9" w:rsidP="000308C9">
            <w:pPr>
              <w:pStyle w:val="Default"/>
              <w:numPr>
                <w:ilvl w:val="0"/>
                <w:numId w:val="29"/>
              </w:numPr>
              <w:ind w:left="175" w:hanging="218"/>
              <w:rPr>
                <w:rFonts w:ascii="Cambria" w:hAnsi="Cambria"/>
                <w:color w:val="auto"/>
                <w:sz w:val="16"/>
                <w:szCs w:val="22"/>
              </w:rPr>
            </w:pPr>
            <w:proofErr w:type="spellStart"/>
            <w:r w:rsidRPr="00740B44">
              <w:rPr>
                <w:rFonts w:ascii="Cambria" w:hAnsi="Cambria"/>
                <w:color w:val="auto"/>
                <w:sz w:val="16"/>
                <w:szCs w:val="22"/>
              </w:rPr>
              <w:t>Coopavegra</w:t>
            </w:r>
            <w:proofErr w:type="spellEnd"/>
            <w:r w:rsidRPr="00740B44">
              <w:rPr>
                <w:rFonts w:ascii="Cambria" w:hAnsi="Cambria"/>
                <w:color w:val="auto"/>
                <w:sz w:val="16"/>
                <w:szCs w:val="22"/>
              </w:rPr>
              <w:t xml:space="preserve"> R.L. (SUGEF)</w:t>
            </w:r>
          </w:p>
          <w:p w14:paraId="51619992" w14:textId="77777777" w:rsidR="000308C9" w:rsidRPr="00740B44" w:rsidRDefault="000308C9" w:rsidP="000308C9">
            <w:pPr>
              <w:pStyle w:val="Default"/>
              <w:numPr>
                <w:ilvl w:val="0"/>
                <w:numId w:val="29"/>
              </w:numPr>
              <w:ind w:left="175" w:hanging="218"/>
              <w:rPr>
                <w:rFonts w:ascii="Cambria" w:hAnsi="Cambria"/>
                <w:color w:val="auto"/>
                <w:sz w:val="16"/>
                <w:szCs w:val="22"/>
              </w:rPr>
            </w:pPr>
            <w:proofErr w:type="spellStart"/>
            <w:r w:rsidRPr="00740B44">
              <w:rPr>
                <w:rFonts w:ascii="Cambria" w:hAnsi="Cambria"/>
                <w:color w:val="auto"/>
                <w:sz w:val="16"/>
                <w:szCs w:val="22"/>
              </w:rPr>
              <w:t>Coopeande</w:t>
            </w:r>
            <w:proofErr w:type="spellEnd"/>
            <w:r w:rsidRPr="00740B44">
              <w:rPr>
                <w:rFonts w:ascii="Cambria" w:hAnsi="Cambria"/>
                <w:color w:val="auto"/>
                <w:sz w:val="16"/>
                <w:szCs w:val="22"/>
              </w:rPr>
              <w:t xml:space="preserve"> No.1 R.L. (SUGEF)</w:t>
            </w:r>
          </w:p>
          <w:p w14:paraId="284D610A" w14:textId="77777777" w:rsidR="000308C9" w:rsidRPr="00740B44" w:rsidRDefault="000308C9" w:rsidP="000308C9">
            <w:pPr>
              <w:pStyle w:val="Default"/>
              <w:numPr>
                <w:ilvl w:val="0"/>
                <w:numId w:val="29"/>
              </w:numPr>
              <w:ind w:left="175" w:hanging="218"/>
              <w:rPr>
                <w:rFonts w:ascii="Cambria" w:hAnsi="Cambria"/>
                <w:color w:val="auto"/>
                <w:sz w:val="16"/>
                <w:szCs w:val="22"/>
              </w:rPr>
            </w:pPr>
            <w:proofErr w:type="spellStart"/>
            <w:r w:rsidRPr="00740B44">
              <w:rPr>
                <w:rFonts w:ascii="Cambria" w:hAnsi="Cambria"/>
                <w:color w:val="auto"/>
                <w:sz w:val="16"/>
                <w:szCs w:val="22"/>
              </w:rPr>
              <w:t>Coopeaya</w:t>
            </w:r>
            <w:proofErr w:type="spellEnd"/>
            <w:r w:rsidRPr="00740B44">
              <w:rPr>
                <w:rFonts w:ascii="Cambria" w:hAnsi="Cambria"/>
                <w:color w:val="auto"/>
                <w:sz w:val="16"/>
                <w:szCs w:val="22"/>
              </w:rPr>
              <w:t xml:space="preserve"> R.L. (SUGEF)</w:t>
            </w:r>
          </w:p>
          <w:p w14:paraId="3B907ECC" w14:textId="77777777" w:rsidR="000308C9" w:rsidRPr="00740B44" w:rsidRDefault="000308C9" w:rsidP="000308C9">
            <w:pPr>
              <w:pStyle w:val="Default"/>
              <w:numPr>
                <w:ilvl w:val="0"/>
                <w:numId w:val="29"/>
              </w:numPr>
              <w:ind w:left="175" w:hanging="218"/>
              <w:rPr>
                <w:rFonts w:ascii="Cambria" w:hAnsi="Cambria"/>
                <w:color w:val="auto"/>
                <w:sz w:val="16"/>
                <w:szCs w:val="22"/>
              </w:rPr>
            </w:pPr>
            <w:proofErr w:type="spellStart"/>
            <w:r w:rsidRPr="00740B44">
              <w:rPr>
                <w:rFonts w:ascii="Cambria" w:hAnsi="Cambria"/>
                <w:color w:val="auto"/>
                <w:sz w:val="16"/>
                <w:szCs w:val="22"/>
              </w:rPr>
              <w:t>Coopebanpo</w:t>
            </w:r>
            <w:proofErr w:type="spellEnd"/>
            <w:r w:rsidRPr="00740B44">
              <w:rPr>
                <w:rFonts w:ascii="Cambria" w:hAnsi="Cambria"/>
                <w:color w:val="auto"/>
                <w:sz w:val="16"/>
                <w:szCs w:val="22"/>
              </w:rPr>
              <w:t xml:space="preserve"> R.L. (SUGEF)</w:t>
            </w:r>
          </w:p>
          <w:p w14:paraId="315D1A7F" w14:textId="77777777" w:rsidR="000308C9" w:rsidRPr="00740B44" w:rsidRDefault="000308C9" w:rsidP="000308C9">
            <w:pPr>
              <w:pStyle w:val="Default"/>
              <w:numPr>
                <w:ilvl w:val="0"/>
                <w:numId w:val="29"/>
              </w:numPr>
              <w:ind w:left="175" w:hanging="218"/>
              <w:rPr>
                <w:rFonts w:ascii="Cambria" w:hAnsi="Cambria"/>
                <w:color w:val="auto"/>
                <w:sz w:val="16"/>
                <w:szCs w:val="22"/>
              </w:rPr>
            </w:pPr>
            <w:proofErr w:type="spellStart"/>
            <w:r w:rsidRPr="00740B44">
              <w:rPr>
                <w:rFonts w:ascii="Cambria" w:hAnsi="Cambria"/>
                <w:color w:val="auto"/>
                <w:sz w:val="16"/>
                <w:szCs w:val="22"/>
              </w:rPr>
              <w:t>Coopecaja</w:t>
            </w:r>
            <w:proofErr w:type="spellEnd"/>
            <w:r w:rsidRPr="00740B44">
              <w:rPr>
                <w:rFonts w:ascii="Cambria" w:hAnsi="Cambria"/>
                <w:color w:val="auto"/>
                <w:sz w:val="16"/>
                <w:szCs w:val="22"/>
              </w:rPr>
              <w:t xml:space="preserve"> R.L. (SUGEF)</w:t>
            </w:r>
          </w:p>
          <w:p w14:paraId="5BCE516D" w14:textId="77777777" w:rsidR="000308C9" w:rsidRPr="00740B44" w:rsidRDefault="000308C9" w:rsidP="000308C9">
            <w:pPr>
              <w:pStyle w:val="Default"/>
              <w:numPr>
                <w:ilvl w:val="0"/>
                <w:numId w:val="29"/>
              </w:numPr>
              <w:ind w:left="175" w:hanging="218"/>
              <w:rPr>
                <w:rFonts w:ascii="Cambria" w:hAnsi="Cambria"/>
                <w:color w:val="auto"/>
                <w:sz w:val="16"/>
              </w:rPr>
            </w:pPr>
            <w:proofErr w:type="spellStart"/>
            <w:r w:rsidRPr="00740B44">
              <w:rPr>
                <w:rFonts w:ascii="Cambria" w:hAnsi="Cambria"/>
                <w:color w:val="auto"/>
                <w:sz w:val="16"/>
                <w:szCs w:val="22"/>
              </w:rPr>
              <w:t>Coopecar</w:t>
            </w:r>
            <w:proofErr w:type="spellEnd"/>
            <w:r w:rsidRPr="00740B44">
              <w:rPr>
                <w:rFonts w:ascii="Cambria" w:hAnsi="Cambria"/>
                <w:color w:val="auto"/>
                <w:sz w:val="16"/>
                <w:szCs w:val="22"/>
              </w:rPr>
              <w:t xml:space="preserve"> R.L. (SUGEF)</w:t>
            </w:r>
          </w:p>
        </w:tc>
      </w:tr>
    </w:tbl>
    <w:p w14:paraId="22FFFDE2" w14:textId="77777777" w:rsidR="000308C9" w:rsidRPr="00740B44" w:rsidRDefault="000308C9" w:rsidP="000308C9"/>
    <w:p w14:paraId="51BB8897" w14:textId="77777777" w:rsidR="000308C9" w:rsidRPr="00740B44" w:rsidRDefault="000308C9" w:rsidP="000308C9">
      <w:pPr>
        <w:spacing w:line="240" w:lineRule="auto"/>
        <w:rPr>
          <w:b/>
        </w:rPr>
      </w:pPr>
      <w:r w:rsidRPr="00740B44">
        <w:rPr>
          <w:b/>
        </w:rPr>
        <w:br w:type="page"/>
      </w:r>
    </w:p>
    <w:p w14:paraId="2273D941" w14:textId="77777777" w:rsidR="000308C9" w:rsidRPr="00740B44" w:rsidRDefault="000308C9" w:rsidP="000308C9">
      <w:pPr>
        <w:rPr>
          <w:b/>
        </w:rPr>
      </w:pPr>
      <w:r w:rsidRPr="00740B44">
        <w:rPr>
          <w:b/>
        </w:rPr>
        <w:lastRenderedPageBreak/>
        <w:t>Grupo 2: MAYO</w:t>
      </w:r>
      <w:r>
        <w:rPr>
          <w:b/>
        </w:rPr>
        <w:t xml:space="preserve"> 2025</w:t>
      </w:r>
    </w:p>
    <w:p w14:paraId="516268A1" w14:textId="77777777" w:rsidR="000308C9" w:rsidRPr="00740B44" w:rsidRDefault="000308C9" w:rsidP="000308C9">
      <w:pPr>
        <w:rPr>
          <w:b/>
        </w:rPr>
      </w:pPr>
    </w:p>
    <w:tbl>
      <w:tblPr>
        <w:tblStyle w:val="Tablaconcuadrcula"/>
        <w:tblW w:w="8926" w:type="dxa"/>
        <w:tblLook w:val="04A0" w:firstRow="1" w:lastRow="0" w:firstColumn="1" w:lastColumn="0" w:noHBand="0" w:noVBand="1"/>
      </w:tblPr>
      <w:tblGrid>
        <w:gridCol w:w="1271"/>
        <w:gridCol w:w="3119"/>
        <w:gridCol w:w="4536"/>
      </w:tblGrid>
      <w:tr w:rsidR="000308C9" w:rsidRPr="00740B44" w14:paraId="01C69D96" w14:textId="77777777" w:rsidTr="00DE2619">
        <w:trPr>
          <w:tblHeader/>
        </w:trPr>
        <w:tc>
          <w:tcPr>
            <w:tcW w:w="1271" w:type="dxa"/>
            <w:tcBorders>
              <w:bottom w:val="single" w:sz="4" w:space="0" w:color="000000" w:themeColor="text1"/>
            </w:tcBorders>
            <w:shd w:val="clear" w:color="auto" w:fill="2E74B5" w:themeFill="accent5" w:themeFillShade="BF"/>
          </w:tcPr>
          <w:p w14:paraId="4754D668"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Fecha</w:t>
            </w:r>
          </w:p>
        </w:tc>
        <w:tc>
          <w:tcPr>
            <w:tcW w:w="3119" w:type="dxa"/>
            <w:tcBorders>
              <w:bottom w:val="single" w:sz="4" w:space="0" w:color="000000" w:themeColor="text1"/>
            </w:tcBorders>
            <w:shd w:val="clear" w:color="auto" w:fill="2E74B5" w:themeFill="accent5" w:themeFillShade="BF"/>
          </w:tcPr>
          <w:p w14:paraId="1CB23F88"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 xml:space="preserve">Descripción </w:t>
            </w:r>
          </w:p>
        </w:tc>
        <w:tc>
          <w:tcPr>
            <w:tcW w:w="4536" w:type="dxa"/>
            <w:tcBorders>
              <w:bottom w:val="single" w:sz="4" w:space="0" w:color="000000" w:themeColor="text1"/>
            </w:tcBorders>
            <w:shd w:val="clear" w:color="auto" w:fill="2E74B5" w:themeFill="accent5" w:themeFillShade="BF"/>
          </w:tcPr>
          <w:p w14:paraId="7D3BFF85"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Entidades</w:t>
            </w:r>
          </w:p>
        </w:tc>
      </w:tr>
      <w:tr w:rsidR="000308C9" w:rsidRPr="00740B44" w14:paraId="3C15A26C" w14:textId="77777777" w:rsidTr="00DE2619">
        <w:tc>
          <w:tcPr>
            <w:tcW w:w="1271" w:type="dxa"/>
            <w:vMerge w:val="restart"/>
            <w:shd w:val="clear" w:color="auto" w:fill="auto"/>
            <w:vAlign w:val="center"/>
          </w:tcPr>
          <w:p w14:paraId="3B98382B" w14:textId="77777777" w:rsidR="000308C9" w:rsidRPr="00740B44" w:rsidRDefault="000308C9" w:rsidP="00DE2619">
            <w:pPr>
              <w:pStyle w:val="Default"/>
              <w:jc w:val="center"/>
              <w:rPr>
                <w:rFonts w:ascii="Cambria" w:hAnsi="Cambria"/>
                <w:b/>
                <w:color w:val="auto"/>
                <w:sz w:val="16"/>
                <w:szCs w:val="22"/>
              </w:rPr>
            </w:pPr>
          </w:p>
          <w:p w14:paraId="59AF97B3" w14:textId="77777777" w:rsidR="000308C9" w:rsidRPr="00740B44" w:rsidRDefault="000308C9" w:rsidP="00DE2619">
            <w:pPr>
              <w:pStyle w:val="Default"/>
              <w:jc w:val="center"/>
              <w:rPr>
                <w:rFonts w:ascii="Cambria" w:hAnsi="Cambria"/>
                <w:b/>
                <w:color w:val="auto"/>
                <w:sz w:val="16"/>
                <w:szCs w:val="22"/>
              </w:rPr>
            </w:pPr>
          </w:p>
          <w:p w14:paraId="405B82D9" w14:textId="77777777" w:rsidR="000308C9" w:rsidRPr="00740B44" w:rsidRDefault="000308C9" w:rsidP="00DE2619">
            <w:pPr>
              <w:pStyle w:val="Default"/>
              <w:jc w:val="center"/>
              <w:rPr>
                <w:rFonts w:ascii="Cambria" w:hAnsi="Cambria"/>
                <w:b/>
                <w:color w:val="auto"/>
                <w:sz w:val="16"/>
                <w:szCs w:val="22"/>
              </w:rPr>
            </w:pPr>
          </w:p>
          <w:p w14:paraId="11B789FD" w14:textId="77777777" w:rsidR="000308C9" w:rsidRPr="00740B44" w:rsidRDefault="000308C9" w:rsidP="00DE2619">
            <w:pPr>
              <w:pStyle w:val="Default"/>
              <w:jc w:val="center"/>
              <w:rPr>
                <w:rFonts w:ascii="Cambria" w:hAnsi="Cambria"/>
                <w:b/>
                <w:color w:val="auto"/>
                <w:sz w:val="16"/>
                <w:szCs w:val="22"/>
              </w:rPr>
            </w:pPr>
          </w:p>
          <w:p w14:paraId="49356981" w14:textId="77777777" w:rsidR="000308C9" w:rsidRPr="00740B44" w:rsidRDefault="000308C9" w:rsidP="00DE2619">
            <w:pPr>
              <w:pStyle w:val="Default"/>
              <w:jc w:val="center"/>
              <w:rPr>
                <w:rFonts w:ascii="Cambria" w:hAnsi="Cambria"/>
                <w:b/>
                <w:color w:val="auto"/>
                <w:sz w:val="16"/>
                <w:szCs w:val="22"/>
              </w:rPr>
            </w:pPr>
          </w:p>
          <w:p w14:paraId="211D555A" w14:textId="77777777" w:rsidR="000308C9" w:rsidRPr="00740B44" w:rsidRDefault="000308C9" w:rsidP="00DE2619">
            <w:pPr>
              <w:pStyle w:val="Default"/>
              <w:jc w:val="center"/>
              <w:rPr>
                <w:rFonts w:ascii="Cambria" w:hAnsi="Cambria"/>
                <w:b/>
                <w:color w:val="auto"/>
                <w:sz w:val="16"/>
                <w:szCs w:val="22"/>
              </w:rPr>
            </w:pPr>
          </w:p>
          <w:p w14:paraId="7D602F37" w14:textId="77777777" w:rsidR="000308C9" w:rsidRPr="00740B44" w:rsidRDefault="000308C9" w:rsidP="00DE2619">
            <w:pPr>
              <w:pStyle w:val="Default"/>
              <w:jc w:val="center"/>
              <w:rPr>
                <w:rFonts w:ascii="Cambria" w:hAnsi="Cambria"/>
                <w:b/>
                <w:color w:val="auto"/>
                <w:sz w:val="16"/>
                <w:szCs w:val="22"/>
              </w:rPr>
            </w:pPr>
          </w:p>
          <w:p w14:paraId="6E0042CB" w14:textId="77777777" w:rsidR="000308C9" w:rsidRPr="00740B44" w:rsidRDefault="000308C9" w:rsidP="00DE2619">
            <w:pPr>
              <w:pStyle w:val="Default"/>
              <w:jc w:val="center"/>
              <w:rPr>
                <w:rFonts w:ascii="Cambria" w:hAnsi="Cambria"/>
                <w:b/>
                <w:color w:val="auto"/>
                <w:sz w:val="16"/>
                <w:szCs w:val="22"/>
              </w:rPr>
            </w:pPr>
          </w:p>
          <w:p w14:paraId="1B0F62A7" w14:textId="77777777" w:rsidR="000308C9" w:rsidRPr="00740B44" w:rsidRDefault="000308C9" w:rsidP="00DE2619">
            <w:pPr>
              <w:pStyle w:val="Default"/>
              <w:jc w:val="center"/>
              <w:rPr>
                <w:rFonts w:ascii="Cambria" w:hAnsi="Cambria"/>
                <w:b/>
                <w:color w:val="auto"/>
                <w:sz w:val="16"/>
                <w:szCs w:val="22"/>
              </w:rPr>
            </w:pPr>
          </w:p>
          <w:p w14:paraId="384872B7" w14:textId="77777777" w:rsidR="000308C9" w:rsidRPr="00740B44" w:rsidRDefault="000308C9" w:rsidP="00DE2619">
            <w:pPr>
              <w:pStyle w:val="Default"/>
              <w:jc w:val="center"/>
              <w:rPr>
                <w:rFonts w:ascii="Cambria" w:hAnsi="Cambria"/>
                <w:b/>
                <w:color w:val="auto"/>
                <w:sz w:val="16"/>
                <w:szCs w:val="22"/>
              </w:rPr>
            </w:pPr>
          </w:p>
          <w:p w14:paraId="4E65AC59" w14:textId="77777777" w:rsidR="000308C9" w:rsidRPr="00740B44" w:rsidRDefault="000308C9" w:rsidP="00DE2619">
            <w:pPr>
              <w:pStyle w:val="Default"/>
              <w:jc w:val="center"/>
              <w:rPr>
                <w:rFonts w:ascii="Cambria" w:hAnsi="Cambria"/>
                <w:b/>
                <w:color w:val="auto"/>
                <w:sz w:val="16"/>
                <w:szCs w:val="22"/>
              </w:rPr>
            </w:pPr>
          </w:p>
          <w:p w14:paraId="2D91B251" w14:textId="77777777" w:rsidR="000308C9" w:rsidRPr="00740B44" w:rsidRDefault="000308C9" w:rsidP="00DE2619">
            <w:pPr>
              <w:pStyle w:val="Default"/>
              <w:jc w:val="center"/>
              <w:rPr>
                <w:rFonts w:ascii="Cambria" w:hAnsi="Cambria"/>
                <w:b/>
                <w:color w:val="auto"/>
                <w:sz w:val="16"/>
                <w:szCs w:val="22"/>
              </w:rPr>
            </w:pPr>
          </w:p>
          <w:p w14:paraId="49729B0D" w14:textId="77777777" w:rsidR="000308C9" w:rsidRPr="00740B44" w:rsidRDefault="000308C9" w:rsidP="00DE2619">
            <w:pPr>
              <w:pStyle w:val="Default"/>
              <w:jc w:val="center"/>
              <w:rPr>
                <w:rFonts w:ascii="Cambria" w:hAnsi="Cambria"/>
                <w:b/>
                <w:color w:val="auto"/>
                <w:sz w:val="16"/>
                <w:szCs w:val="22"/>
              </w:rPr>
            </w:pPr>
          </w:p>
          <w:p w14:paraId="4CB32274" w14:textId="77777777" w:rsidR="000308C9" w:rsidRPr="00740B44" w:rsidRDefault="000308C9" w:rsidP="00DE2619">
            <w:pPr>
              <w:pStyle w:val="Default"/>
              <w:jc w:val="center"/>
              <w:rPr>
                <w:rFonts w:ascii="Cambria" w:hAnsi="Cambria"/>
                <w:b/>
                <w:color w:val="auto"/>
                <w:sz w:val="16"/>
                <w:szCs w:val="22"/>
              </w:rPr>
            </w:pPr>
          </w:p>
          <w:p w14:paraId="0F3DA917" w14:textId="77777777" w:rsidR="000308C9" w:rsidRPr="00740B44" w:rsidRDefault="000308C9" w:rsidP="00DE2619">
            <w:pPr>
              <w:pStyle w:val="Default"/>
              <w:jc w:val="center"/>
              <w:rPr>
                <w:rFonts w:ascii="Cambria" w:hAnsi="Cambria"/>
                <w:b/>
                <w:color w:val="auto"/>
                <w:sz w:val="16"/>
                <w:szCs w:val="22"/>
              </w:rPr>
            </w:pPr>
          </w:p>
          <w:p w14:paraId="4B8C8EE1" w14:textId="77777777" w:rsidR="000308C9" w:rsidRPr="00740B44" w:rsidRDefault="000308C9" w:rsidP="00DE2619">
            <w:pPr>
              <w:pStyle w:val="Default"/>
              <w:jc w:val="center"/>
              <w:rPr>
                <w:rFonts w:ascii="Cambria" w:hAnsi="Cambria"/>
                <w:b/>
                <w:color w:val="auto"/>
                <w:sz w:val="16"/>
                <w:szCs w:val="22"/>
              </w:rPr>
            </w:pPr>
          </w:p>
          <w:p w14:paraId="6A521811" w14:textId="77777777" w:rsidR="000308C9" w:rsidRPr="00740B44" w:rsidRDefault="000308C9" w:rsidP="00DE2619">
            <w:pPr>
              <w:pStyle w:val="Default"/>
              <w:jc w:val="center"/>
              <w:rPr>
                <w:rFonts w:ascii="Cambria" w:hAnsi="Cambria"/>
                <w:b/>
                <w:color w:val="auto"/>
                <w:sz w:val="16"/>
                <w:szCs w:val="22"/>
              </w:rPr>
            </w:pPr>
          </w:p>
          <w:p w14:paraId="6A722535" w14:textId="77777777" w:rsidR="000308C9" w:rsidRPr="00740B44" w:rsidRDefault="000308C9" w:rsidP="00DE2619">
            <w:pPr>
              <w:pStyle w:val="Default"/>
              <w:jc w:val="center"/>
              <w:rPr>
                <w:rFonts w:ascii="Cambria" w:hAnsi="Cambria"/>
                <w:b/>
                <w:color w:val="auto"/>
                <w:sz w:val="16"/>
                <w:szCs w:val="22"/>
              </w:rPr>
            </w:pPr>
          </w:p>
          <w:p w14:paraId="380A44B6" w14:textId="77777777" w:rsidR="000308C9" w:rsidRPr="00740B44" w:rsidRDefault="000308C9" w:rsidP="00DE2619">
            <w:pPr>
              <w:pStyle w:val="Default"/>
              <w:jc w:val="center"/>
              <w:rPr>
                <w:rFonts w:ascii="Cambria" w:hAnsi="Cambria"/>
                <w:b/>
                <w:color w:val="auto"/>
                <w:sz w:val="16"/>
                <w:szCs w:val="22"/>
              </w:rPr>
            </w:pPr>
          </w:p>
          <w:p w14:paraId="7CFAC784" w14:textId="77777777" w:rsidR="000308C9" w:rsidRPr="00740B44" w:rsidRDefault="000308C9" w:rsidP="00DE2619">
            <w:pPr>
              <w:pStyle w:val="Default"/>
              <w:jc w:val="center"/>
              <w:rPr>
                <w:rFonts w:ascii="Cambria" w:hAnsi="Cambria"/>
                <w:b/>
                <w:color w:val="auto"/>
                <w:sz w:val="16"/>
                <w:szCs w:val="22"/>
              </w:rPr>
            </w:pPr>
          </w:p>
          <w:p w14:paraId="3BC50525" w14:textId="77777777" w:rsidR="000308C9" w:rsidRPr="00740B44" w:rsidRDefault="000308C9" w:rsidP="00DE2619">
            <w:pPr>
              <w:pStyle w:val="Default"/>
              <w:jc w:val="center"/>
              <w:rPr>
                <w:rFonts w:ascii="Cambria" w:hAnsi="Cambria"/>
                <w:b/>
                <w:color w:val="auto"/>
                <w:sz w:val="16"/>
                <w:szCs w:val="22"/>
              </w:rPr>
            </w:pPr>
          </w:p>
          <w:p w14:paraId="10632F64" w14:textId="77777777" w:rsidR="000308C9" w:rsidRPr="00740B44" w:rsidRDefault="000308C9" w:rsidP="00DE2619">
            <w:pPr>
              <w:pStyle w:val="Default"/>
              <w:jc w:val="center"/>
              <w:rPr>
                <w:rFonts w:ascii="Cambria" w:hAnsi="Cambria"/>
                <w:b/>
                <w:color w:val="auto"/>
                <w:sz w:val="16"/>
                <w:szCs w:val="22"/>
              </w:rPr>
            </w:pPr>
          </w:p>
          <w:p w14:paraId="481DC5BA" w14:textId="77777777" w:rsidR="000308C9" w:rsidRPr="00740B44" w:rsidRDefault="000308C9" w:rsidP="00DE2619">
            <w:pPr>
              <w:pStyle w:val="Default"/>
              <w:jc w:val="center"/>
              <w:rPr>
                <w:rFonts w:ascii="Cambria" w:hAnsi="Cambria"/>
                <w:b/>
                <w:color w:val="auto"/>
                <w:sz w:val="16"/>
                <w:szCs w:val="22"/>
              </w:rPr>
            </w:pPr>
          </w:p>
          <w:p w14:paraId="39374577" w14:textId="77777777" w:rsidR="000308C9" w:rsidRPr="00740B44" w:rsidRDefault="000308C9" w:rsidP="00DE2619">
            <w:pPr>
              <w:pStyle w:val="Default"/>
              <w:jc w:val="center"/>
              <w:rPr>
                <w:rFonts w:ascii="Cambria" w:hAnsi="Cambria"/>
                <w:b/>
                <w:color w:val="auto"/>
                <w:sz w:val="16"/>
                <w:szCs w:val="22"/>
              </w:rPr>
            </w:pPr>
          </w:p>
          <w:p w14:paraId="1870B85B" w14:textId="77777777" w:rsidR="000308C9" w:rsidRPr="00740B44" w:rsidRDefault="000308C9" w:rsidP="00DE2619">
            <w:pPr>
              <w:pStyle w:val="Default"/>
              <w:jc w:val="center"/>
              <w:rPr>
                <w:rFonts w:ascii="Cambria" w:hAnsi="Cambria"/>
                <w:b/>
                <w:color w:val="auto"/>
                <w:sz w:val="16"/>
                <w:szCs w:val="22"/>
              </w:rPr>
            </w:pPr>
          </w:p>
          <w:p w14:paraId="375D3188" w14:textId="77777777" w:rsidR="000308C9" w:rsidRPr="00740B44" w:rsidRDefault="000308C9" w:rsidP="00DE2619">
            <w:pPr>
              <w:pStyle w:val="Default"/>
              <w:jc w:val="center"/>
              <w:rPr>
                <w:rFonts w:ascii="Cambria" w:hAnsi="Cambria"/>
                <w:b/>
                <w:color w:val="auto"/>
                <w:sz w:val="16"/>
                <w:szCs w:val="22"/>
              </w:rPr>
            </w:pPr>
          </w:p>
          <w:p w14:paraId="0D420A46" w14:textId="77777777" w:rsidR="000308C9" w:rsidRPr="00740B44" w:rsidRDefault="000308C9" w:rsidP="00DE2619">
            <w:pPr>
              <w:pStyle w:val="Default"/>
              <w:jc w:val="center"/>
              <w:rPr>
                <w:rFonts w:ascii="Cambria" w:hAnsi="Cambria"/>
                <w:b/>
                <w:color w:val="auto"/>
                <w:sz w:val="16"/>
                <w:szCs w:val="22"/>
                <w:lang w:val="es-ES"/>
              </w:rPr>
            </w:pPr>
            <w:r w:rsidRPr="00740B44">
              <w:rPr>
                <w:rFonts w:ascii="Cambria" w:hAnsi="Cambria"/>
                <w:b/>
                <w:color w:val="auto"/>
                <w:sz w:val="16"/>
                <w:szCs w:val="22"/>
                <w:lang w:val="es-ES"/>
              </w:rPr>
              <w:t>Primeros 10 días hábiles de</w:t>
            </w:r>
          </w:p>
          <w:p w14:paraId="3990C711" w14:textId="77777777" w:rsidR="000308C9" w:rsidRPr="00740B44" w:rsidRDefault="000308C9" w:rsidP="00DE2619">
            <w:pPr>
              <w:pStyle w:val="Default"/>
              <w:jc w:val="center"/>
              <w:rPr>
                <w:rFonts w:ascii="Cambria" w:hAnsi="Cambria"/>
                <w:b/>
                <w:color w:val="auto"/>
                <w:sz w:val="16"/>
                <w:szCs w:val="22"/>
              </w:rPr>
            </w:pPr>
            <w:r w:rsidRPr="00740B44">
              <w:rPr>
                <w:rFonts w:ascii="Cambria" w:hAnsi="Cambria"/>
                <w:b/>
                <w:color w:val="auto"/>
                <w:sz w:val="16"/>
                <w:szCs w:val="22"/>
              </w:rPr>
              <w:t>MAYO</w:t>
            </w:r>
          </w:p>
        </w:tc>
        <w:tc>
          <w:tcPr>
            <w:tcW w:w="3119" w:type="dxa"/>
            <w:shd w:val="clear" w:color="auto" w:fill="auto"/>
          </w:tcPr>
          <w:p w14:paraId="0231B464"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 xml:space="preserve">Bancos Comerciales del Estado </w:t>
            </w:r>
          </w:p>
          <w:p w14:paraId="47E2124E" w14:textId="77777777" w:rsidR="000308C9" w:rsidRPr="00740B44" w:rsidRDefault="000308C9" w:rsidP="00DE2619">
            <w:pPr>
              <w:pStyle w:val="Default"/>
              <w:rPr>
                <w:rFonts w:ascii="Cambria" w:hAnsi="Cambria"/>
                <w:b/>
                <w:color w:val="auto"/>
                <w:sz w:val="16"/>
                <w:szCs w:val="22"/>
              </w:rPr>
            </w:pPr>
          </w:p>
          <w:p w14:paraId="46E51A19" w14:textId="77777777" w:rsidR="000308C9" w:rsidRPr="00740B44" w:rsidRDefault="000308C9" w:rsidP="00DE2619">
            <w:pPr>
              <w:pStyle w:val="Default"/>
              <w:spacing w:after="33"/>
              <w:rPr>
                <w:rFonts w:ascii="Cambria" w:hAnsi="Cambria"/>
                <w:color w:val="auto"/>
                <w:sz w:val="16"/>
                <w:szCs w:val="22"/>
              </w:rPr>
            </w:pPr>
            <w:r w:rsidRPr="00740B44">
              <w:rPr>
                <w:rFonts w:ascii="Cambria" w:hAnsi="Cambria"/>
                <w:color w:val="auto"/>
                <w:sz w:val="16"/>
                <w:szCs w:val="22"/>
              </w:rPr>
              <w:t xml:space="preserve">Conglomerado Financiero Banco de Costa Rica </w:t>
            </w:r>
          </w:p>
          <w:p w14:paraId="5E2700CE" w14:textId="77777777" w:rsidR="000308C9" w:rsidRPr="00740B44" w:rsidRDefault="000308C9" w:rsidP="00DE2619">
            <w:pPr>
              <w:pStyle w:val="Default"/>
              <w:spacing w:after="33"/>
              <w:ind w:left="-39"/>
              <w:rPr>
                <w:rFonts w:ascii="Cambria" w:hAnsi="Cambria"/>
                <w:color w:val="auto"/>
                <w:sz w:val="16"/>
                <w:szCs w:val="22"/>
              </w:rPr>
            </w:pPr>
          </w:p>
          <w:p w14:paraId="1956C2DE" w14:textId="77777777" w:rsidR="000308C9" w:rsidRPr="00740B44" w:rsidRDefault="000308C9" w:rsidP="00DE2619">
            <w:pPr>
              <w:pStyle w:val="Default"/>
              <w:spacing w:after="33"/>
              <w:ind w:left="-39"/>
              <w:rPr>
                <w:rFonts w:ascii="Cambria" w:hAnsi="Cambria"/>
                <w:color w:val="auto"/>
                <w:sz w:val="16"/>
                <w:szCs w:val="22"/>
              </w:rPr>
            </w:pPr>
          </w:p>
          <w:p w14:paraId="307E84EF" w14:textId="77777777" w:rsidR="000308C9" w:rsidRPr="00740B44" w:rsidRDefault="000308C9" w:rsidP="00DE2619">
            <w:pPr>
              <w:pStyle w:val="Default"/>
              <w:spacing w:after="33"/>
              <w:rPr>
                <w:rFonts w:ascii="Cambria" w:hAnsi="Cambria"/>
                <w:color w:val="auto"/>
                <w:sz w:val="16"/>
                <w:szCs w:val="22"/>
              </w:rPr>
            </w:pPr>
          </w:p>
        </w:tc>
        <w:tc>
          <w:tcPr>
            <w:tcW w:w="4536" w:type="dxa"/>
            <w:shd w:val="clear" w:color="auto" w:fill="auto"/>
          </w:tcPr>
          <w:p w14:paraId="00BE86D7" w14:textId="77777777" w:rsidR="000308C9" w:rsidRPr="00740B44" w:rsidRDefault="000308C9" w:rsidP="00DE2619">
            <w:pPr>
              <w:pStyle w:val="Default"/>
              <w:rPr>
                <w:rFonts w:ascii="Cambria" w:hAnsi="Cambria"/>
                <w:color w:val="auto"/>
                <w:sz w:val="16"/>
                <w:szCs w:val="22"/>
              </w:rPr>
            </w:pPr>
          </w:p>
          <w:p w14:paraId="28479A8F" w14:textId="77777777" w:rsidR="000308C9" w:rsidRPr="00740B44" w:rsidRDefault="000308C9" w:rsidP="000308C9">
            <w:pPr>
              <w:pStyle w:val="Default"/>
              <w:numPr>
                <w:ilvl w:val="0"/>
                <w:numId w:val="11"/>
              </w:numPr>
              <w:ind w:left="199" w:hanging="199"/>
              <w:rPr>
                <w:rFonts w:ascii="Cambria" w:hAnsi="Cambria"/>
                <w:color w:val="auto"/>
                <w:sz w:val="16"/>
                <w:szCs w:val="22"/>
              </w:rPr>
            </w:pPr>
            <w:r w:rsidRPr="00740B44">
              <w:rPr>
                <w:rFonts w:ascii="Cambria" w:hAnsi="Cambria"/>
                <w:color w:val="auto"/>
                <w:sz w:val="16"/>
                <w:szCs w:val="22"/>
              </w:rPr>
              <w:t>Banco de Costa Rica (SUGEF)</w:t>
            </w:r>
          </w:p>
          <w:p w14:paraId="5E01191F" w14:textId="77777777" w:rsidR="000308C9" w:rsidRPr="00740B44" w:rsidRDefault="000308C9" w:rsidP="000308C9">
            <w:pPr>
              <w:pStyle w:val="Default"/>
              <w:numPr>
                <w:ilvl w:val="0"/>
                <w:numId w:val="11"/>
              </w:numPr>
              <w:ind w:left="199" w:hanging="199"/>
              <w:rPr>
                <w:rFonts w:ascii="Cambria" w:hAnsi="Cambria"/>
                <w:color w:val="auto"/>
                <w:sz w:val="16"/>
                <w:szCs w:val="22"/>
              </w:rPr>
            </w:pPr>
            <w:r w:rsidRPr="00740B44">
              <w:rPr>
                <w:rFonts w:ascii="Cambria" w:hAnsi="Cambria"/>
                <w:color w:val="auto"/>
                <w:sz w:val="16"/>
                <w:szCs w:val="22"/>
              </w:rPr>
              <w:t>BCR Pensión Operadora de Planes de Pensiones Complementarias S.A.(SUPEN)</w:t>
            </w:r>
          </w:p>
          <w:p w14:paraId="6B2D8FF1" w14:textId="77777777" w:rsidR="000308C9" w:rsidRPr="00740B44" w:rsidRDefault="000308C9" w:rsidP="000308C9">
            <w:pPr>
              <w:pStyle w:val="Default"/>
              <w:numPr>
                <w:ilvl w:val="0"/>
                <w:numId w:val="11"/>
              </w:numPr>
              <w:ind w:left="199" w:hanging="199"/>
              <w:rPr>
                <w:rFonts w:ascii="Cambria" w:hAnsi="Cambria"/>
                <w:color w:val="auto"/>
                <w:sz w:val="16"/>
                <w:szCs w:val="22"/>
              </w:rPr>
            </w:pPr>
            <w:r w:rsidRPr="00740B44">
              <w:rPr>
                <w:rFonts w:ascii="Cambria" w:hAnsi="Cambria"/>
                <w:color w:val="auto"/>
                <w:sz w:val="16"/>
                <w:szCs w:val="22"/>
              </w:rPr>
              <w:t>BCR Sociedad Administradora de Fondos de Inversión S.A. (SUGEVAL)</w:t>
            </w:r>
          </w:p>
          <w:p w14:paraId="4DF7F242" w14:textId="77777777" w:rsidR="000308C9" w:rsidRPr="00740B44" w:rsidRDefault="000308C9" w:rsidP="000308C9">
            <w:pPr>
              <w:pStyle w:val="Default"/>
              <w:numPr>
                <w:ilvl w:val="0"/>
                <w:numId w:val="11"/>
              </w:numPr>
              <w:ind w:left="199" w:hanging="199"/>
              <w:rPr>
                <w:rFonts w:ascii="Cambria" w:hAnsi="Cambria"/>
                <w:color w:val="auto"/>
                <w:sz w:val="16"/>
                <w:szCs w:val="22"/>
              </w:rPr>
            </w:pPr>
            <w:r w:rsidRPr="00740B44">
              <w:rPr>
                <w:rFonts w:ascii="Cambria" w:hAnsi="Cambria"/>
                <w:color w:val="auto"/>
                <w:sz w:val="16"/>
                <w:szCs w:val="22"/>
              </w:rPr>
              <w:t>BCR Valores S.A. (SUGEVAL)</w:t>
            </w:r>
          </w:p>
        </w:tc>
      </w:tr>
      <w:tr w:rsidR="000308C9" w:rsidRPr="00740B44" w14:paraId="2560E56F" w14:textId="77777777" w:rsidTr="00DE2619">
        <w:tc>
          <w:tcPr>
            <w:tcW w:w="1271" w:type="dxa"/>
            <w:vMerge/>
            <w:shd w:val="clear" w:color="auto" w:fill="auto"/>
            <w:vAlign w:val="center"/>
          </w:tcPr>
          <w:p w14:paraId="2504D7E9" w14:textId="77777777" w:rsidR="000308C9" w:rsidRPr="00740B44" w:rsidRDefault="000308C9" w:rsidP="00DE2619">
            <w:pPr>
              <w:pStyle w:val="Default"/>
              <w:rPr>
                <w:rFonts w:ascii="Cambria" w:hAnsi="Cambria"/>
                <w:b/>
                <w:color w:val="auto"/>
                <w:sz w:val="16"/>
                <w:szCs w:val="22"/>
              </w:rPr>
            </w:pPr>
          </w:p>
        </w:tc>
        <w:tc>
          <w:tcPr>
            <w:tcW w:w="3119" w:type="dxa"/>
            <w:shd w:val="clear" w:color="auto" w:fill="auto"/>
          </w:tcPr>
          <w:p w14:paraId="45DBD4D8"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Bancos Privados</w:t>
            </w:r>
          </w:p>
          <w:p w14:paraId="1D813C16" w14:textId="77777777" w:rsidR="000308C9" w:rsidRPr="00740B44" w:rsidRDefault="000308C9" w:rsidP="00DE2619">
            <w:pPr>
              <w:pStyle w:val="Default"/>
              <w:rPr>
                <w:rFonts w:ascii="Cambria" w:hAnsi="Cambria"/>
                <w:b/>
                <w:bCs/>
                <w:color w:val="auto"/>
                <w:sz w:val="16"/>
                <w:szCs w:val="22"/>
              </w:rPr>
            </w:pPr>
          </w:p>
          <w:p w14:paraId="01EAD4C3"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Banco BCT S.A.  </w:t>
            </w:r>
          </w:p>
          <w:p w14:paraId="28F0FC3B" w14:textId="77777777" w:rsidR="000308C9" w:rsidRPr="00740B44" w:rsidRDefault="000308C9" w:rsidP="00DE2619">
            <w:pPr>
              <w:pStyle w:val="Default"/>
              <w:rPr>
                <w:rFonts w:ascii="Cambria" w:hAnsi="Cambria"/>
                <w:color w:val="auto"/>
                <w:sz w:val="16"/>
                <w:szCs w:val="22"/>
              </w:rPr>
            </w:pPr>
          </w:p>
          <w:p w14:paraId="4009308A" w14:textId="77777777" w:rsidR="000308C9" w:rsidRPr="00740B44" w:rsidRDefault="000308C9" w:rsidP="00DE2619">
            <w:pPr>
              <w:pStyle w:val="Default"/>
              <w:rPr>
                <w:rFonts w:ascii="Cambria" w:hAnsi="Cambria"/>
                <w:color w:val="auto"/>
                <w:sz w:val="16"/>
                <w:szCs w:val="22"/>
              </w:rPr>
            </w:pPr>
          </w:p>
          <w:p w14:paraId="3B97E517" w14:textId="77777777" w:rsidR="000308C9" w:rsidRPr="00740B44" w:rsidRDefault="000308C9" w:rsidP="00DE2619">
            <w:pPr>
              <w:pStyle w:val="Default"/>
              <w:rPr>
                <w:rFonts w:ascii="Cambria" w:hAnsi="Cambria"/>
                <w:color w:val="auto"/>
                <w:sz w:val="16"/>
                <w:szCs w:val="22"/>
              </w:rPr>
            </w:pPr>
          </w:p>
          <w:p w14:paraId="4D3C7DB8"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w:t>
            </w:r>
            <w:proofErr w:type="spellStart"/>
            <w:r w:rsidRPr="00740B44">
              <w:rPr>
                <w:rFonts w:ascii="Cambria" w:hAnsi="Cambria"/>
                <w:color w:val="auto"/>
                <w:sz w:val="16"/>
                <w:szCs w:val="22"/>
              </w:rPr>
              <w:t>Prival</w:t>
            </w:r>
            <w:proofErr w:type="spellEnd"/>
            <w:r w:rsidRPr="00740B44">
              <w:rPr>
                <w:rFonts w:ascii="Cambria" w:hAnsi="Cambria"/>
                <w:color w:val="auto"/>
                <w:sz w:val="16"/>
                <w:szCs w:val="22"/>
              </w:rPr>
              <w:t xml:space="preserve"> </w:t>
            </w:r>
          </w:p>
          <w:p w14:paraId="24AFD7EF" w14:textId="77777777" w:rsidR="000308C9" w:rsidRPr="00740B44" w:rsidRDefault="000308C9" w:rsidP="00DE2619">
            <w:pPr>
              <w:pStyle w:val="Default"/>
              <w:rPr>
                <w:rFonts w:ascii="Cambria" w:hAnsi="Cambria"/>
                <w:color w:val="auto"/>
                <w:sz w:val="16"/>
                <w:szCs w:val="22"/>
              </w:rPr>
            </w:pPr>
          </w:p>
          <w:p w14:paraId="08FBA85F" w14:textId="77777777" w:rsidR="000308C9" w:rsidRPr="00740B44" w:rsidRDefault="000308C9" w:rsidP="00DE2619">
            <w:pPr>
              <w:pStyle w:val="Default"/>
              <w:rPr>
                <w:rFonts w:ascii="Cambria" w:hAnsi="Cambria"/>
                <w:color w:val="auto"/>
                <w:sz w:val="16"/>
                <w:szCs w:val="22"/>
              </w:rPr>
            </w:pPr>
          </w:p>
          <w:p w14:paraId="3976EEFF" w14:textId="77777777" w:rsidR="000308C9" w:rsidRPr="00740B44" w:rsidRDefault="000308C9" w:rsidP="00DE2619">
            <w:pPr>
              <w:pStyle w:val="Default"/>
              <w:rPr>
                <w:rFonts w:ascii="Cambria" w:hAnsi="Cambria"/>
                <w:color w:val="auto"/>
                <w:sz w:val="16"/>
                <w:szCs w:val="22"/>
              </w:rPr>
            </w:pPr>
          </w:p>
          <w:p w14:paraId="22BB861A" w14:textId="77777777" w:rsidR="000308C9" w:rsidRPr="00740B44" w:rsidRDefault="000308C9" w:rsidP="00DE2619">
            <w:pPr>
              <w:pStyle w:val="Default"/>
              <w:rPr>
                <w:rFonts w:ascii="Cambria" w:hAnsi="Cambria"/>
                <w:color w:val="auto"/>
                <w:sz w:val="16"/>
                <w:szCs w:val="22"/>
              </w:rPr>
            </w:pPr>
          </w:p>
          <w:p w14:paraId="0F1468A4" w14:textId="77777777" w:rsidR="000308C9" w:rsidRPr="00740B44" w:rsidRDefault="000308C9" w:rsidP="00DE2619">
            <w:pPr>
              <w:pStyle w:val="Default"/>
              <w:rPr>
                <w:rFonts w:ascii="Cambria" w:hAnsi="Cambria"/>
                <w:color w:val="auto"/>
                <w:sz w:val="16"/>
                <w:szCs w:val="22"/>
              </w:rPr>
            </w:pPr>
          </w:p>
          <w:p w14:paraId="1CFF233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Banco Promerica de Costa Rica S.A. </w:t>
            </w:r>
          </w:p>
          <w:p w14:paraId="02F69AF9" w14:textId="77777777" w:rsidR="000308C9" w:rsidRPr="00740B44" w:rsidRDefault="000308C9" w:rsidP="00DE2619">
            <w:pPr>
              <w:pStyle w:val="Default"/>
              <w:ind w:left="179"/>
              <w:rPr>
                <w:rFonts w:ascii="Cambria" w:hAnsi="Cambria"/>
                <w:color w:val="auto"/>
                <w:sz w:val="16"/>
                <w:szCs w:val="22"/>
              </w:rPr>
            </w:pPr>
          </w:p>
          <w:p w14:paraId="49A3F974" w14:textId="77777777" w:rsidR="000308C9" w:rsidRPr="00740B44" w:rsidRDefault="000308C9" w:rsidP="00DE2619">
            <w:pPr>
              <w:pStyle w:val="Default"/>
              <w:ind w:left="179"/>
              <w:rPr>
                <w:rFonts w:ascii="Cambria" w:hAnsi="Cambria"/>
                <w:color w:val="auto"/>
                <w:sz w:val="16"/>
                <w:szCs w:val="22"/>
              </w:rPr>
            </w:pPr>
          </w:p>
          <w:p w14:paraId="32A5BD6C"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Financiero BNS de Costa Rica</w:t>
            </w:r>
          </w:p>
          <w:p w14:paraId="1B60A065" w14:textId="77777777" w:rsidR="000308C9" w:rsidRPr="00740B44" w:rsidRDefault="000308C9" w:rsidP="00DE2619">
            <w:pPr>
              <w:pStyle w:val="Default"/>
              <w:rPr>
                <w:rFonts w:ascii="Cambria" w:hAnsi="Cambria"/>
                <w:color w:val="auto"/>
                <w:sz w:val="16"/>
                <w:szCs w:val="22"/>
              </w:rPr>
            </w:pPr>
          </w:p>
        </w:tc>
        <w:tc>
          <w:tcPr>
            <w:tcW w:w="4536" w:type="dxa"/>
            <w:shd w:val="clear" w:color="auto" w:fill="auto"/>
          </w:tcPr>
          <w:p w14:paraId="64F5F318" w14:textId="77777777" w:rsidR="000308C9" w:rsidRPr="00740B44" w:rsidRDefault="000308C9" w:rsidP="00DE2619">
            <w:pPr>
              <w:pStyle w:val="Default"/>
              <w:rPr>
                <w:rFonts w:ascii="Cambria" w:hAnsi="Cambria"/>
                <w:color w:val="auto"/>
                <w:sz w:val="16"/>
                <w:szCs w:val="22"/>
              </w:rPr>
            </w:pPr>
          </w:p>
          <w:p w14:paraId="4A7BC698" w14:textId="77777777" w:rsidR="000308C9" w:rsidRPr="00740B44" w:rsidRDefault="000308C9" w:rsidP="00DE2619">
            <w:pPr>
              <w:pStyle w:val="Default"/>
              <w:rPr>
                <w:rFonts w:ascii="Cambria" w:hAnsi="Cambria"/>
                <w:color w:val="auto"/>
                <w:sz w:val="16"/>
                <w:szCs w:val="22"/>
              </w:rPr>
            </w:pPr>
          </w:p>
          <w:p w14:paraId="097E9E1F" w14:textId="77777777" w:rsidR="000308C9" w:rsidRPr="00740B44" w:rsidRDefault="000308C9" w:rsidP="000308C9">
            <w:pPr>
              <w:pStyle w:val="Default"/>
              <w:numPr>
                <w:ilvl w:val="0"/>
                <w:numId w:val="18"/>
              </w:numPr>
              <w:ind w:left="175" w:hanging="218"/>
              <w:rPr>
                <w:rFonts w:ascii="Cambria" w:hAnsi="Cambria"/>
                <w:color w:val="auto"/>
                <w:sz w:val="16"/>
                <w:szCs w:val="22"/>
              </w:rPr>
            </w:pPr>
            <w:r w:rsidRPr="00740B44">
              <w:rPr>
                <w:rFonts w:ascii="Cambria" w:hAnsi="Cambria"/>
                <w:color w:val="auto"/>
                <w:sz w:val="16"/>
                <w:szCs w:val="22"/>
              </w:rPr>
              <w:t>Banco BCT S.A.(SUGEF)</w:t>
            </w:r>
          </w:p>
          <w:p w14:paraId="5984CA20" w14:textId="77777777" w:rsidR="000308C9" w:rsidRPr="00740B44" w:rsidRDefault="000308C9" w:rsidP="000308C9">
            <w:pPr>
              <w:pStyle w:val="Default"/>
              <w:numPr>
                <w:ilvl w:val="0"/>
                <w:numId w:val="18"/>
              </w:numPr>
              <w:ind w:left="175" w:hanging="218"/>
              <w:rPr>
                <w:rFonts w:ascii="Cambria" w:hAnsi="Cambria"/>
                <w:color w:val="auto"/>
                <w:sz w:val="16"/>
                <w:szCs w:val="22"/>
              </w:rPr>
            </w:pPr>
            <w:r w:rsidRPr="00740B44">
              <w:rPr>
                <w:rFonts w:ascii="Cambria" w:hAnsi="Cambria"/>
                <w:color w:val="auto"/>
                <w:sz w:val="16"/>
                <w:szCs w:val="22"/>
              </w:rPr>
              <w:t>BCT Sociedad de Fondos de Inversión S.A. (SUGEVAL)</w:t>
            </w:r>
          </w:p>
          <w:p w14:paraId="564B16AC" w14:textId="77777777" w:rsidR="000308C9" w:rsidRPr="00740B44" w:rsidRDefault="000308C9" w:rsidP="000308C9">
            <w:pPr>
              <w:pStyle w:val="Default"/>
              <w:numPr>
                <w:ilvl w:val="0"/>
                <w:numId w:val="18"/>
              </w:numPr>
              <w:ind w:left="175" w:hanging="218"/>
              <w:rPr>
                <w:rFonts w:ascii="Cambria" w:hAnsi="Cambria"/>
                <w:color w:val="auto"/>
                <w:sz w:val="16"/>
                <w:szCs w:val="22"/>
              </w:rPr>
            </w:pPr>
            <w:r w:rsidRPr="00740B44">
              <w:rPr>
                <w:rFonts w:ascii="Cambria" w:hAnsi="Cambria"/>
                <w:color w:val="auto"/>
                <w:sz w:val="16"/>
                <w:szCs w:val="22"/>
              </w:rPr>
              <w:t>BCT Valores Puesto de Bolsa S.A. (SUGEVAL)</w:t>
            </w:r>
          </w:p>
          <w:p w14:paraId="19B1B7A7" w14:textId="77777777" w:rsidR="000308C9" w:rsidRPr="00740B44" w:rsidRDefault="000308C9" w:rsidP="00DE2619">
            <w:pPr>
              <w:pStyle w:val="Default"/>
              <w:rPr>
                <w:rFonts w:ascii="Cambria" w:hAnsi="Cambria"/>
                <w:color w:val="auto"/>
                <w:sz w:val="16"/>
                <w:szCs w:val="22"/>
              </w:rPr>
            </w:pPr>
          </w:p>
          <w:p w14:paraId="51DF3C1C" w14:textId="77777777" w:rsidR="000308C9" w:rsidRPr="00740B44" w:rsidRDefault="000308C9" w:rsidP="000308C9">
            <w:pPr>
              <w:pStyle w:val="Default"/>
              <w:numPr>
                <w:ilvl w:val="0"/>
                <w:numId w:val="26"/>
              </w:numPr>
              <w:ind w:left="175" w:hanging="218"/>
              <w:rPr>
                <w:rFonts w:ascii="Cambria" w:hAnsi="Cambria"/>
                <w:color w:val="auto"/>
                <w:sz w:val="16"/>
                <w:szCs w:val="22"/>
              </w:rPr>
            </w:pPr>
            <w:proofErr w:type="spellStart"/>
            <w:r w:rsidRPr="00740B44">
              <w:rPr>
                <w:rFonts w:ascii="Cambria" w:hAnsi="Cambria"/>
                <w:color w:val="auto"/>
                <w:sz w:val="16"/>
                <w:szCs w:val="22"/>
              </w:rPr>
              <w:t>Prival</w:t>
            </w:r>
            <w:proofErr w:type="spellEnd"/>
            <w:r w:rsidRPr="00740B44">
              <w:rPr>
                <w:rFonts w:ascii="Cambria" w:hAnsi="Cambria"/>
                <w:color w:val="auto"/>
                <w:sz w:val="16"/>
                <w:szCs w:val="22"/>
              </w:rPr>
              <w:t xml:space="preserve"> Bank (Costa Rica) S.A. (SUGEF)</w:t>
            </w:r>
          </w:p>
          <w:p w14:paraId="7C11F215" w14:textId="77777777" w:rsidR="000308C9" w:rsidRPr="00740B44" w:rsidRDefault="000308C9" w:rsidP="000308C9">
            <w:pPr>
              <w:pStyle w:val="Default"/>
              <w:numPr>
                <w:ilvl w:val="0"/>
                <w:numId w:val="26"/>
              </w:numPr>
              <w:ind w:left="175" w:hanging="218"/>
              <w:rPr>
                <w:rFonts w:ascii="Cambria" w:hAnsi="Cambria"/>
                <w:color w:val="auto"/>
                <w:sz w:val="16"/>
                <w:szCs w:val="22"/>
              </w:rPr>
            </w:pPr>
            <w:proofErr w:type="spellStart"/>
            <w:r w:rsidRPr="00740B44">
              <w:rPr>
                <w:rFonts w:ascii="Cambria" w:hAnsi="Cambria"/>
                <w:color w:val="auto"/>
                <w:sz w:val="16"/>
                <w:szCs w:val="22"/>
              </w:rPr>
              <w:t>Prival</w:t>
            </w:r>
            <w:proofErr w:type="spellEnd"/>
            <w:r w:rsidRPr="00740B44">
              <w:rPr>
                <w:rFonts w:ascii="Cambria" w:hAnsi="Cambria"/>
                <w:color w:val="auto"/>
                <w:sz w:val="16"/>
                <w:szCs w:val="22"/>
              </w:rPr>
              <w:t xml:space="preserve"> </w:t>
            </w:r>
            <w:proofErr w:type="spellStart"/>
            <w:r w:rsidRPr="00740B44">
              <w:rPr>
                <w:rFonts w:ascii="Cambria" w:hAnsi="Cambria"/>
                <w:color w:val="auto"/>
                <w:sz w:val="16"/>
                <w:szCs w:val="22"/>
              </w:rPr>
              <w:t>Securities</w:t>
            </w:r>
            <w:proofErr w:type="spellEnd"/>
            <w:r w:rsidRPr="00740B44">
              <w:rPr>
                <w:rFonts w:ascii="Cambria" w:hAnsi="Cambria"/>
                <w:color w:val="auto"/>
                <w:sz w:val="16"/>
                <w:szCs w:val="22"/>
              </w:rPr>
              <w:t xml:space="preserve"> (Costa Rica), Puesto de Bolsa S.A. (SUGEVAL)</w:t>
            </w:r>
          </w:p>
          <w:p w14:paraId="57810FC1" w14:textId="77777777" w:rsidR="000308C9" w:rsidRPr="00740B44" w:rsidRDefault="000308C9" w:rsidP="000308C9">
            <w:pPr>
              <w:pStyle w:val="Default"/>
              <w:numPr>
                <w:ilvl w:val="0"/>
                <w:numId w:val="26"/>
              </w:numPr>
              <w:ind w:left="175" w:hanging="218"/>
              <w:rPr>
                <w:rFonts w:ascii="Cambria" w:hAnsi="Cambria"/>
                <w:color w:val="auto"/>
                <w:sz w:val="16"/>
                <w:szCs w:val="22"/>
              </w:rPr>
            </w:pPr>
            <w:proofErr w:type="spellStart"/>
            <w:r w:rsidRPr="00740B44">
              <w:rPr>
                <w:rFonts w:ascii="Cambria" w:hAnsi="Cambria"/>
                <w:color w:val="auto"/>
                <w:sz w:val="16"/>
                <w:szCs w:val="22"/>
              </w:rPr>
              <w:t>Prival</w:t>
            </w:r>
            <w:proofErr w:type="spellEnd"/>
            <w:r w:rsidRPr="00740B44">
              <w:rPr>
                <w:rFonts w:ascii="Cambria" w:hAnsi="Cambria"/>
                <w:color w:val="auto"/>
                <w:sz w:val="16"/>
                <w:szCs w:val="22"/>
              </w:rPr>
              <w:t xml:space="preserve"> Sociedad Administradora de Fondos de Inversión, S.A. (SUGEVAL)</w:t>
            </w:r>
          </w:p>
          <w:p w14:paraId="0D465055" w14:textId="77777777" w:rsidR="000308C9" w:rsidRPr="00740B44" w:rsidRDefault="000308C9" w:rsidP="00DE2619">
            <w:pPr>
              <w:pStyle w:val="Default"/>
              <w:rPr>
                <w:rFonts w:ascii="Cambria" w:hAnsi="Cambria"/>
                <w:color w:val="auto"/>
                <w:sz w:val="16"/>
                <w:szCs w:val="22"/>
              </w:rPr>
            </w:pPr>
          </w:p>
          <w:p w14:paraId="5D8491F6" w14:textId="77777777" w:rsidR="000308C9" w:rsidRPr="00740B44" w:rsidRDefault="000308C9" w:rsidP="000308C9">
            <w:pPr>
              <w:pStyle w:val="Default"/>
              <w:numPr>
                <w:ilvl w:val="0"/>
                <w:numId w:val="25"/>
              </w:numPr>
              <w:ind w:left="175" w:hanging="218"/>
              <w:rPr>
                <w:rFonts w:ascii="Cambria" w:hAnsi="Cambria"/>
                <w:color w:val="auto"/>
                <w:sz w:val="16"/>
                <w:szCs w:val="22"/>
              </w:rPr>
            </w:pPr>
            <w:r w:rsidRPr="00740B44">
              <w:rPr>
                <w:rFonts w:ascii="Cambria" w:hAnsi="Cambria"/>
                <w:color w:val="auto"/>
                <w:sz w:val="16"/>
                <w:szCs w:val="22"/>
              </w:rPr>
              <w:t>Banco Promerica de Costa Rica S.A. (SUGEF)</w:t>
            </w:r>
          </w:p>
          <w:p w14:paraId="41E07657" w14:textId="77777777" w:rsidR="000308C9" w:rsidRPr="00740B44" w:rsidRDefault="000308C9" w:rsidP="00DE2619">
            <w:pPr>
              <w:pStyle w:val="Default"/>
              <w:rPr>
                <w:rFonts w:ascii="Cambria" w:hAnsi="Cambria"/>
                <w:color w:val="auto"/>
                <w:sz w:val="16"/>
                <w:szCs w:val="22"/>
              </w:rPr>
            </w:pPr>
          </w:p>
          <w:p w14:paraId="5B28B7A1" w14:textId="77777777" w:rsidR="000308C9" w:rsidRPr="00740B44" w:rsidRDefault="000308C9" w:rsidP="00DE2619">
            <w:pPr>
              <w:pStyle w:val="Default"/>
              <w:rPr>
                <w:rFonts w:ascii="Cambria" w:hAnsi="Cambria"/>
                <w:color w:val="auto"/>
                <w:sz w:val="16"/>
                <w:szCs w:val="22"/>
              </w:rPr>
            </w:pPr>
          </w:p>
          <w:p w14:paraId="44197507" w14:textId="77777777" w:rsidR="000308C9" w:rsidRPr="00740B44" w:rsidRDefault="000308C9" w:rsidP="000308C9">
            <w:pPr>
              <w:pStyle w:val="Default"/>
              <w:numPr>
                <w:ilvl w:val="0"/>
                <w:numId w:val="27"/>
              </w:numPr>
              <w:ind w:left="175" w:hanging="218"/>
              <w:rPr>
                <w:rFonts w:ascii="Cambria" w:hAnsi="Cambria"/>
                <w:color w:val="auto"/>
                <w:sz w:val="16"/>
                <w:szCs w:val="22"/>
              </w:rPr>
            </w:pPr>
            <w:r w:rsidRPr="00740B44">
              <w:rPr>
                <w:rFonts w:ascii="Cambria" w:hAnsi="Cambria"/>
                <w:color w:val="auto"/>
                <w:sz w:val="16"/>
                <w:szCs w:val="22"/>
              </w:rPr>
              <w:t>Scotiabank de Costa Rica S.A. (SUGEF)</w:t>
            </w:r>
          </w:p>
          <w:p w14:paraId="1FAB69B5" w14:textId="77777777" w:rsidR="000308C9" w:rsidRPr="00740B44" w:rsidRDefault="000308C9" w:rsidP="000308C9">
            <w:pPr>
              <w:pStyle w:val="Default"/>
              <w:numPr>
                <w:ilvl w:val="0"/>
                <w:numId w:val="27"/>
              </w:numPr>
              <w:ind w:left="175" w:hanging="218"/>
              <w:rPr>
                <w:rFonts w:ascii="Cambria" w:hAnsi="Cambria"/>
                <w:color w:val="auto"/>
                <w:sz w:val="16"/>
                <w:szCs w:val="22"/>
              </w:rPr>
            </w:pPr>
            <w:proofErr w:type="spellStart"/>
            <w:r w:rsidRPr="00740B44">
              <w:rPr>
                <w:rFonts w:ascii="Cambria" w:hAnsi="Cambria"/>
                <w:color w:val="auto"/>
                <w:sz w:val="16"/>
                <w:szCs w:val="22"/>
              </w:rPr>
              <w:t>Scotia</w:t>
            </w:r>
            <w:proofErr w:type="spellEnd"/>
            <w:r w:rsidRPr="00740B44">
              <w:rPr>
                <w:rFonts w:ascii="Cambria" w:hAnsi="Cambria"/>
                <w:color w:val="auto"/>
                <w:sz w:val="16"/>
                <w:szCs w:val="22"/>
              </w:rPr>
              <w:t xml:space="preserve"> Sociedad de Fondos de Inversión S.A. (SUGEVAL)</w:t>
            </w:r>
          </w:p>
          <w:p w14:paraId="0E030845" w14:textId="77777777" w:rsidR="000308C9" w:rsidRPr="00740B44" w:rsidRDefault="000308C9" w:rsidP="00DE2619">
            <w:pPr>
              <w:pStyle w:val="Default"/>
              <w:ind w:left="175"/>
              <w:rPr>
                <w:rFonts w:ascii="Cambria" w:hAnsi="Cambria"/>
                <w:color w:val="auto"/>
                <w:sz w:val="16"/>
                <w:szCs w:val="22"/>
              </w:rPr>
            </w:pPr>
          </w:p>
        </w:tc>
      </w:tr>
      <w:tr w:rsidR="000308C9" w:rsidRPr="00740B44" w14:paraId="09D1A56B" w14:textId="77777777" w:rsidTr="00DE2619">
        <w:tc>
          <w:tcPr>
            <w:tcW w:w="1271" w:type="dxa"/>
            <w:vMerge/>
            <w:shd w:val="clear" w:color="auto" w:fill="auto"/>
            <w:vAlign w:val="center"/>
          </w:tcPr>
          <w:p w14:paraId="114E86CE"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0C963826"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 xml:space="preserve">Puestos de Bolsa y Sociedades de Fondos de Inversión </w:t>
            </w:r>
          </w:p>
          <w:p w14:paraId="79F4BCD4" w14:textId="77777777" w:rsidR="000308C9" w:rsidRPr="00740B44" w:rsidRDefault="000308C9" w:rsidP="00DE2619">
            <w:pPr>
              <w:pStyle w:val="Default"/>
              <w:rPr>
                <w:rFonts w:ascii="Cambria" w:hAnsi="Cambria"/>
                <w:b/>
                <w:color w:val="auto"/>
                <w:sz w:val="16"/>
                <w:szCs w:val="22"/>
              </w:rPr>
            </w:pPr>
          </w:p>
          <w:p w14:paraId="3CFD059B"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Bursátil </w:t>
            </w:r>
            <w:proofErr w:type="spellStart"/>
            <w:r w:rsidRPr="00740B44">
              <w:rPr>
                <w:rFonts w:ascii="Cambria" w:hAnsi="Cambria"/>
                <w:color w:val="auto"/>
                <w:sz w:val="16"/>
                <w:szCs w:val="22"/>
              </w:rPr>
              <w:t>Aldesa</w:t>
            </w:r>
            <w:proofErr w:type="spellEnd"/>
            <w:r w:rsidRPr="00740B44">
              <w:rPr>
                <w:rFonts w:ascii="Cambria" w:hAnsi="Cambria"/>
                <w:color w:val="auto"/>
                <w:sz w:val="16"/>
                <w:szCs w:val="22"/>
              </w:rPr>
              <w:t xml:space="preserve"> S.A.</w:t>
            </w:r>
          </w:p>
          <w:p w14:paraId="51CCD70F" w14:textId="77777777" w:rsidR="000308C9" w:rsidRPr="00740B44" w:rsidRDefault="000308C9" w:rsidP="00DE2619">
            <w:pPr>
              <w:rPr>
                <w:rFonts w:cs="Arial"/>
                <w:sz w:val="16"/>
              </w:rPr>
            </w:pPr>
          </w:p>
          <w:p w14:paraId="3A634CCA" w14:textId="77777777" w:rsidR="000308C9" w:rsidRPr="00740B44" w:rsidRDefault="000308C9" w:rsidP="00DE2619">
            <w:pPr>
              <w:pStyle w:val="Default"/>
              <w:ind w:left="179"/>
              <w:rPr>
                <w:rFonts w:ascii="Cambria" w:hAnsi="Cambria"/>
                <w:color w:val="auto"/>
                <w:sz w:val="16"/>
                <w:szCs w:val="22"/>
              </w:rPr>
            </w:pPr>
          </w:p>
          <w:p w14:paraId="0E85C245" w14:textId="77777777" w:rsidR="000308C9" w:rsidRPr="00740B44" w:rsidRDefault="000308C9" w:rsidP="00DE2619">
            <w:pPr>
              <w:pStyle w:val="Default"/>
              <w:ind w:left="179"/>
              <w:rPr>
                <w:rFonts w:ascii="Cambria" w:hAnsi="Cambria"/>
                <w:color w:val="auto"/>
                <w:sz w:val="16"/>
                <w:szCs w:val="22"/>
              </w:rPr>
            </w:pPr>
          </w:p>
          <w:p w14:paraId="3C7A7F39" w14:textId="77777777" w:rsidR="000308C9" w:rsidRPr="00740B44" w:rsidRDefault="000308C9" w:rsidP="00DE2619">
            <w:pPr>
              <w:pStyle w:val="Default"/>
              <w:ind w:left="179"/>
              <w:rPr>
                <w:rFonts w:ascii="Cambria" w:hAnsi="Cambria"/>
                <w:color w:val="auto"/>
                <w:sz w:val="16"/>
                <w:szCs w:val="22"/>
              </w:rPr>
            </w:pPr>
          </w:p>
          <w:p w14:paraId="426F835A" w14:textId="77777777" w:rsidR="000308C9" w:rsidRPr="00740B44" w:rsidRDefault="000308C9" w:rsidP="00DE2619">
            <w:pPr>
              <w:pStyle w:val="Default"/>
              <w:rPr>
                <w:rFonts w:ascii="Cambria" w:hAnsi="Cambria"/>
                <w:b/>
                <w:color w:val="auto"/>
                <w:sz w:val="16"/>
                <w:szCs w:val="22"/>
              </w:rPr>
            </w:pPr>
          </w:p>
          <w:p w14:paraId="4B0EDEC6" w14:textId="77777777" w:rsidR="000308C9" w:rsidRPr="00740B44" w:rsidRDefault="000308C9" w:rsidP="00DE2619">
            <w:pPr>
              <w:pStyle w:val="Default"/>
              <w:rPr>
                <w:rFonts w:ascii="Cambria" w:hAnsi="Cambria"/>
                <w:b/>
                <w:color w:val="auto"/>
                <w:sz w:val="16"/>
                <w:szCs w:val="22"/>
              </w:rPr>
            </w:pPr>
          </w:p>
          <w:p w14:paraId="14852BEC"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Financiero Mercado de Valores</w:t>
            </w:r>
          </w:p>
          <w:p w14:paraId="53F2B5FB" w14:textId="77777777" w:rsidR="000308C9" w:rsidRPr="00740B44" w:rsidRDefault="000308C9" w:rsidP="00DE2619">
            <w:pPr>
              <w:pStyle w:val="Default"/>
              <w:rPr>
                <w:rFonts w:ascii="Cambria" w:hAnsi="Cambria"/>
                <w:color w:val="auto"/>
                <w:sz w:val="16"/>
                <w:szCs w:val="22"/>
              </w:rPr>
            </w:pPr>
          </w:p>
          <w:p w14:paraId="213C2F55" w14:textId="77777777" w:rsidR="000308C9" w:rsidRPr="00740B44" w:rsidRDefault="000308C9" w:rsidP="00DE2619">
            <w:pPr>
              <w:pStyle w:val="Default"/>
              <w:rPr>
                <w:rFonts w:ascii="Cambria" w:hAnsi="Cambria"/>
                <w:color w:val="auto"/>
                <w:sz w:val="16"/>
                <w:szCs w:val="22"/>
              </w:rPr>
            </w:pPr>
          </w:p>
          <w:p w14:paraId="1CF09EDB" w14:textId="77777777" w:rsidR="000308C9" w:rsidRPr="00740B44" w:rsidRDefault="000308C9" w:rsidP="00DE2619">
            <w:pPr>
              <w:pStyle w:val="Default"/>
              <w:rPr>
                <w:rFonts w:ascii="Cambria" w:hAnsi="Cambria"/>
                <w:color w:val="auto"/>
                <w:sz w:val="16"/>
                <w:szCs w:val="22"/>
              </w:rPr>
            </w:pPr>
          </w:p>
          <w:p w14:paraId="560AFC44" w14:textId="77777777" w:rsidR="000308C9" w:rsidRPr="00740B44" w:rsidRDefault="000308C9" w:rsidP="00DE2619">
            <w:pPr>
              <w:pStyle w:val="Default"/>
              <w:rPr>
                <w:rFonts w:ascii="Cambria" w:hAnsi="Cambria"/>
                <w:color w:val="auto"/>
                <w:sz w:val="16"/>
                <w:szCs w:val="22"/>
              </w:rPr>
            </w:pPr>
          </w:p>
          <w:p w14:paraId="7E7CAC31" w14:textId="77777777" w:rsidR="000308C9" w:rsidRPr="00740B44" w:rsidRDefault="000308C9" w:rsidP="00DE2619">
            <w:pPr>
              <w:pStyle w:val="Default"/>
              <w:rPr>
                <w:rFonts w:ascii="Cambria" w:hAnsi="Cambria"/>
                <w:color w:val="auto"/>
                <w:sz w:val="16"/>
                <w:szCs w:val="22"/>
              </w:rPr>
            </w:pPr>
          </w:p>
          <w:p w14:paraId="0FE6DECC" w14:textId="77777777" w:rsidR="000308C9" w:rsidRPr="00740B44" w:rsidRDefault="000308C9" w:rsidP="00DE2619">
            <w:pPr>
              <w:pStyle w:val="Default"/>
              <w:rPr>
                <w:rFonts w:ascii="Cambria" w:hAnsi="Cambria"/>
                <w:color w:val="auto"/>
                <w:sz w:val="16"/>
                <w:szCs w:val="22"/>
              </w:rPr>
            </w:pPr>
          </w:p>
          <w:p w14:paraId="26FDE97D" w14:textId="77777777" w:rsidR="000308C9" w:rsidRPr="00740B44" w:rsidRDefault="000308C9" w:rsidP="00DE2619">
            <w:pPr>
              <w:pStyle w:val="Default"/>
              <w:rPr>
                <w:rFonts w:ascii="Cambria" w:hAnsi="Cambria"/>
                <w:color w:val="auto"/>
                <w:sz w:val="16"/>
                <w:szCs w:val="22"/>
              </w:rPr>
            </w:pPr>
          </w:p>
          <w:p w14:paraId="75F32EC8"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w:t>
            </w:r>
            <w:proofErr w:type="spellStart"/>
            <w:r w:rsidRPr="00740B44">
              <w:rPr>
                <w:rFonts w:ascii="Cambria" w:hAnsi="Cambria"/>
                <w:color w:val="auto"/>
                <w:sz w:val="16"/>
                <w:szCs w:val="22"/>
              </w:rPr>
              <w:t>Acobo</w:t>
            </w:r>
            <w:proofErr w:type="spellEnd"/>
          </w:p>
          <w:p w14:paraId="0D56AEB6" w14:textId="77777777" w:rsidR="000308C9" w:rsidRPr="00740B44" w:rsidRDefault="000308C9" w:rsidP="00DE2619">
            <w:pPr>
              <w:pStyle w:val="Default"/>
              <w:rPr>
                <w:rFonts w:ascii="Cambria" w:hAnsi="Cambria"/>
                <w:color w:val="auto"/>
                <w:sz w:val="16"/>
                <w:szCs w:val="22"/>
              </w:rPr>
            </w:pPr>
          </w:p>
          <w:p w14:paraId="51793FED" w14:textId="77777777" w:rsidR="000308C9" w:rsidRPr="00740B44" w:rsidRDefault="000308C9" w:rsidP="00DE2619">
            <w:pPr>
              <w:pStyle w:val="Default"/>
              <w:rPr>
                <w:rFonts w:ascii="Cambria" w:hAnsi="Cambria"/>
                <w:color w:val="auto"/>
                <w:sz w:val="16"/>
                <w:szCs w:val="22"/>
              </w:rPr>
            </w:pPr>
          </w:p>
          <w:p w14:paraId="33964FB3" w14:textId="77777777" w:rsidR="000308C9" w:rsidRPr="00740B44" w:rsidRDefault="000308C9" w:rsidP="00DE2619">
            <w:pPr>
              <w:pStyle w:val="Default"/>
              <w:rPr>
                <w:rFonts w:ascii="Cambria" w:hAnsi="Cambria"/>
                <w:color w:val="auto"/>
                <w:sz w:val="16"/>
                <w:szCs w:val="22"/>
              </w:rPr>
            </w:pPr>
          </w:p>
          <w:p w14:paraId="287C4F62" w14:textId="77777777" w:rsidR="000308C9" w:rsidRPr="00740B44" w:rsidRDefault="000308C9" w:rsidP="00DE2619">
            <w:pPr>
              <w:pStyle w:val="Default"/>
              <w:rPr>
                <w:rFonts w:ascii="Cambria" w:hAnsi="Cambria"/>
                <w:color w:val="auto"/>
                <w:sz w:val="16"/>
                <w:szCs w:val="22"/>
              </w:rPr>
            </w:pPr>
          </w:p>
          <w:p w14:paraId="43FE35C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Empresarial Sama</w:t>
            </w:r>
          </w:p>
          <w:p w14:paraId="0A61B83C" w14:textId="77777777" w:rsidR="000308C9" w:rsidRPr="00740B44" w:rsidRDefault="000308C9" w:rsidP="00DE2619">
            <w:pPr>
              <w:pStyle w:val="Default"/>
              <w:rPr>
                <w:rFonts w:ascii="Cambria" w:hAnsi="Cambria"/>
                <w:color w:val="auto"/>
                <w:sz w:val="16"/>
                <w:szCs w:val="22"/>
              </w:rPr>
            </w:pPr>
          </w:p>
          <w:p w14:paraId="61E59E53" w14:textId="77777777" w:rsidR="000308C9" w:rsidRPr="00740B44" w:rsidRDefault="000308C9" w:rsidP="00DE2619">
            <w:pPr>
              <w:pStyle w:val="Default"/>
              <w:rPr>
                <w:rFonts w:ascii="Cambria" w:hAnsi="Cambria"/>
                <w:color w:val="auto"/>
                <w:sz w:val="16"/>
                <w:szCs w:val="22"/>
              </w:rPr>
            </w:pPr>
          </w:p>
          <w:p w14:paraId="40F7CFC3" w14:textId="77777777" w:rsidR="000308C9" w:rsidRPr="00740B44" w:rsidRDefault="000308C9" w:rsidP="00DE2619">
            <w:pPr>
              <w:pStyle w:val="Default"/>
              <w:rPr>
                <w:rFonts w:ascii="Cambria" w:hAnsi="Cambria"/>
                <w:b/>
                <w:color w:val="auto"/>
                <w:sz w:val="16"/>
                <w:szCs w:val="22"/>
              </w:rPr>
            </w:pPr>
          </w:p>
        </w:tc>
        <w:tc>
          <w:tcPr>
            <w:tcW w:w="4536" w:type="dxa"/>
            <w:shd w:val="clear" w:color="auto" w:fill="auto"/>
          </w:tcPr>
          <w:p w14:paraId="7DEA3E1C" w14:textId="77777777" w:rsidR="000308C9" w:rsidRPr="00740B44" w:rsidRDefault="000308C9" w:rsidP="00DE2619">
            <w:pPr>
              <w:pStyle w:val="Default"/>
              <w:rPr>
                <w:rFonts w:ascii="Cambria" w:hAnsi="Cambria"/>
                <w:color w:val="auto"/>
                <w:sz w:val="16"/>
                <w:szCs w:val="22"/>
              </w:rPr>
            </w:pPr>
          </w:p>
          <w:p w14:paraId="1E5DA2F2" w14:textId="77777777" w:rsidR="000308C9" w:rsidRPr="00740B44" w:rsidRDefault="000308C9" w:rsidP="00DE2619">
            <w:pPr>
              <w:pStyle w:val="Default"/>
              <w:rPr>
                <w:rFonts w:ascii="Cambria" w:hAnsi="Cambria"/>
                <w:color w:val="auto"/>
                <w:sz w:val="16"/>
                <w:szCs w:val="22"/>
              </w:rPr>
            </w:pPr>
          </w:p>
          <w:p w14:paraId="0940F19D" w14:textId="77777777" w:rsidR="000308C9" w:rsidRPr="00740B44" w:rsidRDefault="000308C9" w:rsidP="00DE2619">
            <w:pPr>
              <w:pStyle w:val="Default"/>
              <w:rPr>
                <w:rFonts w:ascii="Cambria" w:hAnsi="Cambria"/>
                <w:color w:val="auto"/>
                <w:sz w:val="16"/>
                <w:szCs w:val="22"/>
              </w:rPr>
            </w:pPr>
          </w:p>
          <w:p w14:paraId="1B81C364" w14:textId="77777777" w:rsidR="000308C9" w:rsidRPr="00740B44" w:rsidRDefault="000308C9" w:rsidP="000308C9">
            <w:pPr>
              <w:pStyle w:val="Default"/>
              <w:numPr>
                <w:ilvl w:val="0"/>
                <w:numId w:val="35"/>
              </w:numPr>
              <w:ind w:left="175" w:hanging="218"/>
              <w:rPr>
                <w:rFonts w:ascii="Cambria" w:hAnsi="Cambria"/>
                <w:color w:val="auto"/>
                <w:sz w:val="16"/>
                <w:szCs w:val="22"/>
              </w:rPr>
            </w:pPr>
            <w:proofErr w:type="spellStart"/>
            <w:r w:rsidRPr="00740B44">
              <w:rPr>
                <w:rFonts w:ascii="Cambria" w:hAnsi="Cambria"/>
                <w:color w:val="auto"/>
                <w:sz w:val="16"/>
                <w:szCs w:val="22"/>
              </w:rPr>
              <w:t>Aldesa</w:t>
            </w:r>
            <w:proofErr w:type="spellEnd"/>
            <w:r w:rsidRPr="00740B44">
              <w:rPr>
                <w:rFonts w:ascii="Cambria" w:hAnsi="Cambria"/>
                <w:color w:val="auto"/>
                <w:sz w:val="16"/>
                <w:szCs w:val="22"/>
              </w:rPr>
              <w:t xml:space="preserve"> Puesto de Bolsa S.A.(SUGEVAL)</w:t>
            </w:r>
          </w:p>
          <w:p w14:paraId="5C31A560" w14:textId="77777777" w:rsidR="000308C9" w:rsidRPr="00740B44" w:rsidRDefault="000308C9" w:rsidP="000308C9">
            <w:pPr>
              <w:pStyle w:val="Default"/>
              <w:numPr>
                <w:ilvl w:val="0"/>
                <w:numId w:val="35"/>
              </w:numPr>
              <w:ind w:left="175" w:hanging="218"/>
              <w:rPr>
                <w:rFonts w:ascii="Cambria" w:hAnsi="Cambria"/>
                <w:color w:val="auto"/>
                <w:sz w:val="16"/>
                <w:szCs w:val="22"/>
              </w:rPr>
            </w:pPr>
            <w:proofErr w:type="spellStart"/>
            <w:r w:rsidRPr="00740B44">
              <w:rPr>
                <w:rFonts w:ascii="Cambria" w:hAnsi="Cambria"/>
                <w:color w:val="auto"/>
                <w:sz w:val="16"/>
                <w:szCs w:val="22"/>
              </w:rPr>
              <w:t>Aldesa</w:t>
            </w:r>
            <w:proofErr w:type="spellEnd"/>
            <w:r w:rsidRPr="00740B44">
              <w:rPr>
                <w:rFonts w:ascii="Cambria" w:hAnsi="Cambria"/>
                <w:color w:val="auto"/>
                <w:sz w:val="16"/>
                <w:szCs w:val="22"/>
              </w:rPr>
              <w:t xml:space="preserve"> Sociedad de Fondos de Inversión S.A. (SUGEVAL)</w:t>
            </w:r>
          </w:p>
          <w:p w14:paraId="77A229BD" w14:textId="77777777" w:rsidR="000308C9" w:rsidRPr="00740B44" w:rsidRDefault="000308C9" w:rsidP="000308C9">
            <w:pPr>
              <w:pStyle w:val="Default"/>
              <w:numPr>
                <w:ilvl w:val="0"/>
                <w:numId w:val="35"/>
              </w:numPr>
              <w:ind w:left="175" w:hanging="218"/>
              <w:rPr>
                <w:rFonts w:ascii="Cambria" w:hAnsi="Cambria"/>
                <w:color w:val="auto"/>
                <w:sz w:val="16"/>
                <w:szCs w:val="22"/>
              </w:rPr>
            </w:pPr>
            <w:proofErr w:type="spellStart"/>
            <w:r w:rsidRPr="00740B44">
              <w:rPr>
                <w:rFonts w:ascii="Cambria" w:hAnsi="Cambria"/>
                <w:color w:val="auto"/>
                <w:sz w:val="16"/>
                <w:szCs w:val="22"/>
              </w:rPr>
              <w:t>Aldesa</w:t>
            </w:r>
            <w:proofErr w:type="spellEnd"/>
            <w:r w:rsidRPr="00740B44">
              <w:rPr>
                <w:rFonts w:ascii="Cambria" w:hAnsi="Cambria"/>
                <w:color w:val="auto"/>
                <w:sz w:val="16"/>
                <w:szCs w:val="22"/>
              </w:rPr>
              <w:t xml:space="preserve"> Fideicomisos S.A. (SUGEVAL)</w:t>
            </w:r>
          </w:p>
          <w:p w14:paraId="23283E02" w14:textId="77777777" w:rsidR="000308C9" w:rsidRPr="00740B44" w:rsidRDefault="000308C9" w:rsidP="000308C9">
            <w:pPr>
              <w:pStyle w:val="Default"/>
              <w:numPr>
                <w:ilvl w:val="0"/>
                <w:numId w:val="35"/>
              </w:numPr>
              <w:ind w:left="175" w:hanging="218"/>
              <w:rPr>
                <w:rFonts w:ascii="Cambria" w:hAnsi="Cambria"/>
                <w:color w:val="auto"/>
                <w:sz w:val="16"/>
                <w:szCs w:val="22"/>
              </w:rPr>
            </w:pPr>
            <w:r w:rsidRPr="00740B44">
              <w:rPr>
                <w:rFonts w:ascii="Cambria" w:hAnsi="Cambria"/>
                <w:color w:val="auto"/>
                <w:sz w:val="16"/>
                <w:szCs w:val="22"/>
              </w:rPr>
              <w:t xml:space="preserve">Grupo Bursátil </w:t>
            </w:r>
            <w:proofErr w:type="spellStart"/>
            <w:r w:rsidRPr="00740B44">
              <w:rPr>
                <w:rFonts w:ascii="Cambria" w:hAnsi="Cambria"/>
                <w:color w:val="auto"/>
                <w:sz w:val="16"/>
                <w:szCs w:val="22"/>
              </w:rPr>
              <w:t>Aldesa</w:t>
            </w:r>
            <w:proofErr w:type="spellEnd"/>
            <w:r w:rsidRPr="00740B44">
              <w:rPr>
                <w:rFonts w:ascii="Cambria" w:hAnsi="Cambria"/>
                <w:color w:val="auto"/>
                <w:sz w:val="16"/>
                <w:szCs w:val="22"/>
              </w:rPr>
              <w:t xml:space="preserve"> S.A. (SUGEVAL)</w:t>
            </w:r>
          </w:p>
          <w:p w14:paraId="59DFA06D" w14:textId="77777777" w:rsidR="000308C9" w:rsidRPr="00740B44" w:rsidRDefault="000308C9" w:rsidP="00DE2619">
            <w:pPr>
              <w:pStyle w:val="Default"/>
              <w:rPr>
                <w:rFonts w:ascii="Cambria" w:hAnsi="Cambria"/>
                <w:color w:val="auto"/>
                <w:sz w:val="16"/>
                <w:szCs w:val="22"/>
              </w:rPr>
            </w:pPr>
          </w:p>
          <w:p w14:paraId="731A5D4C" w14:textId="77777777" w:rsidR="000308C9" w:rsidRPr="00740B44" w:rsidRDefault="000308C9" w:rsidP="00DE2619">
            <w:pPr>
              <w:pStyle w:val="Default"/>
              <w:rPr>
                <w:rFonts w:ascii="Cambria" w:hAnsi="Cambria"/>
                <w:color w:val="auto"/>
                <w:sz w:val="16"/>
                <w:szCs w:val="22"/>
              </w:rPr>
            </w:pPr>
          </w:p>
          <w:p w14:paraId="557A156F" w14:textId="77777777" w:rsidR="000308C9" w:rsidRPr="00740B44" w:rsidRDefault="000308C9" w:rsidP="000308C9">
            <w:pPr>
              <w:pStyle w:val="Default"/>
              <w:numPr>
                <w:ilvl w:val="0"/>
                <w:numId w:val="36"/>
              </w:numPr>
              <w:ind w:left="175" w:hanging="218"/>
              <w:rPr>
                <w:rFonts w:ascii="Cambria" w:hAnsi="Cambria"/>
                <w:color w:val="auto"/>
                <w:sz w:val="16"/>
                <w:szCs w:val="22"/>
              </w:rPr>
            </w:pPr>
            <w:r w:rsidRPr="00740B44">
              <w:rPr>
                <w:rFonts w:ascii="Cambria" w:hAnsi="Cambria"/>
                <w:color w:val="auto"/>
                <w:sz w:val="16"/>
                <w:szCs w:val="22"/>
              </w:rPr>
              <w:t>Mercado de Valores de Costa Rica Puesto de Bolsa S.A. (SUGEVAL)</w:t>
            </w:r>
          </w:p>
          <w:p w14:paraId="479521A9" w14:textId="77777777" w:rsidR="000308C9" w:rsidRPr="00740B44" w:rsidRDefault="000308C9" w:rsidP="000308C9">
            <w:pPr>
              <w:pStyle w:val="Default"/>
              <w:numPr>
                <w:ilvl w:val="0"/>
                <w:numId w:val="36"/>
              </w:numPr>
              <w:ind w:left="175" w:hanging="218"/>
              <w:rPr>
                <w:rFonts w:ascii="Cambria" w:hAnsi="Cambria"/>
                <w:color w:val="auto"/>
                <w:sz w:val="16"/>
                <w:szCs w:val="22"/>
              </w:rPr>
            </w:pPr>
            <w:r w:rsidRPr="00740B44">
              <w:rPr>
                <w:rFonts w:ascii="Cambria" w:hAnsi="Cambria"/>
                <w:color w:val="auto"/>
                <w:sz w:val="16"/>
                <w:szCs w:val="22"/>
              </w:rPr>
              <w:t>Multifondos de Costa Rica Sociedad de Fondos de Inversión S.A. (SUGEVAL)</w:t>
            </w:r>
          </w:p>
          <w:p w14:paraId="3F391E2C" w14:textId="77777777" w:rsidR="000308C9" w:rsidRPr="00740B44" w:rsidRDefault="000308C9" w:rsidP="000308C9">
            <w:pPr>
              <w:pStyle w:val="Default"/>
              <w:numPr>
                <w:ilvl w:val="0"/>
                <w:numId w:val="36"/>
              </w:numPr>
              <w:ind w:left="175" w:hanging="218"/>
              <w:rPr>
                <w:rFonts w:ascii="Cambria" w:hAnsi="Cambria"/>
                <w:color w:val="auto"/>
                <w:sz w:val="16"/>
                <w:szCs w:val="22"/>
              </w:rPr>
            </w:pPr>
            <w:r w:rsidRPr="00740B44">
              <w:rPr>
                <w:rFonts w:ascii="Cambria" w:hAnsi="Cambria"/>
                <w:color w:val="auto"/>
                <w:sz w:val="16"/>
                <w:szCs w:val="22"/>
              </w:rPr>
              <w:t>Grupo Financiero Mercado de Valores de Costa Rica S.A. (SUGEVAL)</w:t>
            </w:r>
          </w:p>
          <w:p w14:paraId="0D47464B" w14:textId="77777777" w:rsidR="000308C9" w:rsidRPr="00740B44" w:rsidRDefault="000308C9" w:rsidP="00DE2619">
            <w:pPr>
              <w:pStyle w:val="Default"/>
              <w:rPr>
                <w:rFonts w:ascii="Cambria" w:hAnsi="Cambria"/>
                <w:color w:val="auto"/>
                <w:sz w:val="16"/>
                <w:szCs w:val="22"/>
              </w:rPr>
            </w:pPr>
          </w:p>
          <w:p w14:paraId="02606997" w14:textId="77777777" w:rsidR="000308C9" w:rsidRPr="00740B44" w:rsidRDefault="000308C9" w:rsidP="00DE2619">
            <w:pPr>
              <w:pStyle w:val="Default"/>
              <w:rPr>
                <w:rFonts w:ascii="Cambria" w:hAnsi="Cambria"/>
                <w:color w:val="auto"/>
                <w:sz w:val="16"/>
                <w:szCs w:val="22"/>
              </w:rPr>
            </w:pPr>
          </w:p>
          <w:p w14:paraId="47BF7E20" w14:textId="77777777" w:rsidR="000308C9" w:rsidRPr="00740B44" w:rsidRDefault="000308C9" w:rsidP="000308C9">
            <w:pPr>
              <w:pStyle w:val="Default"/>
              <w:numPr>
                <w:ilvl w:val="0"/>
                <w:numId w:val="46"/>
              </w:numPr>
              <w:ind w:left="175" w:hanging="218"/>
              <w:rPr>
                <w:rFonts w:ascii="Cambria" w:hAnsi="Cambria"/>
                <w:color w:val="auto"/>
                <w:sz w:val="16"/>
                <w:szCs w:val="22"/>
              </w:rPr>
            </w:pPr>
            <w:proofErr w:type="spellStart"/>
            <w:r w:rsidRPr="00740B44">
              <w:rPr>
                <w:rFonts w:ascii="Cambria" w:hAnsi="Cambria"/>
                <w:color w:val="auto"/>
                <w:sz w:val="16"/>
                <w:szCs w:val="22"/>
              </w:rPr>
              <w:t>Acobo</w:t>
            </w:r>
            <w:proofErr w:type="spellEnd"/>
            <w:r w:rsidRPr="00740B44">
              <w:rPr>
                <w:rFonts w:ascii="Cambria" w:hAnsi="Cambria"/>
                <w:color w:val="auto"/>
                <w:sz w:val="16"/>
                <w:szCs w:val="22"/>
              </w:rPr>
              <w:t xml:space="preserve"> Puesto de Bolsa S.A. (SUGEVAL)</w:t>
            </w:r>
          </w:p>
          <w:p w14:paraId="18567B47" w14:textId="77777777" w:rsidR="000308C9" w:rsidRPr="00740B44" w:rsidRDefault="000308C9" w:rsidP="000308C9">
            <w:pPr>
              <w:pStyle w:val="Default"/>
              <w:numPr>
                <w:ilvl w:val="0"/>
                <w:numId w:val="46"/>
              </w:numPr>
              <w:ind w:left="175" w:hanging="218"/>
              <w:rPr>
                <w:rFonts w:ascii="Cambria" w:hAnsi="Cambria"/>
                <w:color w:val="auto"/>
                <w:sz w:val="16"/>
                <w:szCs w:val="22"/>
              </w:rPr>
            </w:pPr>
            <w:r w:rsidRPr="00740B44">
              <w:rPr>
                <w:rFonts w:ascii="Cambria" w:hAnsi="Cambria"/>
                <w:color w:val="auto"/>
                <w:sz w:val="16"/>
                <w:szCs w:val="22"/>
              </w:rPr>
              <w:t>Vista Sociedad de Fondos de Inversión S.A. (SUGEVAL)</w:t>
            </w:r>
          </w:p>
          <w:p w14:paraId="48C4219E" w14:textId="77777777" w:rsidR="000308C9" w:rsidRPr="00740B44" w:rsidRDefault="000308C9" w:rsidP="000308C9">
            <w:pPr>
              <w:pStyle w:val="Default"/>
              <w:numPr>
                <w:ilvl w:val="0"/>
                <w:numId w:val="46"/>
              </w:numPr>
              <w:ind w:left="175" w:hanging="218"/>
              <w:rPr>
                <w:rFonts w:ascii="Cambria" w:hAnsi="Cambria"/>
                <w:color w:val="auto"/>
                <w:sz w:val="16"/>
                <w:szCs w:val="22"/>
              </w:rPr>
            </w:pPr>
            <w:r w:rsidRPr="00740B44">
              <w:rPr>
                <w:rFonts w:ascii="Cambria" w:hAnsi="Cambria"/>
                <w:color w:val="auto"/>
                <w:sz w:val="16"/>
                <w:szCs w:val="22"/>
              </w:rPr>
              <w:t xml:space="preserve">Corporación </w:t>
            </w:r>
            <w:proofErr w:type="spellStart"/>
            <w:r w:rsidRPr="00740B44">
              <w:rPr>
                <w:rFonts w:ascii="Cambria" w:hAnsi="Cambria"/>
                <w:color w:val="auto"/>
                <w:sz w:val="16"/>
                <w:szCs w:val="22"/>
              </w:rPr>
              <w:t>Acobo</w:t>
            </w:r>
            <w:proofErr w:type="spellEnd"/>
            <w:r w:rsidRPr="00740B44">
              <w:rPr>
                <w:rFonts w:ascii="Cambria" w:hAnsi="Cambria"/>
                <w:color w:val="auto"/>
                <w:sz w:val="16"/>
                <w:szCs w:val="22"/>
              </w:rPr>
              <w:t xml:space="preserve"> S.A. (SUGEVAL)</w:t>
            </w:r>
          </w:p>
          <w:p w14:paraId="274A8789" w14:textId="77777777" w:rsidR="000308C9" w:rsidRPr="00740B44" w:rsidRDefault="000308C9" w:rsidP="000308C9">
            <w:pPr>
              <w:pStyle w:val="Default"/>
              <w:numPr>
                <w:ilvl w:val="0"/>
                <w:numId w:val="46"/>
              </w:numPr>
              <w:ind w:left="175" w:hanging="218"/>
              <w:rPr>
                <w:rFonts w:ascii="Cambria" w:hAnsi="Cambria"/>
                <w:color w:val="auto"/>
                <w:sz w:val="16"/>
                <w:szCs w:val="22"/>
              </w:rPr>
            </w:pPr>
            <w:r w:rsidRPr="00740B44">
              <w:rPr>
                <w:rFonts w:ascii="Cambria" w:hAnsi="Cambria"/>
                <w:color w:val="auto"/>
                <w:sz w:val="16"/>
                <w:szCs w:val="22"/>
              </w:rPr>
              <w:t xml:space="preserve">Servicios Fiduciarios </w:t>
            </w:r>
            <w:proofErr w:type="spellStart"/>
            <w:r w:rsidRPr="00740B44">
              <w:rPr>
                <w:rFonts w:ascii="Cambria" w:hAnsi="Cambria"/>
                <w:color w:val="auto"/>
                <w:sz w:val="16"/>
                <w:szCs w:val="22"/>
              </w:rPr>
              <w:t>Acobo</w:t>
            </w:r>
            <w:proofErr w:type="spellEnd"/>
            <w:r w:rsidRPr="00740B44">
              <w:rPr>
                <w:rFonts w:ascii="Cambria" w:hAnsi="Cambria"/>
                <w:color w:val="auto"/>
                <w:sz w:val="16"/>
                <w:szCs w:val="22"/>
              </w:rPr>
              <w:t xml:space="preserve"> S.A. (SUGEVAL)</w:t>
            </w:r>
          </w:p>
          <w:p w14:paraId="713E6424" w14:textId="77777777" w:rsidR="000308C9" w:rsidRPr="00740B44" w:rsidRDefault="000308C9" w:rsidP="00DE2619">
            <w:pPr>
              <w:pStyle w:val="Default"/>
              <w:rPr>
                <w:rFonts w:ascii="Cambria" w:hAnsi="Cambria"/>
                <w:color w:val="auto"/>
                <w:sz w:val="16"/>
                <w:szCs w:val="22"/>
              </w:rPr>
            </w:pPr>
          </w:p>
          <w:p w14:paraId="01949CF6" w14:textId="77777777" w:rsidR="000308C9" w:rsidRPr="00740B44" w:rsidRDefault="000308C9" w:rsidP="000308C9">
            <w:pPr>
              <w:pStyle w:val="Default"/>
              <w:numPr>
                <w:ilvl w:val="0"/>
                <w:numId w:val="47"/>
              </w:numPr>
              <w:ind w:left="175" w:hanging="218"/>
              <w:rPr>
                <w:rFonts w:ascii="Cambria" w:hAnsi="Cambria"/>
                <w:color w:val="auto"/>
                <w:sz w:val="16"/>
                <w:szCs w:val="22"/>
              </w:rPr>
            </w:pPr>
            <w:r w:rsidRPr="00740B44">
              <w:rPr>
                <w:rFonts w:ascii="Cambria" w:hAnsi="Cambria"/>
                <w:color w:val="auto"/>
                <w:sz w:val="16"/>
                <w:szCs w:val="22"/>
              </w:rPr>
              <w:t>Inversiones SAMA S.A. (SUGEVAL)</w:t>
            </w:r>
          </w:p>
          <w:p w14:paraId="3D5641CA" w14:textId="77777777" w:rsidR="000308C9" w:rsidRPr="00740B44" w:rsidRDefault="000308C9" w:rsidP="000308C9">
            <w:pPr>
              <w:pStyle w:val="Default"/>
              <w:numPr>
                <w:ilvl w:val="0"/>
                <w:numId w:val="47"/>
              </w:numPr>
              <w:ind w:left="175" w:hanging="218"/>
              <w:rPr>
                <w:rFonts w:ascii="Cambria" w:hAnsi="Cambria"/>
                <w:color w:val="auto"/>
                <w:sz w:val="16"/>
                <w:szCs w:val="22"/>
              </w:rPr>
            </w:pPr>
            <w:r w:rsidRPr="00740B44">
              <w:rPr>
                <w:rFonts w:ascii="Cambria" w:hAnsi="Cambria"/>
                <w:color w:val="auto"/>
                <w:sz w:val="16"/>
                <w:szCs w:val="22"/>
              </w:rPr>
              <w:t>SAMA Sociedad de Fondos de Inversión GS, S.A. (SUGEVAL)</w:t>
            </w:r>
          </w:p>
          <w:p w14:paraId="3126B39C" w14:textId="77777777" w:rsidR="000308C9" w:rsidRPr="00740B44" w:rsidRDefault="000308C9" w:rsidP="000308C9">
            <w:pPr>
              <w:pStyle w:val="Default"/>
              <w:numPr>
                <w:ilvl w:val="0"/>
                <w:numId w:val="47"/>
              </w:numPr>
              <w:ind w:left="175" w:hanging="218"/>
              <w:rPr>
                <w:rFonts w:ascii="Cambria" w:hAnsi="Cambria"/>
                <w:color w:val="auto"/>
                <w:sz w:val="16"/>
                <w:szCs w:val="22"/>
              </w:rPr>
            </w:pPr>
            <w:r w:rsidRPr="00740B44">
              <w:rPr>
                <w:rFonts w:ascii="Cambria" w:hAnsi="Cambria"/>
                <w:color w:val="auto"/>
                <w:sz w:val="16"/>
                <w:szCs w:val="22"/>
              </w:rPr>
              <w:t>Grupo Empresarial Sama S.A. (SUGEVAL)</w:t>
            </w:r>
          </w:p>
          <w:p w14:paraId="34C522B7" w14:textId="77777777" w:rsidR="000308C9" w:rsidRPr="00740B44" w:rsidRDefault="000308C9" w:rsidP="00DE2619">
            <w:pPr>
              <w:pStyle w:val="Default"/>
              <w:rPr>
                <w:rFonts w:ascii="Cambria" w:hAnsi="Cambria"/>
                <w:color w:val="auto"/>
                <w:sz w:val="16"/>
                <w:szCs w:val="22"/>
              </w:rPr>
            </w:pPr>
          </w:p>
        </w:tc>
      </w:tr>
      <w:tr w:rsidR="000308C9" w:rsidRPr="00740B44" w14:paraId="50038D9A" w14:textId="77777777" w:rsidTr="00DE2619">
        <w:trPr>
          <w:trHeight w:val="1298"/>
        </w:trPr>
        <w:tc>
          <w:tcPr>
            <w:tcW w:w="1271" w:type="dxa"/>
            <w:vMerge/>
            <w:shd w:val="clear" w:color="auto" w:fill="auto"/>
            <w:vAlign w:val="center"/>
          </w:tcPr>
          <w:p w14:paraId="4AC3B2AB"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50AA17D2" w14:textId="77777777" w:rsidR="000308C9" w:rsidRPr="00740B44" w:rsidRDefault="000308C9" w:rsidP="00DE2619">
            <w:pPr>
              <w:pStyle w:val="Default"/>
              <w:rPr>
                <w:rFonts w:ascii="Cambria" w:hAnsi="Cambria"/>
                <w:b/>
                <w:bCs/>
                <w:color w:val="auto"/>
                <w:sz w:val="16"/>
                <w:szCs w:val="22"/>
              </w:rPr>
            </w:pPr>
          </w:p>
          <w:p w14:paraId="2860BAFE" w14:textId="77777777" w:rsidR="000308C9" w:rsidRPr="00740B44" w:rsidRDefault="000308C9" w:rsidP="00DE2619">
            <w:pPr>
              <w:pStyle w:val="Default"/>
              <w:rPr>
                <w:rFonts w:ascii="Cambria" w:hAnsi="Cambria"/>
                <w:b/>
                <w:color w:val="auto"/>
                <w:sz w:val="16"/>
                <w:szCs w:val="22"/>
              </w:rPr>
            </w:pPr>
            <w:r w:rsidRPr="00740B44">
              <w:rPr>
                <w:rFonts w:ascii="Cambria" w:hAnsi="Cambria"/>
                <w:b/>
                <w:bCs/>
                <w:color w:val="auto"/>
                <w:sz w:val="16"/>
                <w:szCs w:val="22"/>
              </w:rPr>
              <w:t>Bolsas y Depositarios de Valores</w:t>
            </w:r>
          </w:p>
          <w:p w14:paraId="21F264BD" w14:textId="77777777" w:rsidR="000308C9" w:rsidRPr="00740B44" w:rsidRDefault="000308C9" w:rsidP="00DE2619">
            <w:pPr>
              <w:pStyle w:val="Default"/>
              <w:rPr>
                <w:rFonts w:ascii="Cambria" w:hAnsi="Cambria"/>
                <w:b/>
                <w:color w:val="auto"/>
                <w:sz w:val="16"/>
                <w:szCs w:val="22"/>
              </w:rPr>
            </w:pPr>
          </w:p>
          <w:p w14:paraId="6B0F5E8E" w14:textId="77777777" w:rsidR="000308C9" w:rsidRPr="00740B44" w:rsidRDefault="000308C9" w:rsidP="00DE2619">
            <w:pPr>
              <w:pStyle w:val="Default"/>
              <w:rPr>
                <w:rFonts w:ascii="Cambria" w:hAnsi="Cambria"/>
                <w:b/>
                <w:bCs/>
                <w:color w:val="auto"/>
                <w:sz w:val="16"/>
                <w:szCs w:val="22"/>
              </w:rPr>
            </w:pPr>
            <w:r w:rsidRPr="00740B44">
              <w:rPr>
                <w:rFonts w:ascii="Cambria" w:hAnsi="Cambria"/>
                <w:color w:val="auto"/>
                <w:sz w:val="16"/>
                <w:szCs w:val="22"/>
              </w:rPr>
              <w:t>Bolsa Nacional de Valores S.A. y Subsidiarias</w:t>
            </w:r>
          </w:p>
          <w:p w14:paraId="47AB5AC2" w14:textId="77777777" w:rsidR="000308C9" w:rsidRPr="00740B44" w:rsidRDefault="000308C9" w:rsidP="00DE2619">
            <w:pPr>
              <w:pStyle w:val="Default"/>
              <w:rPr>
                <w:rFonts w:ascii="Cambria" w:hAnsi="Cambria"/>
                <w:color w:val="auto"/>
                <w:sz w:val="16"/>
                <w:szCs w:val="22"/>
              </w:rPr>
            </w:pPr>
          </w:p>
          <w:p w14:paraId="13C590FB"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Banco Central de Costa Rica</w:t>
            </w:r>
          </w:p>
          <w:p w14:paraId="1D57B21F" w14:textId="77777777" w:rsidR="000308C9" w:rsidRPr="00740B44" w:rsidRDefault="000308C9" w:rsidP="00DE2619">
            <w:pPr>
              <w:pStyle w:val="Default"/>
              <w:rPr>
                <w:rFonts w:ascii="Cambria" w:hAnsi="Cambria"/>
                <w:b/>
                <w:color w:val="auto"/>
                <w:sz w:val="16"/>
                <w:szCs w:val="22"/>
              </w:rPr>
            </w:pPr>
          </w:p>
        </w:tc>
        <w:tc>
          <w:tcPr>
            <w:tcW w:w="4536" w:type="dxa"/>
            <w:shd w:val="clear" w:color="auto" w:fill="auto"/>
          </w:tcPr>
          <w:p w14:paraId="485906EF" w14:textId="77777777" w:rsidR="000308C9" w:rsidRPr="00740B44" w:rsidRDefault="000308C9" w:rsidP="00DE2619">
            <w:pPr>
              <w:pStyle w:val="Default"/>
              <w:rPr>
                <w:rFonts w:ascii="Cambria" w:hAnsi="Cambria"/>
                <w:color w:val="auto"/>
                <w:sz w:val="16"/>
                <w:szCs w:val="22"/>
              </w:rPr>
            </w:pPr>
          </w:p>
          <w:p w14:paraId="1A6BD718" w14:textId="77777777" w:rsidR="000308C9" w:rsidRPr="00740B44" w:rsidRDefault="000308C9" w:rsidP="00DE2619">
            <w:pPr>
              <w:pStyle w:val="Default"/>
              <w:rPr>
                <w:rFonts w:ascii="Cambria" w:hAnsi="Cambria"/>
                <w:color w:val="auto"/>
                <w:sz w:val="16"/>
                <w:szCs w:val="22"/>
              </w:rPr>
            </w:pPr>
          </w:p>
          <w:p w14:paraId="36276625" w14:textId="77777777" w:rsidR="000308C9" w:rsidRPr="00740B44" w:rsidRDefault="000308C9" w:rsidP="00DE2619">
            <w:pPr>
              <w:pStyle w:val="Default"/>
              <w:rPr>
                <w:rFonts w:ascii="Cambria" w:hAnsi="Cambria"/>
                <w:color w:val="auto"/>
                <w:sz w:val="16"/>
                <w:szCs w:val="22"/>
              </w:rPr>
            </w:pPr>
          </w:p>
          <w:p w14:paraId="20867CA6" w14:textId="77777777" w:rsidR="000308C9" w:rsidRPr="00740B44" w:rsidRDefault="000308C9" w:rsidP="000308C9">
            <w:pPr>
              <w:pStyle w:val="Default"/>
              <w:numPr>
                <w:ilvl w:val="0"/>
                <w:numId w:val="48"/>
              </w:numPr>
              <w:ind w:left="175" w:hanging="218"/>
              <w:rPr>
                <w:rFonts w:ascii="Cambria" w:hAnsi="Cambria"/>
                <w:color w:val="auto"/>
                <w:sz w:val="16"/>
                <w:szCs w:val="22"/>
              </w:rPr>
            </w:pPr>
            <w:r w:rsidRPr="00740B44">
              <w:rPr>
                <w:rFonts w:ascii="Cambria" w:hAnsi="Cambria"/>
                <w:color w:val="auto"/>
                <w:sz w:val="16"/>
                <w:szCs w:val="22"/>
              </w:rPr>
              <w:t>Bolsa Nacional de Valores S.A. (SUGEVAL)</w:t>
            </w:r>
          </w:p>
          <w:p w14:paraId="6268B2A9" w14:textId="77777777" w:rsidR="000308C9" w:rsidRPr="00740B44" w:rsidRDefault="000308C9" w:rsidP="000308C9">
            <w:pPr>
              <w:pStyle w:val="Default"/>
              <w:numPr>
                <w:ilvl w:val="0"/>
                <w:numId w:val="48"/>
              </w:numPr>
              <w:ind w:left="175" w:hanging="218"/>
              <w:rPr>
                <w:rFonts w:ascii="Cambria" w:hAnsi="Cambria"/>
                <w:color w:val="auto"/>
                <w:sz w:val="16"/>
                <w:szCs w:val="22"/>
              </w:rPr>
            </w:pPr>
            <w:proofErr w:type="spellStart"/>
            <w:r w:rsidRPr="00740B44">
              <w:rPr>
                <w:rFonts w:ascii="Cambria" w:hAnsi="Cambria"/>
                <w:color w:val="auto"/>
                <w:sz w:val="16"/>
                <w:szCs w:val="22"/>
              </w:rPr>
              <w:t>Interclear</w:t>
            </w:r>
            <w:proofErr w:type="spellEnd"/>
            <w:r w:rsidRPr="00740B44">
              <w:rPr>
                <w:rFonts w:ascii="Cambria" w:hAnsi="Cambria"/>
                <w:color w:val="auto"/>
                <w:sz w:val="16"/>
                <w:szCs w:val="22"/>
              </w:rPr>
              <w:t xml:space="preserve"> Central de Valores S.A. (SUGEVAL)</w:t>
            </w:r>
          </w:p>
          <w:p w14:paraId="659AECBC" w14:textId="77777777" w:rsidR="000308C9" w:rsidRPr="00740B44" w:rsidRDefault="000308C9" w:rsidP="00DE2619">
            <w:pPr>
              <w:pStyle w:val="Default"/>
              <w:rPr>
                <w:rFonts w:ascii="Cambria" w:hAnsi="Cambria"/>
                <w:color w:val="auto"/>
                <w:sz w:val="16"/>
                <w:szCs w:val="22"/>
              </w:rPr>
            </w:pPr>
          </w:p>
          <w:p w14:paraId="0378E55B" w14:textId="77777777" w:rsidR="000308C9" w:rsidRPr="00740B44" w:rsidRDefault="000308C9" w:rsidP="000308C9">
            <w:pPr>
              <w:pStyle w:val="Default"/>
              <w:numPr>
                <w:ilvl w:val="0"/>
                <w:numId w:val="43"/>
              </w:numPr>
              <w:ind w:left="175" w:hanging="175"/>
              <w:rPr>
                <w:rFonts w:ascii="Cambria" w:hAnsi="Cambria"/>
                <w:color w:val="auto"/>
                <w:sz w:val="16"/>
                <w:szCs w:val="22"/>
              </w:rPr>
            </w:pPr>
            <w:r w:rsidRPr="00740B44">
              <w:rPr>
                <w:rFonts w:ascii="Cambria" w:hAnsi="Cambria"/>
                <w:color w:val="auto"/>
                <w:sz w:val="16"/>
                <w:szCs w:val="22"/>
              </w:rPr>
              <w:t>Sistema de Anotación en Cuenta de Deuda Pública del Banco Central de Costa Rica (SUGEVAL).</w:t>
            </w:r>
          </w:p>
        </w:tc>
      </w:tr>
      <w:tr w:rsidR="000308C9" w:rsidRPr="00740B44" w14:paraId="60ED8246" w14:textId="77777777" w:rsidTr="00DE2619">
        <w:tc>
          <w:tcPr>
            <w:tcW w:w="1271" w:type="dxa"/>
            <w:vMerge/>
            <w:shd w:val="clear" w:color="auto" w:fill="auto"/>
            <w:vAlign w:val="center"/>
          </w:tcPr>
          <w:p w14:paraId="335C39F8"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74289D95"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Aseguradoras</w:t>
            </w:r>
          </w:p>
          <w:p w14:paraId="553249B3" w14:textId="77777777" w:rsidR="000308C9" w:rsidRPr="00740B44" w:rsidRDefault="000308C9" w:rsidP="00DE2619">
            <w:pPr>
              <w:pStyle w:val="Default"/>
              <w:ind w:left="179"/>
              <w:rPr>
                <w:rFonts w:ascii="Cambria" w:hAnsi="Cambria"/>
                <w:color w:val="auto"/>
                <w:sz w:val="16"/>
                <w:szCs w:val="22"/>
              </w:rPr>
            </w:pPr>
          </w:p>
          <w:p w14:paraId="05423983"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Seguros del Magisterio S.A. </w:t>
            </w:r>
          </w:p>
          <w:p w14:paraId="58A51621" w14:textId="77777777" w:rsidR="000308C9" w:rsidRPr="00740B44" w:rsidRDefault="000308C9" w:rsidP="00DE2619">
            <w:pPr>
              <w:pStyle w:val="Default"/>
              <w:rPr>
                <w:rFonts w:ascii="Cambria" w:hAnsi="Cambria"/>
                <w:color w:val="auto"/>
                <w:sz w:val="16"/>
                <w:szCs w:val="22"/>
              </w:rPr>
            </w:pPr>
          </w:p>
          <w:p w14:paraId="504ECB07"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Aseguradora Del Istmo (</w:t>
            </w:r>
            <w:proofErr w:type="spellStart"/>
            <w:r w:rsidRPr="00740B44">
              <w:rPr>
                <w:rFonts w:ascii="Cambria" w:hAnsi="Cambria"/>
                <w:color w:val="auto"/>
                <w:sz w:val="16"/>
                <w:szCs w:val="22"/>
              </w:rPr>
              <w:t>Adisa</w:t>
            </w:r>
            <w:proofErr w:type="spellEnd"/>
            <w:r w:rsidRPr="00740B44">
              <w:rPr>
                <w:rFonts w:ascii="Cambria" w:hAnsi="Cambria"/>
                <w:color w:val="auto"/>
                <w:sz w:val="16"/>
                <w:szCs w:val="22"/>
              </w:rPr>
              <w:t xml:space="preserve">) S.A. </w:t>
            </w:r>
          </w:p>
          <w:p w14:paraId="79CF999D" w14:textId="77777777" w:rsidR="000308C9" w:rsidRPr="00740B44" w:rsidRDefault="000308C9" w:rsidP="00DE2619">
            <w:pPr>
              <w:pStyle w:val="Default"/>
              <w:rPr>
                <w:rFonts w:ascii="Cambria" w:hAnsi="Cambria"/>
                <w:color w:val="auto"/>
                <w:sz w:val="16"/>
                <w:szCs w:val="22"/>
              </w:rPr>
            </w:pPr>
          </w:p>
          <w:p w14:paraId="2C452694" w14:textId="77777777" w:rsidR="000308C9" w:rsidRPr="00740B44" w:rsidRDefault="000308C9" w:rsidP="00DE2619">
            <w:pPr>
              <w:rPr>
                <w:rFonts w:eastAsia="Calibri" w:cs="Arial"/>
                <w:sz w:val="16"/>
                <w:lang w:eastAsia="es-CR"/>
              </w:rPr>
            </w:pPr>
            <w:r w:rsidRPr="00740B44">
              <w:rPr>
                <w:rFonts w:eastAsia="Calibri" w:cs="Arial"/>
                <w:sz w:val="16"/>
                <w:lang w:eastAsia="es-CR"/>
              </w:rPr>
              <w:t xml:space="preserve">Oceánica De Seguros S.A.  </w:t>
            </w:r>
          </w:p>
          <w:p w14:paraId="73E5D00F" w14:textId="77777777" w:rsidR="000308C9" w:rsidRPr="00740B44" w:rsidRDefault="000308C9" w:rsidP="00DE2619">
            <w:pPr>
              <w:rPr>
                <w:rFonts w:eastAsia="Calibri" w:cs="Arial"/>
                <w:sz w:val="16"/>
                <w:lang w:eastAsia="es-CR"/>
              </w:rPr>
            </w:pPr>
          </w:p>
          <w:p w14:paraId="526BB68D" w14:textId="77777777" w:rsidR="000308C9" w:rsidRPr="00740B44" w:rsidRDefault="000308C9" w:rsidP="00DE2619">
            <w:pPr>
              <w:rPr>
                <w:rFonts w:eastAsia="Calibri" w:cs="Arial"/>
                <w:sz w:val="16"/>
                <w:lang w:eastAsia="es-CR"/>
              </w:rPr>
            </w:pPr>
            <w:r w:rsidRPr="00740B44">
              <w:rPr>
                <w:rFonts w:eastAsia="Calibri" w:cs="Arial"/>
                <w:sz w:val="16"/>
                <w:lang w:eastAsia="es-CR"/>
              </w:rPr>
              <w:t xml:space="preserve">Qualitas Compañía De Seguros (Costa Rica), S.A.  </w:t>
            </w:r>
          </w:p>
        </w:tc>
        <w:tc>
          <w:tcPr>
            <w:tcW w:w="4536" w:type="dxa"/>
            <w:shd w:val="clear" w:color="auto" w:fill="auto"/>
          </w:tcPr>
          <w:p w14:paraId="094716AB" w14:textId="77777777" w:rsidR="000308C9" w:rsidRPr="00740B44" w:rsidRDefault="000308C9" w:rsidP="00DE2619">
            <w:pPr>
              <w:pStyle w:val="Default"/>
              <w:rPr>
                <w:rFonts w:ascii="Cambria" w:hAnsi="Cambria"/>
                <w:color w:val="auto"/>
                <w:sz w:val="16"/>
                <w:szCs w:val="22"/>
              </w:rPr>
            </w:pPr>
          </w:p>
          <w:p w14:paraId="073D50A0" w14:textId="77777777" w:rsidR="000308C9" w:rsidRPr="00740B44" w:rsidRDefault="000308C9" w:rsidP="00DE2619">
            <w:pPr>
              <w:pStyle w:val="Default"/>
              <w:rPr>
                <w:rFonts w:ascii="Cambria" w:hAnsi="Cambria"/>
                <w:color w:val="auto"/>
                <w:sz w:val="16"/>
                <w:szCs w:val="22"/>
              </w:rPr>
            </w:pPr>
          </w:p>
          <w:p w14:paraId="564ACDEF" w14:textId="77777777" w:rsidR="000308C9" w:rsidRPr="00740B44" w:rsidRDefault="000308C9" w:rsidP="000308C9">
            <w:pPr>
              <w:pStyle w:val="Default"/>
              <w:numPr>
                <w:ilvl w:val="0"/>
                <w:numId w:val="28"/>
              </w:numPr>
              <w:ind w:left="175" w:hanging="218"/>
              <w:rPr>
                <w:rFonts w:ascii="Cambria" w:hAnsi="Cambria"/>
                <w:color w:val="auto"/>
                <w:sz w:val="16"/>
                <w:szCs w:val="22"/>
              </w:rPr>
            </w:pPr>
            <w:r w:rsidRPr="00740B44">
              <w:rPr>
                <w:rFonts w:ascii="Cambria" w:hAnsi="Cambria"/>
                <w:color w:val="auto"/>
                <w:sz w:val="16"/>
                <w:szCs w:val="22"/>
              </w:rPr>
              <w:t>Seguros del Magisterio S.A. (SUGESE)</w:t>
            </w:r>
          </w:p>
          <w:p w14:paraId="0ECB326D" w14:textId="77777777" w:rsidR="000308C9" w:rsidRPr="00740B44" w:rsidRDefault="000308C9" w:rsidP="00DE2619">
            <w:pPr>
              <w:pStyle w:val="Default"/>
              <w:ind w:left="-43"/>
              <w:rPr>
                <w:rFonts w:ascii="Cambria" w:hAnsi="Cambria"/>
                <w:color w:val="auto"/>
                <w:sz w:val="16"/>
                <w:szCs w:val="22"/>
              </w:rPr>
            </w:pPr>
          </w:p>
          <w:p w14:paraId="245A48F4" w14:textId="77777777" w:rsidR="000308C9" w:rsidRPr="00740B44" w:rsidRDefault="000308C9" w:rsidP="000308C9">
            <w:pPr>
              <w:pStyle w:val="Default"/>
              <w:numPr>
                <w:ilvl w:val="0"/>
                <w:numId w:val="39"/>
              </w:numPr>
              <w:ind w:left="175" w:hanging="218"/>
              <w:rPr>
                <w:rFonts w:ascii="Cambria" w:hAnsi="Cambria"/>
                <w:color w:val="auto"/>
                <w:sz w:val="16"/>
                <w:szCs w:val="22"/>
              </w:rPr>
            </w:pPr>
            <w:r w:rsidRPr="00740B44">
              <w:rPr>
                <w:rFonts w:ascii="Cambria" w:hAnsi="Cambria"/>
                <w:color w:val="auto"/>
                <w:sz w:val="16"/>
                <w:szCs w:val="22"/>
              </w:rPr>
              <w:t>Aseguradora Del Istmo (</w:t>
            </w:r>
            <w:proofErr w:type="spellStart"/>
            <w:r w:rsidRPr="00740B44">
              <w:rPr>
                <w:rFonts w:ascii="Cambria" w:hAnsi="Cambria"/>
                <w:color w:val="auto"/>
                <w:sz w:val="16"/>
                <w:szCs w:val="22"/>
              </w:rPr>
              <w:t>Adisa</w:t>
            </w:r>
            <w:proofErr w:type="spellEnd"/>
            <w:r w:rsidRPr="00740B44">
              <w:rPr>
                <w:rFonts w:ascii="Cambria" w:hAnsi="Cambria"/>
                <w:color w:val="auto"/>
                <w:sz w:val="16"/>
                <w:szCs w:val="22"/>
              </w:rPr>
              <w:t>) S.A. (SUGESE)</w:t>
            </w:r>
          </w:p>
          <w:p w14:paraId="36AD8BD0" w14:textId="77777777" w:rsidR="000308C9" w:rsidRPr="00740B44" w:rsidRDefault="000308C9" w:rsidP="00DE2619">
            <w:pPr>
              <w:pStyle w:val="Default"/>
              <w:rPr>
                <w:rFonts w:ascii="Cambria" w:hAnsi="Cambria"/>
                <w:color w:val="auto"/>
              </w:rPr>
            </w:pPr>
          </w:p>
          <w:p w14:paraId="3AD975DE" w14:textId="77777777" w:rsidR="000308C9" w:rsidRPr="00740B44" w:rsidRDefault="000308C9" w:rsidP="000308C9">
            <w:pPr>
              <w:pStyle w:val="Prrafodelista"/>
              <w:numPr>
                <w:ilvl w:val="0"/>
                <w:numId w:val="57"/>
              </w:numPr>
              <w:ind w:left="175" w:hanging="218"/>
              <w:contextualSpacing/>
              <w:rPr>
                <w:rFonts w:ascii="Cambria" w:eastAsia="Calibri" w:hAnsi="Cambria" w:cs="Arial"/>
                <w:sz w:val="16"/>
                <w:szCs w:val="22"/>
                <w:lang w:val="es-CR" w:eastAsia="es-CR"/>
              </w:rPr>
            </w:pPr>
            <w:r w:rsidRPr="00740B44">
              <w:rPr>
                <w:rFonts w:ascii="Cambria" w:eastAsia="Calibri" w:hAnsi="Cambria" w:cs="Arial"/>
                <w:sz w:val="16"/>
                <w:szCs w:val="22"/>
                <w:lang w:val="es-CR" w:eastAsia="es-CR"/>
              </w:rPr>
              <w:t>Oceánica De Seguros S.A.  (SUGESE)</w:t>
            </w:r>
          </w:p>
          <w:p w14:paraId="438B8E2E" w14:textId="77777777" w:rsidR="000308C9" w:rsidRPr="00740B44" w:rsidRDefault="000308C9" w:rsidP="00DE2619">
            <w:pPr>
              <w:rPr>
                <w:rFonts w:eastAsia="Calibri" w:cs="Arial"/>
                <w:sz w:val="24"/>
                <w:lang w:eastAsia="es-CR"/>
              </w:rPr>
            </w:pPr>
          </w:p>
          <w:p w14:paraId="5BDA4DF4" w14:textId="77777777" w:rsidR="000308C9" w:rsidRPr="00740B44" w:rsidRDefault="000308C9" w:rsidP="000308C9">
            <w:pPr>
              <w:pStyle w:val="Prrafodelista"/>
              <w:numPr>
                <w:ilvl w:val="0"/>
                <w:numId w:val="58"/>
              </w:numPr>
              <w:ind w:left="175" w:hanging="218"/>
              <w:contextualSpacing/>
              <w:rPr>
                <w:rFonts w:ascii="Cambria" w:eastAsia="Calibri" w:hAnsi="Cambria" w:cs="Arial"/>
                <w:sz w:val="16"/>
                <w:szCs w:val="22"/>
                <w:lang w:val="es-CR" w:eastAsia="es-CR"/>
              </w:rPr>
            </w:pPr>
            <w:r w:rsidRPr="00740B44">
              <w:rPr>
                <w:rFonts w:ascii="Cambria" w:eastAsia="Calibri" w:hAnsi="Cambria" w:cs="Arial"/>
                <w:sz w:val="16"/>
                <w:szCs w:val="22"/>
                <w:lang w:val="es-CR" w:eastAsia="es-CR"/>
              </w:rPr>
              <w:t>Qualitas Compañía De Seguros (Costa Rica), S.A.   (SUGESE)</w:t>
            </w:r>
          </w:p>
        </w:tc>
      </w:tr>
      <w:tr w:rsidR="000308C9" w:rsidRPr="00740B44" w14:paraId="4B88E552" w14:textId="77777777" w:rsidTr="00DE2619">
        <w:trPr>
          <w:trHeight w:val="2470"/>
        </w:trPr>
        <w:tc>
          <w:tcPr>
            <w:tcW w:w="1271" w:type="dxa"/>
            <w:vMerge/>
            <w:shd w:val="clear" w:color="auto" w:fill="auto"/>
            <w:vAlign w:val="center"/>
          </w:tcPr>
          <w:p w14:paraId="12ABA235"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5D7A7882" w14:textId="77777777" w:rsidR="000308C9" w:rsidRPr="00740B44" w:rsidRDefault="000308C9" w:rsidP="00DE2619">
            <w:pPr>
              <w:pStyle w:val="Default"/>
              <w:rPr>
                <w:rFonts w:ascii="Cambria" w:hAnsi="Cambria"/>
                <w:color w:val="auto"/>
                <w:sz w:val="16"/>
                <w:szCs w:val="22"/>
              </w:rPr>
            </w:pPr>
            <w:r w:rsidRPr="00740B44">
              <w:rPr>
                <w:rFonts w:ascii="Cambria" w:hAnsi="Cambria"/>
                <w:b/>
                <w:bCs/>
                <w:color w:val="auto"/>
                <w:sz w:val="16"/>
                <w:szCs w:val="22"/>
              </w:rPr>
              <w:t>Organizaciones Cooperativas De Ahorro Y Crédito</w:t>
            </w:r>
            <w:r w:rsidRPr="00740B44">
              <w:rPr>
                <w:rFonts w:ascii="Cambria" w:hAnsi="Cambria"/>
                <w:color w:val="auto"/>
                <w:sz w:val="16"/>
                <w:szCs w:val="22"/>
              </w:rPr>
              <w:t xml:space="preserve"> </w:t>
            </w:r>
          </w:p>
          <w:p w14:paraId="3E6E0857" w14:textId="77777777" w:rsidR="000308C9" w:rsidRPr="00740B44" w:rsidRDefault="000308C9" w:rsidP="00DE2619">
            <w:pPr>
              <w:pStyle w:val="Default"/>
              <w:rPr>
                <w:rFonts w:ascii="Cambria" w:hAnsi="Cambria"/>
                <w:color w:val="auto"/>
                <w:sz w:val="16"/>
                <w:szCs w:val="22"/>
              </w:rPr>
            </w:pPr>
          </w:p>
          <w:p w14:paraId="1E42C7C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w:t>
            </w:r>
            <w:proofErr w:type="spellStart"/>
            <w:r w:rsidRPr="00740B44">
              <w:rPr>
                <w:rFonts w:ascii="Cambria" w:hAnsi="Cambria"/>
                <w:color w:val="auto"/>
                <w:sz w:val="16"/>
                <w:szCs w:val="22"/>
              </w:rPr>
              <w:t>Coocique</w:t>
            </w:r>
            <w:proofErr w:type="spellEnd"/>
            <w:r w:rsidRPr="00740B44">
              <w:rPr>
                <w:rFonts w:ascii="Cambria" w:hAnsi="Cambria"/>
                <w:color w:val="auto"/>
                <w:sz w:val="16"/>
                <w:szCs w:val="22"/>
              </w:rPr>
              <w:t xml:space="preserve"> </w:t>
            </w:r>
          </w:p>
          <w:p w14:paraId="02F6CC6D" w14:textId="77777777" w:rsidR="000308C9" w:rsidRPr="00740B44" w:rsidRDefault="000308C9" w:rsidP="00DE2619">
            <w:pPr>
              <w:pStyle w:val="Default"/>
              <w:rPr>
                <w:rFonts w:ascii="Cambria" w:hAnsi="Cambria"/>
                <w:b/>
                <w:bCs/>
                <w:color w:val="auto"/>
                <w:sz w:val="16"/>
                <w:szCs w:val="22"/>
              </w:rPr>
            </w:pPr>
          </w:p>
          <w:p w14:paraId="510D2EBD" w14:textId="77777777" w:rsidR="000308C9" w:rsidRPr="00740B44" w:rsidRDefault="000308C9" w:rsidP="00DE2619">
            <w:pPr>
              <w:pStyle w:val="Default"/>
              <w:rPr>
                <w:rFonts w:ascii="Cambria" w:hAnsi="Cambria"/>
                <w:b/>
                <w:bCs/>
                <w:color w:val="auto"/>
                <w:sz w:val="16"/>
                <w:szCs w:val="22"/>
              </w:rPr>
            </w:pPr>
          </w:p>
          <w:p w14:paraId="01C6EAE6"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Cooperativas</w:t>
            </w:r>
          </w:p>
        </w:tc>
        <w:tc>
          <w:tcPr>
            <w:tcW w:w="4536" w:type="dxa"/>
            <w:shd w:val="clear" w:color="auto" w:fill="auto"/>
          </w:tcPr>
          <w:p w14:paraId="472E22B1" w14:textId="77777777" w:rsidR="000308C9" w:rsidRPr="00740B44" w:rsidRDefault="000308C9" w:rsidP="00DE2619">
            <w:pPr>
              <w:pStyle w:val="Default"/>
              <w:rPr>
                <w:rFonts w:ascii="Cambria" w:hAnsi="Cambria"/>
                <w:color w:val="auto"/>
                <w:sz w:val="16"/>
                <w:szCs w:val="22"/>
              </w:rPr>
            </w:pPr>
          </w:p>
          <w:p w14:paraId="4FF5AF6D" w14:textId="77777777" w:rsidR="000308C9" w:rsidRPr="00740B44" w:rsidRDefault="000308C9" w:rsidP="00DE2619">
            <w:pPr>
              <w:pStyle w:val="Default"/>
              <w:rPr>
                <w:rFonts w:ascii="Cambria" w:hAnsi="Cambria"/>
                <w:color w:val="auto"/>
                <w:sz w:val="16"/>
                <w:szCs w:val="22"/>
              </w:rPr>
            </w:pPr>
          </w:p>
          <w:p w14:paraId="1F57D240" w14:textId="77777777" w:rsidR="000308C9" w:rsidRPr="00740B44" w:rsidRDefault="000308C9" w:rsidP="00DE2619">
            <w:pPr>
              <w:pStyle w:val="Default"/>
              <w:rPr>
                <w:rFonts w:ascii="Cambria" w:hAnsi="Cambria"/>
                <w:color w:val="auto"/>
                <w:sz w:val="16"/>
                <w:szCs w:val="22"/>
              </w:rPr>
            </w:pPr>
          </w:p>
          <w:p w14:paraId="07299913" w14:textId="77777777" w:rsidR="000308C9" w:rsidRPr="00740B44" w:rsidRDefault="000308C9" w:rsidP="000308C9">
            <w:pPr>
              <w:pStyle w:val="Default"/>
              <w:numPr>
                <w:ilvl w:val="0"/>
                <w:numId w:val="38"/>
              </w:numPr>
              <w:ind w:left="175" w:hanging="218"/>
              <w:rPr>
                <w:rFonts w:ascii="Cambria" w:hAnsi="Cambria"/>
                <w:color w:val="auto"/>
                <w:sz w:val="16"/>
                <w:szCs w:val="22"/>
              </w:rPr>
            </w:pPr>
            <w:proofErr w:type="spellStart"/>
            <w:r w:rsidRPr="00740B44">
              <w:rPr>
                <w:rFonts w:ascii="Cambria" w:hAnsi="Cambria"/>
                <w:color w:val="auto"/>
                <w:sz w:val="16"/>
                <w:szCs w:val="22"/>
              </w:rPr>
              <w:t>Coocique</w:t>
            </w:r>
            <w:proofErr w:type="spellEnd"/>
            <w:r w:rsidRPr="00740B44">
              <w:rPr>
                <w:rFonts w:ascii="Cambria" w:hAnsi="Cambria"/>
                <w:color w:val="auto"/>
                <w:sz w:val="16"/>
                <w:szCs w:val="22"/>
              </w:rPr>
              <w:t xml:space="preserve"> R.L. (SUGEF)</w:t>
            </w:r>
          </w:p>
          <w:p w14:paraId="61E22DBD" w14:textId="77777777" w:rsidR="000308C9" w:rsidRPr="00740B44" w:rsidRDefault="000308C9" w:rsidP="00DE2619">
            <w:pPr>
              <w:pStyle w:val="Default"/>
              <w:rPr>
                <w:rFonts w:ascii="Cambria" w:hAnsi="Cambria"/>
                <w:color w:val="auto"/>
                <w:sz w:val="16"/>
                <w:szCs w:val="22"/>
              </w:rPr>
            </w:pPr>
          </w:p>
          <w:p w14:paraId="3D01A292" w14:textId="77777777" w:rsidR="000308C9" w:rsidRPr="00740B44" w:rsidRDefault="000308C9" w:rsidP="00DE2619">
            <w:pPr>
              <w:pStyle w:val="Default"/>
              <w:rPr>
                <w:rFonts w:ascii="Cambria" w:hAnsi="Cambria"/>
                <w:color w:val="auto"/>
                <w:sz w:val="16"/>
                <w:szCs w:val="22"/>
              </w:rPr>
            </w:pPr>
          </w:p>
          <w:p w14:paraId="02C69EFF"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Coopefyl</w:t>
            </w:r>
            <w:proofErr w:type="spellEnd"/>
            <w:r w:rsidRPr="00740B44">
              <w:rPr>
                <w:rFonts w:ascii="Cambria" w:hAnsi="Cambria"/>
                <w:color w:val="auto"/>
                <w:sz w:val="16"/>
                <w:szCs w:val="22"/>
              </w:rPr>
              <w:t xml:space="preserve"> R.L. (SUGEF)</w:t>
            </w:r>
          </w:p>
          <w:p w14:paraId="18CE5BF4"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Coopegrecia</w:t>
            </w:r>
            <w:proofErr w:type="spellEnd"/>
            <w:r w:rsidRPr="00740B44">
              <w:rPr>
                <w:rFonts w:ascii="Cambria" w:hAnsi="Cambria"/>
                <w:color w:val="auto"/>
                <w:sz w:val="16"/>
                <w:szCs w:val="22"/>
              </w:rPr>
              <w:t xml:space="preserve"> R.L. (SUGEF)</w:t>
            </w:r>
          </w:p>
          <w:p w14:paraId="3FAA65C7"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Coopejudicial</w:t>
            </w:r>
            <w:proofErr w:type="spellEnd"/>
            <w:r w:rsidRPr="00740B44">
              <w:rPr>
                <w:rFonts w:ascii="Cambria" w:hAnsi="Cambria"/>
                <w:color w:val="auto"/>
                <w:sz w:val="16"/>
                <w:szCs w:val="22"/>
              </w:rPr>
              <w:t xml:space="preserve"> R.L. (SUGEF)</w:t>
            </w:r>
          </w:p>
          <w:p w14:paraId="070F4E60"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Coopemédicos</w:t>
            </w:r>
            <w:proofErr w:type="spellEnd"/>
            <w:r w:rsidRPr="00740B44">
              <w:rPr>
                <w:rFonts w:ascii="Cambria" w:hAnsi="Cambria"/>
                <w:color w:val="auto"/>
                <w:sz w:val="16"/>
                <w:szCs w:val="22"/>
              </w:rPr>
              <w:t xml:space="preserve"> R.L. (SUGEF)</w:t>
            </w:r>
          </w:p>
          <w:p w14:paraId="713E6C7F"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Coopemep</w:t>
            </w:r>
            <w:proofErr w:type="spellEnd"/>
            <w:r w:rsidRPr="00740B44">
              <w:rPr>
                <w:rFonts w:ascii="Cambria" w:hAnsi="Cambria"/>
                <w:color w:val="auto"/>
                <w:sz w:val="16"/>
                <w:szCs w:val="22"/>
              </w:rPr>
              <w:t xml:space="preserve"> R.L. (SUGEF)</w:t>
            </w:r>
          </w:p>
          <w:p w14:paraId="02D54A1D" w14:textId="77777777" w:rsidR="000308C9" w:rsidRPr="00740B44" w:rsidRDefault="000308C9" w:rsidP="000308C9">
            <w:pPr>
              <w:pStyle w:val="Default"/>
              <w:numPr>
                <w:ilvl w:val="0"/>
                <w:numId w:val="40"/>
              </w:numPr>
              <w:ind w:left="175" w:hanging="218"/>
              <w:rPr>
                <w:rFonts w:ascii="Cambria" w:hAnsi="Cambria"/>
                <w:color w:val="auto"/>
                <w:sz w:val="16"/>
                <w:szCs w:val="22"/>
              </w:rPr>
            </w:pPr>
            <w:proofErr w:type="spellStart"/>
            <w:r w:rsidRPr="00740B44">
              <w:rPr>
                <w:rFonts w:ascii="Cambria" w:hAnsi="Cambria"/>
                <w:color w:val="auto"/>
                <w:sz w:val="16"/>
                <w:szCs w:val="22"/>
              </w:rPr>
              <w:t>Coopesanmarcos</w:t>
            </w:r>
            <w:proofErr w:type="spellEnd"/>
            <w:r w:rsidRPr="00740B44">
              <w:rPr>
                <w:rFonts w:ascii="Cambria" w:hAnsi="Cambria"/>
                <w:color w:val="auto"/>
                <w:sz w:val="16"/>
                <w:szCs w:val="22"/>
              </w:rPr>
              <w:t xml:space="preserve"> R.L. (SUGEF)</w:t>
            </w:r>
          </w:p>
        </w:tc>
      </w:tr>
      <w:tr w:rsidR="000308C9" w:rsidRPr="00740B44" w14:paraId="2A5139C7" w14:textId="77777777" w:rsidTr="00DE2619">
        <w:trPr>
          <w:trHeight w:val="422"/>
        </w:trPr>
        <w:tc>
          <w:tcPr>
            <w:tcW w:w="1271" w:type="dxa"/>
            <w:vMerge/>
            <w:shd w:val="clear" w:color="auto" w:fill="auto"/>
            <w:vAlign w:val="center"/>
          </w:tcPr>
          <w:p w14:paraId="5DD249C4"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6764BFEA" w14:textId="77777777" w:rsidR="000308C9" w:rsidRPr="00740B44" w:rsidRDefault="000308C9" w:rsidP="00DE2619">
            <w:pPr>
              <w:pStyle w:val="Default"/>
              <w:rPr>
                <w:rFonts w:ascii="Cambria" w:hAnsi="Cambria"/>
                <w:b/>
                <w:color w:val="auto"/>
                <w:sz w:val="16"/>
                <w:szCs w:val="22"/>
                <w:lang w:eastAsia="en-US"/>
              </w:rPr>
            </w:pPr>
            <w:r w:rsidRPr="00740B44">
              <w:rPr>
                <w:rFonts w:ascii="Cambria" w:hAnsi="Cambria"/>
                <w:b/>
                <w:color w:val="auto"/>
                <w:sz w:val="16"/>
                <w:szCs w:val="22"/>
                <w:lang w:eastAsia="en-US"/>
              </w:rPr>
              <w:t xml:space="preserve">Operadoras de Pensiones </w:t>
            </w:r>
          </w:p>
        </w:tc>
        <w:tc>
          <w:tcPr>
            <w:tcW w:w="4536" w:type="dxa"/>
            <w:shd w:val="clear" w:color="auto" w:fill="auto"/>
          </w:tcPr>
          <w:p w14:paraId="1F235A70" w14:textId="77777777" w:rsidR="000308C9" w:rsidRPr="00740B44" w:rsidRDefault="000308C9" w:rsidP="000308C9">
            <w:pPr>
              <w:pStyle w:val="Prrafodelista"/>
              <w:numPr>
                <w:ilvl w:val="0"/>
                <w:numId w:val="50"/>
              </w:numPr>
              <w:ind w:left="175" w:hanging="218"/>
              <w:contextualSpacing/>
              <w:rPr>
                <w:rFonts w:ascii="Cambria" w:hAnsi="Cambria"/>
                <w:sz w:val="16"/>
                <w:szCs w:val="22"/>
              </w:rPr>
            </w:pPr>
            <w:r w:rsidRPr="00740B44">
              <w:rPr>
                <w:rFonts w:ascii="Cambria" w:eastAsia="Calibri" w:hAnsi="Cambria" w:cs="Arial"/>
                <w:sz w:val="16"/>
                <w:szCs w:val="22"/>
                <w:lang w:val="es-CR" w:eastAsia="es-CR"/>
              </w:rPr>
              <w:t>Operadora de Pensiones de la Caja Costarricense del Seguro Social</w:t>
            </w:r>
          </w:p>
        </w:tc>
      </w:tr>
      <w:tr w:rsidR="000308C9" w:rsidRPr="00740B44" w14:paraId="201ED978" w14:textId="77777777" w:rsidTr="00DE2619">
        <w:trPr>
          <w:trHeight w:val="786"/>
        </w:trPr>
        <w:tc>
          <w:tcPr>
            <w:tcW w:w="1271" w:type="dxa"/>
            <w:vMerge/>
            <w:shd w:val="clear" w:color="auto" w:fill="auto"/>
            <w:vAlign w:val="center"/>
          </w:tcPr>
          <w:p w14:paraId="09225EE3"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069EEAE8" w14:textId="77777777" w:rsidR="000308C9" w:rsidRPr="00740B44" w:rsidRDefault="000308C9" w:rsidP="00DE2619">
            <w:pPr>
              <w:pStyle w:val="Default"/>
              <w:jc w:val="both"/>
              <w:rPr>
                <w:rFonts w:ascii="Cambria" w:hAnsi="Cambria"/>
                <w:b/>
                <w:bCs/>
                <w:color w:val="auto"/>
                <w:sz w:val="16"/>
                <w:szCs w:val="22"/>
                <w:lang w:eastAsia="en-US"/>
              </w:rPr>
            </w:pPr>
            <w:r w:rsidRPr="00740B44">
              <w:rPr>
                <w:rFonts w:ascii="Cambria" w:hAnsi="Cambria"/>
                <w:b/>
                <w:bCs/>
                <w:color w:val="auto"/>
                <w:sz w:val="16"/>
                <w:szCs w:val="22"/>
                <w:lang w:eastAsia="en-US"/>
              </w:rPr>
              <w:t>Regímenes de Capitalización Colectiva</w:t>
            </w:r>
          </w:p>
          <w:p w14:paraId="19A681DA" w14:textId="77777777" w:rsidR="000308C9" w:rsidRPr="00740B44" w:rsidRDefault="000308C9" w:rsidP="00DE2619">
            <w:pPr>
              <w:pStyle w:val="Default"/>
              <w:rPr>
                <w:rFonts w:ascii="Cambria" w:hAnsi="Cambria"/>
                <w:color w:val="auto"/>
                <w:sz w:val="16"/>
                <w:szCs w:val="22"/>
                <w:lang w:eastAsia="en-US"/>
              </w:rPr>
            </w:pPr>
          </w:p>
          <w:p w14:paraId="23D04B2F" w14:textId="77777777" w:rsidR="000308C9" w:rsidRPr="00740B44" w:rsidRDefault="000308C9" w:rsidP="00DE2619">
            <w:pPr>
              <w:pStyle w:val="Default"/>
              <w:rPr>
                <w:rFonts w:ascii="Cambria" w:hAnsi="Cambria"/>
                <w:b/>
                <w:bCs/>
                <w:color w:val="auto"/>
                <w:sz w:val="16"/>
                <w:szCs w:val="22"/>
                <w:lang w:eastAsia="en-US"/>
              </w:rPr>
            </w:pPr>
            <w:r w:rsidRPr="00740B44">
              <w:rPr>
                <w:rFonts w:ascii="Cambria" w:hAnsi="Cambria"/>
                <w:color w:val="auto"/>
                <w:sz w:val="16"/>
                <w:szCs w:val="22"/>
                <w:lang w:eastAsia="en-US"/>
              </w:rPr>
              <w:t>Fondos complementarios creados por leyes especiales o convenciones colectivas</w:t>
            </w:r>
          </w:p>
        </w:tc>
        <w:tc>
          <w:tcPr>
            <w:tcW w:w="4536" w:type="dxa"/>
            <w:shd w:val="clear" w:color="auto" w:fill="auto"/>
          </w:tcPr>
          <w:p w14:paraId="08E10C64" w14:textId="77777777" w:rsidR="000308C9" w:rsidRPr="00740B44" w:rsidRDefault="000308C9" w:rsidP="00DE2619">
            <w:pPr>
              <w:pStyle w:val="Default"/>
              <w:ind w:left="360"/>
              <w:rPr>
                <w:rFonts w:ascii="Cambria" w:hAnsi="Cambria"/>
                <w:color w:val="auto"/>
                <w:sz w:val="16"/>
                <w:szCs w:val="22"/>
                <w:lang w:eastAsia="en-US"/>
              </w:rPr>
            </w:pPr>
          </w:p>
          <w:p w14:paraId="3CA5024A" w14:textId="77777777" w:rsidR="000308C9" w:rsidRPr="00740B44" w:rsidRDefault="000308C9" w:rsidP="00DE2619">
            <w:pPr>
              <w:pStyle w:val="Default"/>
              <w:ind w:left="360"/>
              <w:rPr>
                <w:rFonts w:ascii="Cambria" w:hAnsi="Cambria"/>
                <w:color w:val="auto"/>
                <w:sz w:val="16"/>
                <w:szCs w:val="22"/>
                <w:lang w:eastAsia="en-US"/>
              </w:rPr>
            </w:pPr>
          </w:p>
          <w:p w14:paraId="21559FEF" w14:textId="77777777" w:rsidR="000308C9" w:rsidRPr="00740B44" w:rsidRDefault="000308C9" w:rsidP="00DE2619">
            <w:pPr>
              <w:pStyle w:val="Default"/>
              <w:ind w:left="360"/>
              <w:rPr>
                <w:rFonts w:ascii="Cambria" w:hAnsi="Cambria"/>
                <w:color w:val="auto"/>
                <w:sz w:val="16"/>
                <w:szCs w:val="22"/>
                <w:lang w:eastAsia="en-US"/>
              </w:rPr>
            </w:pPr>
          </w:p>
          <w:p w14:paraId="6CE55F80" w14:textId="77777777" w:rsidR="000308C9" w:rsidRPr="00740B44" w:rsidRDefault="000308C9" w:rsidP="000308C9">
            <w:pPr>
              <w:pStyle w:val="Default"/>
              <w:numPr>
                <w:ilvl w:val="0"/>
                <w:numId w:val="51"/>
              </w:numPr>
              <w:ind w:left="175" w:hanging="175"/>
              <w:rPr>
                <w:rFonts w:ascii="Cambria" w:hAnsi="Cambria"/>
                <w:color w:val="auto"/>
                <w:sz w:val="16"/>
                <w:szCs w:val="22"/>
                <w:lang w:eastAsia="en-US"/>
              </w:rPr>
            </w:pPr>
            <w:r w:rsidRPr="00740B44">
              <w:rPr>
                <w:rFonts w:ascii="Cambria" w:hAnsi="Cambria"/>
                <w:color w:val="auto"/>
                <w:sz w:val="16"/>
                <w:szCs w:val="22"/>
                <w:lang w:eastAsia="en-US"/>
              </w:rPr>
              <w:t>Fondo del retiro de empleados de la CCSS.</w:t>
            </w:r>
          </w:p>
          <w:p w14:paraId="368D9CE0" w14:textId="77777777" w:rsidR="000308C9" w:rsidRPr="00740B44" w:rsidRDefault="000308C9" w:rsidP="000308C9">
            <w:pPr>
              <w:pStyle w:val="Default"/>
              <w:numPr>
                <w:ilvl w:val="0"/>
                <w:numId w:val="51"/>
              </w:numPr>
              <w:ind w:left="175" w:hanging="175"/>
              <w:rPr>
                <w:rFonts w:ascii="Cambria" w:hAnsi="Cambria"/>
                <w:color w:val="auto"/>
                <w:sz w:val="16"/>
                <w:szCs w:val="22"/>
                <w:lang w:eastAsia="en-US"/>
              </w:rPr>
            </w:pPr>
            <w:r w:rsidRPr="00740B44">
              <w:rPr>
                <w:rFonts w:ascii="Cambria" w:hAnsi="Cambria"/>
                <w:color w:val="auto"/>
                <w:sz w:val="16"/>
                <w:szCs w:val="22"/>
                <w:lang w:eastAsia="en-US"/>
              </w:rPr>
              <w:t>Fondo de Vendedores de Lotería.</w:t>
            </w:r>
          </w:p>
          <w:p w14:paraId="71C7FC16" w14:textId="77777777" w:rsidR="000308C9" w:rsidRPr="00740B44" w:rsidRDefault="000308C9" w:rsidP="00DE2619">
            <w:pPr>
              <w:pStyle w:val="Default"/>
              <w:rPr>
                <w:rFonts w:ascii="Cambria" w:hAnsi="Cambria"/>
                <w:color w:val="auto"/>
                <w:sz w:val="16"/>
                <w:szCs w:val="22"/>
                <w:lang w:eastAsia="en-US"/>
              </w:rPr>
            </w:pPr>
          </w:p>
        </w:tc>
      </w:tr>
    </w:tbl>
    <w:p w14:paraId="5A89A5A3" w14:textId="77777777" w:rsidR="000308C9" w:rsidRPr="00740B44" w:rsidRDefault="000308C9" w:rsidP="000308C9">
      <w:pPr>
        <w:spacing w:line="240" w:lineRule="auto"/>
        <w:rPr>
          <w:b/>
        </w:rPr>
      </w:pPr>
    </w:p>
    <w:p w14:paraId="6DA43E45" w14:textId="77777777" w:rsidR="000308C9" w:rsidRPr="00740B44" w:rsidRDefault="000308C9" w:rsidP="000308C9">
      <w:pPr>
        <w:spacing w:line="240" w:lineRule="auto"/>
        <w:rPr>
          <w:b/>
        </w:rPr>
      </w:pPr>
    </w:p>
    <w:p w14:paraId="50F5D806" w14:textId="77777777" w:rsidR="000308C9" w:rsidRPr="00740B44" w:rsidRDefault="000308C9" w:rsidP="000308C9">
      <w:pPr>
        <w:rPr>
          <w:b/>
        </w:rPr>
      </w:pPr>
      <w:r w:rsidRPr="00740B44">
        <w:rPr>
          <w:b/>
        </w:rPr>
        <w:br w:type="page"/>
      </w:r>
    </w:p>
    <w:p w14:paraId="026D3ADF" w14:textId="77777777" w:rsidR="000308C9" w:rsidRPr="00740B44" w:rsidRDefault="000308C9" w:rsidP="000308C9">
      <w:pPr>
        <w:rPr>
          <w:b/>
        </w:rPr>
      </w:pPr>
      <w:r w:rsidRPr="00740B44">
        <w:rPr>
          <w:b/>
        </w:rPr>
        <w:lastRenderedPageBreak/>
        <w:t xml:space="preserve">Grupo 3: </w:t>
      </w:r>
      <w:r>
        <w:rPr>
          <w:b/>
        </w:rPr>
        <w:t>AGOSTO 2025</w:t>
      </w:r>
    </w:p>
    <w:p w14:paraId="33782493" w14:textId="77777777" w:rsidR="000308C9" w:rsidRPr="00740B44" w:rsidRDefault="000308C9" w:rsidP="000308C9"/>
    <w:tbl>
      <w:tblPr>
        <w:tblStyle w:val="Tablaconcuadrcula"/>
        <w:tblW w:w="8926" w:type="dxa"/>
        <w:tblLook w:val="04A0" w:firstRow="1" w:lastRow="0" w:firstColumn="1" w:lastColumn="0" w:noHBand="0" w:noVBand="1"/>
      </w:tblPr>
      <w:tblGrid>
        <w:gridCol w:w="1271"/>
        <w:gridCol w:w="3119"/>
        <w:gridCol w:w="4536"/>
      </w:tblGrid>
      <w:tr w:rsidR="000308C9" w:rsidRPr="00740B44" w14:paraId="27A16884" w14:textId="77777777" w:rsidTr="00DE2619">
        <w:trPr>
          <w:tblHeader/>
        </w:trPr>
        <w:tc>
          <w:tcPr>
            <w:tcW w:w="1271" w:type="dxa"/>
            <w:tcBorders>
              <w:bottom w:val="single" w:sz="4" w:space="0" w:color="000000" w:themeColor="text1"/>
            </w:tcBorders>
            <w:shd w:val="clear" w:color="auto" w:fill="A8D08D" w:themeFill="accent6" w:themeFillTint="99"/>
          </w:tcPr>
          <w:p w14:paraId="231FF1A6"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Fecha</w:t>
            </w:r>
          </w:p>
        </w:tc>
        <w:tc>
          <w:tcPr>
            <w:tcW w:w="3119" w:type="dxa"/>
            <w:tcBorders>
              <w:bottom w:val="single" w:sz="4" w:space="0" w:color="000000" w:themeColor="text1"/>
            </w:tcBorders>
            <w:shd w:val="clear" w:color="auto" w:fill="A8D08D" w:themeFill="accent6" w:themeFillTint="99"/>
          </w:tcPr>
          <w:p w14:paraId="1B863A69"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 xml:space="preserve">Descripción  </w:t>
            </w:r>
          </w:p>
        </w:tc>
        <w:tc>
          <w:tcPr>
            <w:tcW w:w="4536" w:type="dxa"/>
            <w:tcBorders>
              <w:bottom w:val="single" w:sz="4" w:space="0" w:color="000000" w:themeColor="text1"/>
            </w:tcBorders>
            <w:shd w:val="clear" w:color="auto" w:fill="A8D08D" w:themeFill="accent6" w:themeFillTint="99"/>
          </w:tcPr>
          <w:p w14:paraId="077B7E1A" w14:textId="77777777" w:rsidR="000308C9" w:rsidRPr="00740B44" w:rsidRDefault="000308C9" w:rsidP="00DE2619">
            <w:pPr>
              <w:pStyle w:val="Default"/>
              <w:jc w:val="center"/>
              <w:rPr>
                <w:rFonts w:ascii="Cambria" w:hAnsi="Cambria"/>
                <w:b/>
                <w:color w:val="auto"/>
                <w:sz w:val="18"/>
                <w:szCs w:val="22"/>
                <w:lang w:val="es-ES"/>
              </w:rPr>
            </w:pPr>
            <w:r w:rsidRPr="00740B44">
              <w:rPr>
                <w:rFonts w:ascii="Cambria" w:hAnsi="Cambria"/>
                <w:b/>
                <w:color w:val="auto"/>
                <w:sz w:val="18"/>
                <w:szCs w:val="22"/>
                <w:lang w:val="es-ES"/>
              </w:rPr>
              <w:t>Entidades</w:t>
            </w:r>
          </w:p>
        </w:tc>
      </w:tr>
      <w:tr w:rsidR="000308C9" w:rsidRPr="00740B44" w14:paraId="79E7EBBE" w14:textId="77777777" w:rsidTr="00DE2619">
        <w:tc>
          <w:tcPr>
            <w:tcW w:w="1271" w:type="dxa"/>
            <w:vMerge w:val="restart"/>
            <w:shd w:val="clear" w:color="auto" w:fill="auto"/>
            <w:vAlign w:val="center"/>
          </w:tcPr>
          <w:p w14:paraId="763344D9" w14:textId="77777777" w:rsidR="000308C9" w:rsidRPr="00740B44" w:rsidRDefault="000308C9" w:rsidP="00DE2619">
            <w:pPr>
              <w:pStyle w:val="Default"/>
              <w:jc w:val="center"/>
              <w:rPr>
                <w:rFonts w:ascii="Cambria" w:hAnsi="Cambria"/>
                <w:b/>
                <w:color w:val="auto"/>
                <w:sz w:val="16"/>
                <w:szCs w:val="22"/>
              </w:rPr>
            </w:pPr>
          </w:p>
          <w:p w14:paraId="27E5422D" w14:textId="77777777" w:rsidR="000308C9" w:rsidRPr="00740B44" w:rsidRDefault="000308C9" w:rsidP="00DE2619">
            <w:pPr>
              <w:pStyle w:val="Default"/>
              <w:jc w:val="center"/>
              <w:rPr>
                <w:rFonts w:ascii="Cambria" w:hAnsi="Cambria"/>
                <w:b/>
                <w:color w:val="auto"/>
                <w:sz w:val="16"/>
                <w:szCs w:val="22"/>
              </w:rPr>
            </w:pPr>
          </w:p>
          <w:p w14:paraId="2128903E" w14:textId="77777777" w:rsidR="000308C9" w:rsidRPr="00740B44" w:rsidRDefault="000308C9" w:rsidP="00DE2619">
            <w:pPr>
              <w:pStyle w:val="Default"/>
              <w:jc w:val="center"/>
              <w:rPr>
                <w:rFonts w:ascii="Cambria" w:hAnsi="Cambria"/>
                <w:b/>
                <w:color w:val="auto"/>
                <w:sz w:val="16"/>
                <w:szCs w:val="22"/>
              </w:rPr>
            </w:pPr>
          </w:p>
          <w:p w14:paraId="2C325079" w14:textId="77777777" w:rsidR="000308C9" w:rsidRPr="00740B44" w:rsidRDefault="000308C9" w:rsidP="00DE2619">
            <w:pPr>
              <w:pStyle w:val="Default"/>
              <w:jc w:val="center"/>
              <w:rPr>
                <w:rFonts w:ascii="Cambria" w:hAnsi="Cambria"/>
                <w:b/>
                <w:color w:val="auto"/>
                <w:sz w:val="16"/>
                <w:szCs w:val="22"/>
              </w:rPr>
            </w:pPr>
          </w:p>
          <w:p w14:paraId="21460368" w14:textId="77777777" w:rsidR="000308C9" w:rsidRPr="00740B44" w:rsidRDefault="000308C9" w:rsidP="00DE2619">
            <w:pPr>
              <w:pStyle w:val="Default"/>
              <w:jc w:val="center"/>
              <w:rPr>
                <w:rFonts w:ascii="Cambria" w:hAnsi="Cambria"/>
                <w:b/>
                <w:color w:val="auto"/>
                <w:sz w:val="16"/>
                <w:szCs w:val="22"/>
              </w:rPr>
            </w:pPr>
          </w:p>
          <w:p w14:paraId="15FD7145" w14:textId="77777777" w:rsidR="000308C9" w:rsidRPr="00740B44" w:rsidRDefault="000308C9" w:rsidP="00DE2619">
            <w:pPr>
              <w:pStyle w:val="Default"/>
              <w:jc w:val="center"/>
              <w:rPr>
                <w:rFonts w:ascii="Cambria" w:hAnsi="Cambria"/>
                <w:b/>
                <w:color w:val="auto"/>
                <w:sz w:val="16"/>
                <w:szCs w:val="22"/>
              </w:rPr>
            </w:pPr>
          </w:p>
          <w:p w14:paraId="36EF184B" w14:textId="77777777" w:rsidR="000308C9" w:rsidRPr="00740B44" w:rsidRDefault="000308C9" w:rsidP="00DE2619">
            <w:pPr>
              <w:pStyle w:val="Default"/>
              <w:jc w:val="center"/>
              <w:rPr>
                <w:rFonts w:ascii="Cambria" w:hAnsi="Cambria"/>
                <w:b/>
                <w:color w:val="auto"/>
                <w:sz w:val="16"/>
                <w:szCs w:val="22"/>
              </w:rPr>
            </w:pPr>
          </w:p>
          <w:p w14:paraId="0D83BFE1" w14:textId="77777777" w:rsidR="000308C9" w:rsidRPr="00740B44" w:rsidRDefault="000308C9" w:rsidP="00DE2619">
            <w:pPr>
              <w:pStyle w:val="Default"/>
              <w:jc w:val="center"/>
              <w:rPr>
                <w:rFonts w:ascii="Cambria" w:hAnsi="Cambria"/>
                <w:b/>
                <w:color w:val="auto"/>
                <w:sz w:val="16"/>
                <w:szCs w:val="22"/>
              </w:rPr>
            </w:pPr>
          </w:p>
          <w:p w14:paraId="1264CAEC" w14:textId="77777777" w:rsidR="000308C9" w:rsidRPr="00740B44" w:rsidRDefault="000308C9" w:rsidP="00DE2619">
            <w:pPr>
              <w:pStyle w:val="Default"/>
              <w:jc w:val="center"/>
              <w:rPr>
                <w:rFonts w:ascii="Cambria" w:hAnsi="Cambria"/>
                <w:b/>
                <w:color w:val="auto"/>
                <w:sz w:val="16"/>
                <w:szCs w:val="22"/>
              </w:rPr>
            </w:pPr>
          </w:p>
          <w:p w14:paraId="3FC96B58" w14:textId="77777777" w:rsidR="000308C9" w:rsidRPr="00740B44" w:rsidRDefault="000308C9" w:rsidP="00DE2619">
            <w:pPr>
              <w:pStyle w:val="Default"/>
              <w:jc w:val="center"/>
              <w:rPr>
                <w:rFonts w:ascii="Cambria" w:hAnsi="Cambria"/>
                <w:b/>
                <w:color w:val="auto"/>
                <w:sz w:val="16"/>
                <w:szCs w:val="22"/>
              </w:rPr>
            </w:pPr>
          </w:p>
          <w:p w14:paraId="2D27DDDF" w14:textId="77777777" w:rsidR="000308C9" w:rsidRPr="00740B44" w:rsidRDefault="000308C9" w:rsidP="00DE2619">
            <w:pPr>
              <w:pStyle w:val="Default"/>
              <w:jc w:val="center"/>
              <w:rPr>
                <w:rFonts w:ascii="Cambria" w:hAnsi="Cambria"/>
                <w:b/>
                <w:color w:val="auto"/>
                <w:sz w:val="16"/>
                <w:szCs w:val="22"/>
              </w:rPr>
            </w:pPr>
          </w:p>
          <w:p w14:paraId="6D7771C0" w14:textId="77777777" w:rsidR="000308C9" w:rsidRPr="00740B44" w:rsidRDefault="000308C9" w:rsidP="00DE2619">
            <w:pPr>
              <w:pStyle w:val="Default"/>
              <w:jc w:val="center"/>
              <w:rPr>
                <w:rFonts w:ascii="Cambria" w:hAnsi="Cambria"/>
                <w:b/>
                <w:color w:val="auto"/>
                <w:sz w:val="16"/>
                <w:szCs w:val="22"/>
                <w:lang w:val="es-ES"/>
              </w:rPr>
            </w:pPr>
            <w:r w:rsidRPr="00740B44">
              <w:rPr>
                <w:rFonts w:ascii="Cambria" w:hAnsi="Cambria"/>
                <w:b/>
                <w:color w:val="auto"/>
                <w:sz w:val="16"/>
                <w:szCs w:val="22"/>
                <w:lang w:val="es-ES"/>
              </w:rPr>
              <w:t>Primeros 10 días hábiles de</w:t>
            </w:r>
          </w:p>
          <w:p w14:paraId="1A53C65E" w14:textId="0AB1AE87" w:rsidR="000308C9" w:rsidRPr="00740B44" w:rsidRDefault="007B784B" w:rsidP="00DE2619">
            <w:pPr>
              <w:pStyle w:val="Default"/>
              <w:jc w:val="center"/>
              <w:rPr>
                <w:rFonts w:ascii="Cambria" w:hAnsi="Cambria"/>
                <w:b/>
                <w:color w:val="auto"/>
                <w:sz w:val="16"/>
                <w:szCs w:val="22"/>
              </w:rPr>
            </w:pPr>
            <w:r>
              <w:rPr>
                <w:rFonts w:ascii="Cambria" w:hAnsi="Cambria"/>
                <w:b/>
                <w:color w:val="auto"/>
                <w:sz w:val="16"/>
                <w:szCs w:val="22"/>
              </w:rPr>
              <w:t>AGOSTO</w:t>
            </w:r>
          </w:p>
        </w:tc>
        <w:tc>
          <w:tcPr>
            <w:tcW w:w="3119" w:type="dxa"/>
            <w:shd w:val="clear" w:color="auto" w:fill="auto"/>
          </w:tcPr>
          <w:p w14:paraId="1AEDC21E"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 xml:space="preserve">Bancos Comerciales del Estado </w:t>
            </w:r>
          </w:p>
          <w:p w14:paraId="2E3CB4B1" w14:textId="77777777" w:rsidR="000308C9" w:rsidRPr="00740B44" w:rsidRDefault="000308C9" w:rsidP="00DE2619">
            <w:pPr>
              <w:pStyle w:val="Default"/>
              <w:rPr>
                <w:rFonts w:ascii="Cambria" w:hAnsi="Cambria"/>
                <w:b/>
                <w:color w:val="auto"/>
                <w:sz w:val="16"/>
                <w:szCs w:val="22"/>
              </w:rPr>
            </w:pPr>
          </w:p>
          <w:p w14:paraId="69ECC230" w14:textId="77777777" w:rsidR="000308C9" w:rsidRPr="00740B44" w:rsidRDefault="000308C9" w:rsidP="00DE2619">
            <w:pPr>
              <w:pStyle w:val="Default"/>
              <w:spacing w:after="33"/>
              <w:rPr>
                <w:rFonts w:ascii="Cambria" w:hAnsi="Cambria"/>
                <w:color w:val="auto"/>
                <w:sz w:val="16"/>
                <w:szCs w:val="22"/>
              </w:rPr>
            </w:pPr>
            <w:r w:rsidRPr="00740B44">
              <w:rPr>
                <w:rFonts w:ascii="Cambria" w:hAnsi="Cambria"/>
                <w:color w:val="auto"/>
                <w:sz w:val="16"/>
                <w:szCs w:val="22"/>
              </w:rPr>
              <w:t xml:space="preserve">Conglomerado Financiero Banco Nacional de Costa Rica </w:t>
            </w:r>
          </w:p>
        </w:tc>
        <w:tc>
          <w:tcPr>
            <w:tcW w:w="4536" w:type="dxa"/>
            <w:shd w:val="clear" w:color="auto" w:fill="auto"/>
          </w:tcPr>
          <w:p w14:paraId="3AE2AE1D" w14:textId="77777777" w:rsidR="000308C9" w:rsidRPr="00740B44" w:rsidRDefault="000308C9" w:rsidP="00DE2619">
            <w:pPr>
              <w:pStyle w:val="Default"/>
              <w:rPr>
                <w:rFonts w:ascii="Cambria" w:hAnsi="Cambria"/>
                <w:color w:val="auto"/>
                <w:sz w:val="16"/>
                <w:szCs w:val="22"/>
              </w:rPr>
            </w:pPr>
          </w:p>
          <w:p w14:paraId="253E5FFC" w14:textId="77777777" w:rsidR="000308C9" w:rsidRPr="00740B44" w:rsidRDefault="000308C9" w:rsidP="000308C9">
            <w:pPr>
              <w:pStyle w:val="Default"/>
              <w:numPr>
                <w:ilvl w:val="0"/>
                <w:numId w:val="42"/>
              </w:numPr>
              <w:ind w:left="175" w:hanging="175"/>
              <w:rPr>
                <w:rFonts w:ascii="Cambria" w:hAnsi="Cambria"/>
                <w:color w:val="auto"/>
                <w:sz w:val="16"/>
                <w:szCs w:val="22"/>
              </w:rPr>
            </w:pPr>
            <w:r w:rsidRPr="00740B44">
              <w:rPr>
                <w:rFonts w:ascii="Cambria" w:hAnsi="Cambria"/>
                <w:color w:val="auto"/>
                <w:sz w:val="16"/>
                <w:szCs w:val="22"/>
              </w:rPr>
              <w:t>Banco Nacional de Costa Rica (SUGEF)</w:t>
            </w:r>
          </w:p>
          <w:p w14:paraId="64F50B08" w14:textId="77777777" w:rsidR="000308C9" w:rsidRPr="00740B44" w:rsidRDefault="000308C9" w:rsidP="000308C9">
            <w:pPr>
              <w:pStyle w:val="Default"/>
              <w:numPr>
                <w:ilvl w:val="0"/>
                <w:numId w:val="42"/>
              </w:numPr>
              <w:ind w:left="175" w:hanging="175"/>
              <w:rPr>
                <w:rFonts w:ascii="Cambria" w:hAnsi="Cambria"/>
                <w:color w:val="auto"/>
                <w:sz w:val="16"/>
                <w:szCs w:val="22"/>
              </w:rPr>
            </w:pPr>
            <w:r w:rsidRPr="00740B44">
              <w:rPr>
                <w:rFonts w:ascii="Cambria" w:hAnsi="Cambria"/>
                <w:color w:val="auto"/>
                <w:sz w:val="16"/>
                <w:szCs w:val="22"/>
              </w:rPr>
              <w:t>BN Sociedad Administradora de Fondos de Inversión S.A. (SUGEVAL)</w:t>
            </w:r>
          </w:p>
          <w:p w14:paraId="27B50C7F" w14:textId="77777777" w:rsidR="000308C9" w:rsidRPr="00740B44" w:rsidRDefault="000308C9" w:rsidP="000308C9">
            <w:pPr>
              <w:pStyle w:val="Default"/>
              <w:numPr>
                <w:ilvl w:val="0"/>
                <w:numId w:val="42"/>
              </w:numPr>
              <w:ind w:left="175" w:hanging="175"/>
              <w:rPr>
                <w:rFonts w:ascii="Cambria" w:hAnsi="Cambria"/>
                <w:color w:val="auto"/>
                <w:sz w:val="16"/>
                <w:szCs w:val="22"/>
              </w:rPr>
            </w:pPr>
            <w:r w:rsidRPr="00740B44">
              <w:rPr>
                <w:rFonts w:ascii="Cambria" w:hAnsi="Cambria"/>
                <w:color w:val="auto"/>
                <w:sz w:val="16"/>
                <w:szCs w:val="22"/>
              </w:rPr>
              <w:t>BN Valores Puesto de Bolsa S.A.  (SUGEVAL)</w:t>
            </w:r>
          </w:p>
          <w:p w14:paraId="67AD2EC3" w14:textId="77777777" w:rsidR="000308C9" w:rsidRPr="00740B44" w:rsidRDefault="000308C9" w:rsidP="000308C9">
            <w:pPr>
              <w:pStyle w:val="Default"/>
              <w:numPr>
                <w:ilvl w:val="0"/>
                <w:numId w:val="42"/>
              </w:numPr>
              <w:ind w:left="175" w:hanging="175"/>
              <w:rPr>
                <w:rFonts w:ascii="Cambria" w:hAnsi="Cambria"/>
                <w:color w:val="auto"/>
                <w:sz w:val="16"/>
                <w:szCs w:val="22"/>
              </w:rPr>
            </w:pPr>
            <w:r w:rsidRPr="00740B44">
              <w:rPr>
                <w:rFonts w:ascii="Cambria" w:hAnsi="Cambria"/>
                <w:color w:val="auto"/>
                <w:sz w:val="16"/>
                <w:szCs w:val="22"/>
              </w:rPr>
              <w:t>BN Vital Operadora de Planes de Pensiones Complementarias S.A. (SUPEN)</w:t>
            </w:r>
          </w:p>
        </w:tc>
      </w:tr>
      <w:tr w:rsidR="000308C9" w:rsidRPr="00740B44" w14:paraId="575DC9F9" w14:textId="77777777" w:rsidTr="00DE2619">
        <w:tc>
          <w:tcPr>
            <w:tcW w:w="1271" w:type="dxa"/>
            <w:vMerge/>
            <w:shd w:val="clear" w:color="auto" w:fill="auto"/>
            <w:vAlign w:val="center"/>
          </w:tcPr>
          <w:p w14:paraId="514BD05C"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64852878"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 xml:space="preserve">Bancos Creados Por Leyes Especiales </w:t>
            </w:r>
          </w:p>
          <w:p w14:paraId="636E75A2" w14:textId="77777777" w:rsidR="000308C9" w:rsidRPr="00740B44" w:rsidRDefault="000308C9" w:rsidP="00DE2619">
            <w:pPr>
              <w:pStyle w:val="Default"/>
              <w:rPr>
                <w:rFonts w:ascii="Cambria" w:hAnsi="Cambria"/>
                <w:b/>
                <w:bCs/>
                <w:color w:val="auto"/>
                <w:sz w:val="16"/>
                <w:szCs w:val="22"/>
              </w:rPr>
            </w:pPr>
          </w:p>
          <w:p w14:paraId="1FA3B33A"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Banco Hipotecario de la Vivienda</w:t>
            </w:r>
          </w:p>
        </w:tc>
        <w:tc>
          <w:tcPr>
            <w:tcW w:w="4536" w:type="dxa"/>
            <w:shd w:val="clear" w:color="auto" w:fill="auto"/>
          </w:tcPr>
          <w:p w14:paraId="661F76B5" w14:textId="77777777" w:rsidR="000308C9" w:rsidRPr="00740B44" w:rsidRDefault="000308C9" w:rsidP="00DE2619">
            <w:pPr>
              <w:pStyle w:val="Default"/>
              <w:ind w:left="175"/>
              <w:rPr>
                <w:rFonts w:ascii="Cambria" w:hAnsi="Cambria"/>
                <w:color w:val="auto"/>
                <w:sz w:val="16"/>
                <w:szCs w:val="22"/>
              </w:rPr>
            </w:pPr>
          </w:p>
          <w:p w14:paraId="6019F843" w14:textId="77777777" w:rsidR="000308C9" w:rsidRPr="00740B44" w:rsidRDefault="000308C9" w:rsidP="00DE2619">
            <w:pPr>
              <w:pStyle w:val="Default"/>
              <w:ind w:left="175"/>
              <w:rPr>
                <w:rFonts w:ascii="Cambria" w:hAnsi="Cambria"/>
                <w:color w:val="auto"/>
                <w:sz w:val="16"/>
                <w:szCs w:val="22"/>
              </w:rPr>
            </w:pPr>
          </w:p>
          <w:p w14:paraId="5F55FB81" w14:textId="77777777" w:rsidR="000308C9" w:rsidRPr="00740B44" w:rsidRDefault="000308C9" w:rsidP="00DE2619">
            <w:pPr>
              <w:pStyle w:val="Default"/>
              <w:ind w:left="175"/>
              <w:rPr>
                <w:rFonts w:ascii="Cambria" w:hAnsi="Cambria"/>
                <w:color w:val="auto"/>
                <w:sz w:val="16"/>
                <w:szCs w:val="22"/>
              </w:rPr>
            </w:pPr>
          </w:p>
          <w:p w14:paraId="009E638D" w14:textId="77777777" w:rsidR="000308C9" w:rsidRPr="00740B44" w:rsidRDefault="000308C9" w:rsidP="000308C9">
            <w:pPr>
              <w:pStyle w:val="Default"/>
              <w:numPr>
                <w:ilvl w:val="0"/>
                <w:numId w:val="12"/>
              </w:numPr>
              <w:ind w:left="175" w:hanging="214"/>
              <w:rPr>
                <w:rFonts w:ascii="Cambria" w:hAnsi="Cambria"/>
                <w:color w:val="auto"/>
                <w:sz w:val="16"/>
                <w:szCs w:val="22"/>
              </w:rPr>
            </w:pPr>
            <w:r w:rsidRPr="00740B44">
              <w:rPr>
                <w:rFonts w:ascii="Cambria" w:hAnsi="Cambria"/>
                <w:color w:val="auto"/>
                <w:sz w:val="16"/>
                <w:szCs w:val="22"/>
              </w:rPr>
              <w:t>Banco Hipotecario de la Vivienda (SUGEF)</w:t>
            </w:r>
          </w:p>
        </w:tc>
      </w:tr>
      <w:tr w:rsidR="000308C9" w:rsidRPr="00740B44" w14:paraId="64D55B28" w14:textId="77777777" w:rsidTr="00DE2619">
        <w:trPr>
          <w:trHeight w:val="2491"/>
        </w:trPr>
        <w:tc>
          <w:tcPr>
            <w:tcW w:w="1271" w:type="dxa"/>
            <w:vMerge/>
            <w:shd w:val="clear" w:color="auto" w:fill="auto"/>
            <w:vAlign w:val="center"/>
          </w:tcPr>
          <w:p w14:paraId="441A46AD"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3F162B65"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Bancos Privados</w:t>
            </w:r>
          </w:p>
          <w:p w14:paraId="508BA5A5" w14:textId="77777777" w:rsidR="000308C9" w:rsidRPr="00740B44" w:rsidRDefault="000308C9" w:rsidP="00DE2619">
            <w:pPr>
              <w:pStyle w:val="Default"/>
              <w:rPr>
                <w:rFonts w:ascii="Cambria" w:hAnsi="Cambria"/>
                <w:b/>
                <w:bCs/>
                <w:color w:val="auto"/>
                <w:sz w:val="16"/>
                <w:szCs w:val="22"/>
              </w:rPr>
            </w:pPr>
          </w:p>
          <w:p w14:paraId="185E909F"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BAC Credomatic  </w:t>
            </w:r>
          </w:p>
          <w:p w14:paraId="7EDEE9E4" w14:textId="77777777" w:rsidR="000308C9" w:rsidRPr="00740B44" w:rsidRDefault="000308C9" w:rsidP="00DE2619">
            <w:pPr>
              <w:pStyle w:val="Default"/>
              <w:rPr>
                <w:rFonts w:ascii="Cambria" w:hAnsi="Cambria"/>
                <w:color w:val="auto"/>
                <w:sz w:val="16"/>
                <w:szCs w:val="22"/>
              </w:rPr>
            </w:pPr>
          </w:p>
          <w:p w14:paraId="48BFD0A1" w14:textId="77777777" w:rsidR="000308C9" w:rsidRPr="00740B44" w:rsidRDefault="000308C9" w:rsidP="00DE2619">
            <w:pPr>
              <w:pStyle w:val="Default"/>
              <w:rPr>
                <w:rFonts w:ascii="Cambria" w:hAnsi="Cambria"/>
                <w:color w:val="auto"/>
                <w:sz w:val="16"/>
                <w:szCs w:val="22"/>
              </w:rPr>
            </w:pPr>
          </w:p>
          <w:p w14:paraId="01B3939F" w14:textId="77777777" w:rsidR="000308C9" w:rsidRPr="00740B44" w:rsidRDefault="000308C9" w:rsidP="00DE2619">
            <w:pPr>
              <w:pStyle w:val="Default"/>
              <w:rPr>
                <w:rFonts w:ascii="Cambria" w:hAnsi="Cambria"/>
                <w:color w:val="auto"/>
                <w:sz w:val="16"/>
                <w:szCs w:val="22"/>
              </w:rPr>
            </w:pPr>
          </w:p>
          <w:p w14:paraId="6132FA26" w14:textId="77777777" w:rsidR="000308C9" w:rsidRPr="00740B44" w:rsidRDefault="000308C9" w:rsidP="00DE2619">
            <w:pPr>
              <w:pStyle w:val="Default"/>
              <w:rPr>
                <w:rFonts w:ascii="Cambria" w:hAnsi="Cambria"/>
                <w:color w:val="auto"/>
                <w:sz w:val="16"/>
                <w:szCs w:val="22"/>
              </w:rPr>
            </w:pPr>
          </w:p>
          <w:p w14:paraId="7BB37745" w14:textId="77777777" w:rsidR="000308C9" w:rsidRPr="00740B44" w:rsidRDefault="000308C9" w:rsidP="00DE2619">
            <w:pPr>
              <w:pStyle w:val="Default"/>
              <w:rPr>
                <w:rFonts w:ascii="Cambria" w:hAnsi="Cambria"/>
                <w:color w:val="auto"/>
                <w:sz w:val="16"/>
                <w:szCs w:val="22"/>
              </w:rPr>
            </w:pPr>
          </w:p>
          <w:p w14:paraId="2EF37F63" w14:textId="77777777" w:rsidR="000308C9" w:rsidRPr="00740B44" w:rsidRDefault="000308C9" w:rsidP="00DE2619">
            <w:pPr>
              <w:pStyle w:val="Default"/>
              <w:rPr>
                <w:rFonts w:ascii="Cambria" w:hAnsi="Cambria"/>
                <w:color w:val="auto"/>
                <w:sz w:val="16"/>
                <w:szCs w:val="22"/>
              </w:rPr>
            </w:pPr>
          </w:p>
          <w:p w14:paraId="4E6AD367" w14:textId="77777777" w:rsidR="000308C9" w:rsidRPr="00740B44" w:rsidRDefault="000308C9" w:rsidP="00DE2619">
            <w:pPr>
              <w:pStyle w:val="Default"/>
              <w:rPr>
                <w:rFonts w:ascii="Cambria" w:hAnsi="Cambria"/>
                <w:color w:val="auto"/>
                <w:sz w:val="16"/>
                <w:szCs w:val="22"/>
              </w:rPr>
            </w:pPr>
          </w:p>
          <w:p w14:paraId="733CF978"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Banco Cathay de Costa Rica S.A.</w:t>
            </w:r>
          </w:p>
          <w:p w14:paraId="053B75BF" w14:textId="77777777" w:rsidR="000308C9" w:rsidRPr="00740B44" w:rsidRDefault="000308C9" w:rsidP="00DE2619">
            <w:pPr>
              <w:pStyle w:val="Default"/>
              <w:rPr>
                <w:rFonts w:ascii="Cambria" w:hAnsi="Cambria"/>
                <w:color w:val="auto"/>
                <w:sz w:val="16"/>
                <w:szCs w:val="22"/>
              </w:rPr>
            </w:pPr>
          </w:p>
          <w:p w14:paraId="5520CB52" w14:textId="77777777" w:rsidR="000308C9" w:rsidRPr="00740B44" w:rsidRDefault="000308C9" w:rsidP="00DE2619">
            <w:pPr>
              <w:pStyle w:val="Default"/>
              <w:rPr>
                <w:rFonts w:ascii="Cambria" w:hAnsi="Cambria"/>
                <w:color w:val="auto"/>
                <w:sz w:val="16"/>
                <w:szCs w:val="22"/>
              </w:rPr>
            </w:pPr>
          </w:p>
          <w:p w14:paraId="6624E5B3"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Banco General (Costa Rica) S.A. </w:t>
            </w:r>
          </w:p>
        </w:tc>
        <w:tc>
          <w:tcPr>
            <w:tcW w:w="4536" w:type="dxa"/>
            <w:shd w:val="clear" w:color="auto" w:fill="auto"/>
          </w:tcPr>
          <w:p w14:paraId="308CE6DC" w14:textId="77777777" w:rsidR="000308C9" w:rsidRPr="00740B44" w:rsidRDefault="000308C9" w:rsidP="00DE2619">
            <w:pPr>
              <w:pStyle w:val="Default"/>
              <w:rPr>
                <w:rFonts w:ascii="Cambria" w:hAnsi="Cambria"/>
                <w:color w:val="auto"/>
                <w:sz w:val="16"/>
                <w:szCs w:val="22"/>
              </w:rPr>
            </w:pPr>
          </w:p>
          <w:p w14:paraId="28814FCE" w14:textId="77777777" w:rsidR="000308C9" w:rsidRPr="00740B44" w:rsidRDefault="000308C9" w:rsidP="00DE2619">
            <w:pPr>
              <w:pStyle w:val="Default"/>
              <w:rPr>
                <w:rFonts w:ascii="Cambria" w:hAnsi="Cambria"/>
                <w:color w:val="auto"/>
                <w:sz w:val="16"/>
                <w:szCs w:val="22"/>
              </w:rPr>
            </w:pPr>
          </w:p>
          <w:p w14:paraId="03DF4910" w14:textId="77777777" w:rsidR="000308C9" w:rsidRPr="00740B44" w:rsidRDefault="000308C9" w:rsidP="000308C9">
            <w:pPr>
              <w:pStyle w:val="Default"/>
              <w:numPr>
                <w:ilvl w:val="0"/>
                <w:numId w:val="17"/>
              </w:numPr>
              <w:ind w:left="175" w:hanging="218"/>
              <w:rPr>
                <w:rFonts w:ascii="Cambria" w:hAnsi="Cambria"/>
                <w:color w:val="auto"/>
                <w:sz w:val="16"/>
                <w:szCs w:val="22"/>
              </w:rPr>
            </w:pPr>
            <w:r w:rsidRPr="00740B44">
              <w:rPr>
                <w:rFonts w:ascii="Cambria" w:hAnsi="Cambria"/>
                <w:color w:val="auto"/>
                <w:sz w:val="16"/>
                <w:szCs w:val="22"/>
              </w:rPr>
              <w:t>Banco BAC San José S.A.(SUGEF)</w:t>
            </w:r>
          </w:p>
          <w:p w14:paraId="28029945" w14:textId="77777777" w:rsidR="000308C9" w:rsidRPr="00740B44" w:rsidRDefault="000308C9" w:rsidP="000308C9">
            <w:pPr>
              <w:pStyle w:val="Default"/>
              <w:numPr>
                <w:ilvl w:val="0"/>
                <w:numId w:val="17"/>
              </w:numPr>
              <w:ind w:left="175" w:hanging="218"/>
              <w:rPr>
                <w:rFonts w:ascii="Cambria" w:hAnsi="Cambria"/>
                <w:color w:val="auto"/>
                <w:sz w:val="16"/>
                <w:szCs w:val="22"/>
              </w:rPr>
            </w:pPr>
            <w:r w:rsidRPr="00740B44">
              <w:rPr>
                <w:rFonts w:ascii="Cambria" w:hAnsi="Cambria"/>
                <w:color w:val="auto"/>
                <w:sz w:val="16"/>
                <w:szCs w:val="22"/>
              </w:rPr>
              <w:t>BAC San José Pensiones Operadora de Pensiones Complementarias S.A. (SUPEN)</w:t>
            </w:r>
          </w:p>
          <w:p w14:paraId="06BEB739" w14:textId="77777777" w:rsidR="000308C9" w:rsidRPr="00740B44" w:rsidRDefault="000308C9" w:rsidP="000308C9">
            <w:pPr>
              <w:pStyle w:val="Default"/>
              <w:numPr>
                <w:ilvl w:val="0"/>
                <w:numId w:val="17"/>
              </w:numPr>
              <w:ind w:left="175" w:hanging="218"/>
              <w:rPr>
                <w:rFonts w:ascii="Cambria" w:hAnsi="Cambria"/>
                <w:color w:val="auto"/>
                <w:sz w:val="16"/>
                <w:szCs w:val="22"/>
              </w:rPr>
            </w:pPr>
            <w:r w:rsidRPr="00740B44">
              <w:rPr>
                <w:rFonts w:ascii="Cambria" w:hAnsi="Cambria"/>
                <w:color w:val="auto"/>
                <w:sz w:val="16"/>
                <w:szCs w:val="22"/>
              </w:rPr>
              <w:t>BAC San José Puesto de Bolsa S.A.(SUGEVAL)</w:t>
            </w:r>
          </w:p>
          <w:p w14:paraId="5D87C04D" w14:textId="77777777" w:rsidR="000308C9" w:rsidRPr="00740B44" w:rsidRDefault="000308C9" w:rsidP="000308C9">
            <w:pPr>
              <w:pStyle w:val="Default"/>
              <w:numPr>
                <w:ilvl w:val="0"/>
                <w:numId w:val="17"/>
              </w:numPr>
              <w:ind w:left="175" w:hanging="218"/>
              <w:rPr>
                <w:rFonts w:ascii="Cambria" w:hAnsi="Cambria"/>
                <w:color w:val="auto"/>
                <w:sz w:val="16"/>
                <w:szCs w:val="22"/>
              </w:rPr>
            </w:pPr>
            <w:r w:rsidRPr="00740B44">
              <w:rPr>
                <w:rFonts w:ascii="Cambria" w:hAnsi="Cambria"/>
                <w:color w:val="auto"/>
                <w:sz w:val="16"/>
                <w:szCs w:val="22"/>
              </w:rPr>
              <w:t>BAC San José Sociedad de Fondos Inversión S.A. (SUGEVAL)</w:t>
            </w:r>
          </w:p>
          <w:p w14:paraId="3BE92576" w14:textId="77777777" w:rsidR="000308C9" w:rsidRPr="00740B44" w:rsidRDefault="000308C9" w:rsidP="00DE2619">
            <w:pPr>
              <w:pStyle w:val="Default"/>
              <w:rPr>
                <w:rFonts w:ascii="Cambria" w:hAnsi="Cambria"/>
                <w:color w:val="auto"/>
                <w:sz w:val="16"/>
                <w:szCs w:val="22"/>
              </w:rPr>
            </w:pPr>
          </w:p>
          <w:p w14:paraId="7A4EF163" w14:textId="77777777" w:rsidR="000308C9" w:rsidRPr="00740B44" w:rsidRDefault="000308C9" w:rsidP="00DE2619">
            <w:pPr>
              <w:pStyle w:val="Default"/>
              <w:rPr>
                <w:rFonts w:ascii="Cambria" w:hAnsi="Cambria"/>
                <w:color w:val="auto"/>
                <w:sz w:val="16"/>
                <w:szCs w:val="22"/>
              </w:rPr>
            </w:pPr>
          </w:p>
          <w:p w14:paraId="418F54C8" w14:textId="77777777" w:rsidR="000308C9" w:rsidRPr="00740B44" w:rsidRDefault="000308C9" w:rsidP="000308C9">
            <w:pPr>
              <w:pStyle w:val="Default"/>
              <w:numPr>
                <w:ilvl w:val="0"/>
                <w:numId w:val="19"/>
              </w:numPr>
              <w:ind w:left="175" w:hanging="218"/>
              <w:rPr>
                <w:rFonts w:ascii="Cambria" w:hAnsi="Cambria"/>
                <w:color w:val="auto"/>
                <w:sz w:val="16"/>
                <w:szCs w:val="22"/>
              </w:rPr>
            </w:pPr>
            <w:r w:rsidRPr="00740B44">
              <w:rPr>
                <w:rFonts w:ascii="Cambria" w:hAnsi="Cambria"/>
                <w:color w:val="auto"/>
                <w:sz w:val="16"/>
                <w:szCs w:val="22"/>
              </w:rPr>
              <w:t>Banco Cathay de Costa Rica S.A. (SUGEF)</w:t>
            </w:r>
          </w:p>
          <w:p w14:paraId="32B45333" w14:textId="77777777" w:rsidR="000308C9" w:rsidRPr="00740B44" w:rsidRDefault="000308C9" w:rsidP="00DE2619">
            <w:pPr>
              <w:pStyle w:val="Default"/>
              <w:rPr>
                <w:rFonts w:ascii="Cambria" w:hAnsi="Cambria"/>
                <w:color w:val="auto"/>
                <w:sz w:val="16"/>
                <w:szCs w:val="22"/>
              </w:rPr>
            </w:pPr>
          </w:p>
          <w:p w14:paraId="4AE89D80" w14:textId="77777777" w:rsidR="000308C9" w:rsidRPr="00740B44" w:rsidRDefault="000308C9" w:rsidP="00DE2619">
            <w:pPr>
              <w:pStyle w:val="Default"/>
              <w:rPr>
                <w:rFonts w:ascii="Cambria" w:hAnsi="Cambria"/>
                <w:color w:val="auto"/>
                <w:sz w:val="20"/>
                <w:szCs w:val="20"/>
              </w:rPr>
            </w:pPr>
          </w:p>
          <w:p w14:paraId="58EF0666" w14:textId="77777777" w:rsidR="000308C9" w:rsidRPr="00740B44" w:rsidRDefault="000308C9" w:rsidP="000308C9">
            <w:pPr>
              <w:pStyle w:val="Default"/>
              <w:numPr>
                <w:ilvl w:val="0"/>
                <w:numId w:val="22"/>
              </w:numPr>
              <w:ind w:left="175" w:hanging="218"/>
              <w:rPr>
                <w:rFonts w:ascii="Cambria" w:hAnsi="Cambria"/>
                <w:color w:val="auto"/>
                <w:sz w:val="16"/>
                <w:szCs w:val="22"/>
              </w:rPr>
            </w:pPr>
            <w:r w:rsidRPr="00740B44">
              <w:rPr>
                <w:rFonts w:ascii="Cambria" w:hAnsi="Cambria"/>
                <w:color w:val="auto"/>
                <w:sz w:val="16"/>
                <w:szCs w:val="22"/>
              </w:rPr>
              <w:t>Banco General (Costa Rica) S.A (SUGEF)</w:t>
            </w:r>
          </w:p>
        </w:tc>
      </w:tr>
      <w:tr w:rsidR="000308C9" w:rsidRPr="00740B44" w14:paraId="0DF71FD3" w14:textId="77777777" w:rsidTr="00DE2619">
        <w:tc>
          <w:tcPr>
            <w:tcW w:w="1271" w:type="dxa"/>
            <w:vMerge/>
            <w:shd w:val="clear" w:color="auto" w:fill="auto"/>
          </w:tcPr>
          <w:p w14:paraId="68170125"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5593CCB2"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Empresas Financieras No Bancarias</w:t>
            </w:r>
          </w:p>
          <w:p w14:paraId="2220A3DB" w14:textId="77777777" w:rsidR="000308C9" w:rsidRPr="00740B44" w:rsidRDefault="000308C9" w:rsidP="00DE2619">
            <w:pPr>
              <w:pStyle w:val="Default"/>
              <w:rPr>
                <w:rFonts w:ascii="Cambria" w:hAnsi="Cambria"/>
                <w:b/>
                <w:bCs/>
                <w:color w:val="auto"/>
                <w:sz w:val="16"/>
                <w:szCs w:val="22"/>
              </w:rPr>
            </w:pPr>
          </w:p>
          <w:p w14:paraId="593ABE35"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Grupo Financiero </w:t>
            </w:r>
            <w:proofErr w:type="spellStart"/>
            <w:r w:rsidRPr="00740B44">
              <w:rPr>
                <w:rFonts w:ascii="Cambria" w:hAnsi="Cambria"/>
                <w:color w:val="auto"/>
                <w:sz w:val="16"/>
                <w:szCs w:val="22"/>
              </w:rPr>
              <w:t>Cafsa</w:t>
            </w:r>
            <w:proofErr w:type="spellEnd"/>
          </w:p>
          <w:p w14:paraId="3D9FD331" w14:textId="77777777" w:rsidR="000308C9" w:rsidRPr="00740B44" w:rsidRDefault="000308C9" w:rsidP="00DE2619">
            <w:pPr>
              <w:pStyle w:val="Default"/>
              <w:rPr>
                <w:rFonts w:ascii="Cambria" w:hAnsi="Cambria"/>
                <w:color w:val="auto"/>
                <w:sz w:val="16"/>
                <w:szCs w:val="22"/>
              </w:rPr>
            </w:pPr>
          </w:p>
          <w:p w14:paraId="3775D3C5" w14:textId="77777777" w:rsidR="000308C9" w:rsidRPr="00740B44" w:rsidRDefault="000308C9" w:rsidP="00DE2619">
            <w:pPr>
              <w:pStyle w:val="Default"/>
              <w:rPr>
                <w:rFonts w:ascii="Cambria" w:hAnsi="Cambria"/>
                <w:color w:val="auto"/>
                <w:sz w:val="16"/>
                <w:szCs w:val="22"/>
              </w:rPr>
            </w:pPr>
          </w:p>
          <w:p w14:paraId="3E4A05A8"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Financieras</w:t>
            </w:r>
          </w:p>
          <w:p w14:paraId="38C7D6BF" w14:textId="77777777" w:rsidR="000308C9" w:rsidRPr="00740B44" w:rsidRDefault="000308C9" w:rsidP="00DE2619">
            <w:pPr>
              <w:pStyle w:val="Default"/>
              <w:ind w:left="179"/>
              <w:rPr>
                <w:rFonts w:ascii="Cambria" w:hAnsi="Cambria"/>
                <w:b/>
                <w:bCs/>
                <w:color w:val="auto"/>
                <w:sz w:val="16"/>
                <w:szCs w:val="22"/>
              </w:rPr>
            </w:pPr>
          </w:p>
          <w:p w14:paraId="6586399F" w14:textId="77777777" w:rsidR="000308C9" w:rsidRPr="00740B44" w:rsidRDefault="000308C9" w:rsidP="00DE2619">
            <w:pPr>
              <w:pStyle w:val="Default"/>
              <w:rPr>
                <w:rFonts w:ascii="Cambria" w:hAnsi="Cambria"/>
                <w:color w:val="auto"/>
                <w:sz w:val="16"/>
                <w:szCs w:val="22"/>
              </w:rPr>
            </w:pPr>
          </w:p>
          <w:p w14:paraId="695D799A" w14:textId="77777777" w:rsidR="000308C9" w:rsidRPr="00740B44" w:rsidRDefault="000308C9" w:rsidP="00DE2619">
            <w:pPr>
              <w:pStyle w:val="Default"/>
              <w:rPr>
                <w:rFonts w:ascii="Cambria" w:hAnsi="Cambria"/>
                <w:b/>
                <w:bCs/>
                <w:color w:val="auto"/>
                <w:sz w:val="16"/>
                <w:szCs w:val="22"/>
              </w:rPr>
            </w:pPr>
          </w:p>
        </w:tc>
        <w:tc>
          <w:tcPr>
            <w:tcW w:w="4536" w:type="dxa"/>
            <w:shd w:val="clear" w:color="auto" w:fill="auto"/>
          </w:tcPr>
          <w:p w14:paraId="420EF7EA" w14:textId="77777777" w:rsidR="000308C9" w:rsidRPr="00740B44" w:rsidRDefault="000308C9" w:rsidP="00DE2619">
            <w:pPr>
              <w:pStyle w:val="Default"/>
              <w:rPr>
                <w:rFonts w:ascii="Cambria" w:hAnsi="Cambria"/>
                <w:color w:val="auto"/>
                <w:sz w:val="16"/>
                <w:szCs w:val="22"/>
              </w:rPr>
            </w:pPr>
          </w:p>
          <w:p w14:paraId="5349A638" w14:textId="77777777" w:rsidR="000308C9" w:rsidRPr="00740B44" w:rsidRDefault="000308C9" w:rsidP="00DE2619">
            <w:pPr>
              <w:pStyle w:val="Default"/>
              <w:rPr>
                <w:rFonts w:ascii="Cambria" w:hAnsi="Cambria"/>
                <w:color w:val="auto"/>
                <w:sz w:val="16"/>
                <w:szCs w:val="22"/>
              </w:rPr>
            </w:pPr>
          </w:p>
          <w:p w14:paraId="4B7AA6DB" w14:textId="77777777" w:rsidR="000308C9" w:rsidRPr="00740B44" w:rsidRDefault="000308C9" w:rsidP="000308C9">
            <w:pPr>
              <w:pStyle w:val="Default"/>
              <w:numPr>
                <w:ilvl w:val="0"/>
                <w:numId w:val="33"/>
              </w:numPr>
              <w:ind w:left="175" w:hanging="218"/>
              <w:rPr>
                <w:rFonts w:ascii="Cambria" w:hAnsi="Cambria"/>
                <w:color w:val="auto"/>
                <w:sz w:val="16"/>
                <w:szCs w:val="22"/>
              </w:rPr>
            </w:pPr>
            <w:r w:rsidRPr="00740B44">
              <w:rPr>
                <w:rFonts w:ascii="Cambria" w:hAnsi="Cambria"/>
                <w:color w:val="auto"/>
                <w:sz w:val="16"/>
                <w:szCs w:val="22"/>
              </w:rPr>
              <w:t xml:space="preserve">Financiera </w:t>
            </w:r>
            <w:proofErr w:type="spellStart"/>
            <w:r w:rsidRPr="00740B44">
              <w:rPr>
                <w:rFonts w:ascii="Cambria" w:hAnsi="Cambria"/>
                <w:color w:val="auto"/>
                <w:sz w:val="16"/>
                <w:szCs w:val="22"/>
              </w:rPr>
              <w:t>Cafsa</w:t>
            </w:r>
            <w:proofErr w:type="spellEnd"/>
            <w:r w:rsidRPr="00740B44">
              <w:rPr>
                <w:rFonts w:ascii="Cambria" w:hAnsi="Cambria"/>
                <w:color w:val="auto"/>
                <w:sz w:val="16"/>
                <w:szCs w:val="22"/>
              </w:rPr>
              <w:t xml:space="preserve"> S.A. (SUGEF)</w:t>
            </w:r>
          </w:p>
          <w:p w14:paraId="3B600AB5" w14:textId="77777777" w:rsidR="000308C9" w:rsidRPr="00740B44" w:rsidRDefault="000308C9" w:rsidP="00DE2619">
            <w:pPr>
              <w:pStyle w:val="Default"/>
              <w:rPr>
                <w:rFonts w:ascii="Cambria" w:hAnsi="Cambria"/>
                <w:color w:val="auto"/>
                <w:sz w:val="16"/>
                <w:szCs w:val="22"/>
              </w:rPr>
            </w:pPr>
          </w:p>
          <w:p w14:paraId="6E8791DA" w14:textId="77777777" w:rsidR="000308C9" w:rsidRPr="00740B44" w:rsidRDefault="000308C9" w:rsidP="00DE2619">
            <w:pPr>
              <w:pStyle w:val="Default"/>
              <w:rPr>
                <w:rFonts w:ascii="Cambria" w:hAnsi="Cambria"/>
                <w:color w:val="auto"/>
                <w:sz w:val="16"/>
                <w:szCs w:val="22"/>
              </w:rPr>
            </w:pPr>
          </w:p>
          <w:p w14:paraId="61F338B4" w14:textId="77777777" w:rsidR="000308C9" w:rsidRPr="00740B44" w:rsidRDefault="000308C9" w:rsidP="000308C9">
            <w:pPr>
              <w:pStyle w:val="Default"/>
              <w:numPr>
                <w:ilvl w:val="0"/>
                <w:numId w:val="34"/>
              </w:numPr>
              <w:ind w:left="175" w:hanging="218"/>
              <w:rPr>
                <w:rFonts w:ascii="Cambria" w:hAnsi="Cambria"/>
                <w:color w:val="auto"/>
                <w:sz w:val="16"/>
                <w:szCs w:val="22"/>
              </w:rPr>
            </w:pPr>
            <w:r w:rsidRPr="00740B44">
              <w:rPr>
                <w:rFonts w:ascii="Cambria" w:hAnsi="Cambria"/>
                <w:color w:val="auto"/>
                <w:sz w:val="16"/>
                <w:szCs w:val="22"/>
              </w:rPr>
              <w:t xml:space="preserve">Financiera </w:t>
            </w:r>
            <w:proofErr w:type="spellStart"/>
            <w:r w:rsidRPr="00740B44">
              <w:rPr>
                <w:rFonts w:ascii="Cambria" w:hAnsi="Cambria"/>
                <w:color w:val="auto"/>
                <w:sz w:val="16"/>
                <w:szCs w:val="22"/>
              </w:rPr>
              <w:t>Comeca</w:t>
            </w:r>
            <w:proofErr w:type="spellEnd"/>
            <w:r w:rsidRPr="00740B44">
              <w:rPr>
                <w:rFonts w:ascii="Cambria" w:hAnsi="Cambria"/>
                <w:color w:val="auto"/>
                <w:sz w:val="16"/>
                <w:szCs w:val="22"/>
              </w:rPr>
              <w:t xml:space="preserve"> S.A. (SUGEF)</w:t>
            </w:r>
          </w:p>
          <w:p w14:paraId="4AD3296E" w14:textId="77777777" w:rsidR="000308C9" w:rsidRPr="00740B44" w:rsidRDefault="000308C9" w:rsidP="000308C9">
            <w:pPr>
              <w:pStyle w:val="Default"/>
              <w:numPr>
                <w:ilvl w:val="0"/>
                <w:numId w:val="34"/>
              </w:numPr>
              <w:ind w:left="175" w:hanging="218"/>
              <w:rPr>
                <w:rFonts w:ascii="Cambria" w:hAnsi="Cambria"/>
                <w:color w:val="auto"/>
                <w:sz w:val="16"/>
                <w:szCs w:val="22"/>
              </w:rPr>
            </w:pPr>
            <w:r w:rsidRPr="00740B44">
              <w:rPr>
                <w:rFonts w:ascii="Cambria" w:hAnsi="Cambria"/>
                <w:color w:val="auto"/>
                <w:sz w:val="16"/>
                <w:szCs w:val="22"/>
              </w:rPr>
              <w:t>Financiera Gente, S.A.(SUGEF)</w:t>
            </w:r>
          </w:p>
          <w:p w14:paraId="21E94B36" w14:textId="77777777" w:rsidR="000308C9" w:rsidRPr="00740B44" w:rsidRDefault="000308C9" w:rsidP="000308C9">
            <w:pPr>
              <w:pStyle w:val="Default"/>
              <w:numPr>
                <w:ilvl w:val="0"/>
                <w:numId w:val="34"/>
              </w:numPr>
              <w:ind w:left="175" w:hanging="218"/>
              <w:rPr>
                <w:rFonts w:ascii="Cambria" w:hAnsi="Cambria"/>
                <w:color w:val="auto"/>
                <w:sz w:val="16"/>
                <w:szCs w:val="22"/>
              </w:rPr>
            </w:pPr>
            <w:r w:rsidRPr="00740B44">
              <w:rPr>
                <w:rFonts w:ascii="Cambria" w:hAnsi="Cambria"/>
                <w:bCs/>
                <w:color w:val="auto"/>
                <w:sz w:val="16"/>
                <w:szCs w:val="22"/>
              </w:rPr>
              <w:t xml:space="preserve">Financiera </w:t>
            </w:r>
            <w:proofErr w:type="spellStart"/>
            <w:r w:rsidRPr="00740B44">
              <w:rPr>
                <w:rFonts w:ascii="Cambria" w:hAnsi="Cambria"/>
                <w:bCs/>
                <w:color w:val="auto"/>
                <w:sz w:val="16"/>
                <w:szCs w:val="22"/>
              </w:rPr>
              <w:t>Credilat</w:t>
            </w:r>
            <w:proofErr w:type="spellEnd"/>
            <w:r w:rsidRPr="00740B44">
              <w:rPr>
                <w:rFonts w:ascii="Cambria" w:hAnsi="Cambria"/>
                <w:bCs/>
                <w:color w:val="auto"/>
                <w:sz w:val="16"/>
                <w:szCs w:val="22"/>
              </w:rPr>
              <w:t>, S.A. (SUGEF)</w:t>
            </w:r>
          </w:p>
        </w:tc>
      </w:tr>
      <w:tr w:rsidR="000308C9" w:rsidRPr="00740B44" w14:paraId="702ACA6C" w14:textId="77777777" w:rsidTr="00DE2619">
        <w:trPr>
          <w:trHeight w:val="1636"/>
        </w:trPr>
        <w:tc>
          <w:tcPr>
            <w:tcW w:w="1271" w:type="dxa"/>
            <w:vMerge/>
            <w:shd w:val="clear" w:color="auto" w:fill="auto"/>
          </w:tcPr>
          <w:p w14:paraId="5C8CA6E2"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1AEB2603"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Proveedores de Precios</w:t>
            </w:r>
          </w:p>
          <w:p w14:paraId="4A1E08DF" w14:textId="77777777" w:rsidR="000308C9" w:rsidRPr="00740B44" w:rsidRDefault="000308C9" w:rsidP="00DE2619">
            <w:pPr>
              <w:pStyle w:val="Default"/>
              <w:rPr>
                <w:rFonts w:ascii="Cambria" w:hAnsi="Cambria"/>
                <w:color w:val="auto"/>
                <w:sz w:val="16"/>
                <w:szCs w:val="22"/>
              </w:rPr>
            </w:pPr>
          </w:p>
          <w:p w14:paraId="7D472D4C"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Latín Vector S.A.</w:t>
            </w:r>
          </w:p>
          <w:p w14:paraId="2EA1B818" w14:textId="77777777" w:rsidR="000308C9" w:rsidRPr="00740B44" w:rsidRDefault="000308C9" w:rsidP="00DE2619">
            <w:pPr>
              <w:pStyle w:val="Default"/>
              <w:rPr>
                <w:rFonts w:ascii="Cambria" w:hAnsi="Cambria"/>
                <w:color w:val="auto"/>
                <w:sz w:val="16"/>
                <w:szCs w:val="22"/>
              </w:rPr>
            </w:pPr>
          </w:p>
          <w:p w14:paraId="0D203163"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Proveedor Integral de Precios Centroamérica S.A.</w:t>
            </w:r>
          </w:p>
          <w:p w14:paraId="27134D14" w14:textId="77777777" w:rsidR="000308C9" w:rsidRPr="00740B44" w:rsidRDefault="000308C9" w:rsidP="00DE2619">
            <w:pPr>
              <w:pStyle w:val="Default"/>
              <w:rPr>
                <w:rFonts w:ascii="Cambria" w:hAnsi="Cambria"/>
                <w:b/>
                <w:color w:val="auto"/>
                <w:sz w:val="16"/>
                <w:szCs w:val="22"/>
              </w:rPr>
            </w:pPr>
          </w:p>
          <w:p w14:paraId="2A80AEE4" w14:textId="77777777" w:rsidR="000308C9" w:rsidRPr="00740B44" w:rsidRDefault="000308C9" w:rsidP="00DE2619">
            <w:pPr>
              <w:pStyle w:val="Default"/>
              <w:rPr>
                <w:rFonts w:ascii="Cambria" w:hAnsi="Cambria"/>
                <w:b/>
                <w:color w:val="auto"/>
                <w:sz w:val="16"/>
                <w:szCs w:val="22"/>
              </w:rPr>
            </w:pPr>
            <w:proofErr w:type="spellStart"/>
            <w:r w:rsidRPr="00740B44">
              <w:rPr>
                <w:rFonts w:ascii="Cambria" w:hAnsi="Cambria"/>
                <w:color w:val="auto"/>
                <w:sz w:val="16"/>
                <w:szCs w:val="22"/>
              </w:rPr>
              <w:t>Valmer</w:t>
            </w:r>
            <w:proofErr w:type="spellEnd"/>
            <w:r w:rsidRPr="00740B44">
              <w:rPr>
                <w:rFonts w:ascii="Cambria" w:hAnsi="Cambria"/>
                <w:color w:val="auto"/>
                <w:sz w:val="16"/>
                <w:szCs w:val="22"/>
              </w:rPr>
              <w:t xml:space="preserve"> Costa Rica S.A.</w:t>
            </w:r>
          </w:p>
        </w:tc>
        <w:tc>
          <w:tcPr>
            <w:tcW w:w="4536" w:type="dxa"/>
            <w:shd w:val="clear" w:color="auto" w:fill="auto"/>
          </w:tcPr>
          <w:p w14:paraId="25C22444" w14:textId="77777777" w:rsidR="000308C9" w:rsidRPr="00740B44" w:rsidRDefault="000308C9" w:rsidP="00DE2619">
            <w:pPr>
              <w:pStyle w:val="Default"/>
              <w:rPr>
                <w:rFonts w:ascii="Cambria" w:hAnsi="Cambria"/>
                <w:color w:val="auto"/>
                <w:sz w:val="16"/>
                <w:szCs w:val="22"/>
              </w:rPr>
            </w:pPr>
          </w:p>
          <w:p w14:paraId="23F60A77" w14:textId="77777777" w:rsidR="000308C9" w:rsidRPr="00740B44" w:rsidRDefault="000308C9" w:rsidP="00DE2619">
            <w:pPr>
              <w:pStyle w:val="Default"/>
              <w:rPr>
                <w:rFonts w:ascii="Cambria" w:hAnsi="Cambria"/>
                <w:color w:val="auto"/>
                <w:sz w:val="16"/>
                <w:szCs w:val="22"/>
              </w:rPr>
            </w:pPr>
          </w:p>
          <w:p w14:paraId="30FC2ED4" w14:textId="77777777" w:rsidR="000308C9" w:rsidRPr="00740B44" w:rsidRDefault="000308C9" w:rsidP="000308C9">
            <w:pPr>
              <w:pStyle w:val="Default"/>
              <w:numPr>
                <w:ilvl w:val="0"/>
                <w:numId w:val="14"/>
              </w:numPr>
              <w:ind w:left="175" w:hanging="218"/>
              <w:rPr>
                <w:rFonts w:ascii="Cambria" w:hAnsi="Cambria"/>
                <w:color w:val="auto"/>
                <w:sz w:val="16"/>
                <w:szCs w:val="22"/>
              </w:rPr>
            </w:pPr>
            <w:r w:rsidRPr="00740B44">
              <w:rPr>
                <w:rFonts w:ascii="Cambria" w:hAnsi="Cambria"/>
                <w:color w:val="auto"/>
                <w:sz w:val="16"/>
                <w:szCs w:val="22"/>
              </w:rPr>
              <w:t>Latín Vector S.A. (SUGEVAL)</w:t>
            </w:r>
          </w:p>
          <w:p w14:paraId="559D4C50" w14:textId="77777777" w:rsidR="000308C9" w:rsidRPr="00740B44" w:rsidRDefault="000308C9" w:rsidP="00DE2619">
            <w:pPr>
              <w:pStyle w:val="Default"/>
              <w:ind w:left="175"/>
              <w:rPr>
                <w:rFonts w:ascii="Cambria" w:hAnsi="Cambria"/>
                <w:color w:val="auto"/>
                <w:sz w:val="16"/>
                <w:szCs w:val="22"/>
              </w:rPr>
            </w:pPr>
          </w:p>
          <w:p w14:paraId="0E8575FA" w14:textId="77777777" w:rsidR="000308C9" w:rsidRPr="00740B44" w:rsidRDefault="000308C9" w:rsidP="000308C9">
            <w:pPr>
              <w:pStyle w:val="Default"/>
              <w:numPr>
                <w:ilvl w:val="0"/>
                <w:numId w:val="15"/>
              </w:numPr>
              <w:ind w:left="175" w:hanging="218"/>
              <w:rPr>
                <w:rFonts w:ascii="Cambria" w:hAnsi="Cambria"/>
                <w:color w:val="auto"/>
                <w:sz w:val="16"/>
                <w:szCs w:val="22"/>
              </w:rPr>
            </w:pPr>
            <w:r w:rsidRPr="00740B44">
              <w:rPr>
                <w:rFonts w:ascii="Cambria" w:hAnsi="Cambria"/>
                <w:color w:val="auto"/>
                <w:sz w:val="16"/>
                <w:szCs w:val="22"/>
              </w:rPr>
              <w:t>Proveedor Integral de Precios Centroamérica S.A. (SUGEVAL)</w:t>
            </w:r>
          </w:p>
          <w:p w14:paraId="310BB44A" w14:textId="77777777" w:rsidR="000308C9" w:rsidRPr="00740B44" w:rsidRDefault="000308C9" w:rsidP="00DE2619">
            <w:pPr>
              <w:pStyle w:val="Default"/>
              <w:rPr>
                <w:rFonts w:ascii="Cambria" w:hAnsi="Cambria"/>
                <w:color w:val="auto"/>
                <w:sz w:val="16"/>
                <w:szCs w:val="22"/>
              </w:rPr>
            </w:pPr>
          </w:p>
          <w:p w14:paraId="291044C4" w14:textId="77777777" w:rsidR="000308C9" w:rsidRPr="00740B44" w:rsidRDefault="000308C9" w:rsidP="000308C9">
            <w:pPr>
              <w:pStyle w:val="Default"/>
              <w:numPr>
                <w:ilvl w:val="0"/>
                <w:numId w:val="16"/>
              </w:numPr>
              <w:ind w:left="175" w:hanging="218"/>
              <w:rPr>
                <w:rFonts w:ascii="Cambria" w:hAnsi="Cambria"/>
                <w:color w:val="auto"/>
                <w:sz w:val="16"/>
                <w:szCs w:val="22"/>
              </w:rPr>
            </w:pPr>
            <w:proofErr w:type="spellStart"/>
            <w:r w:rsidRPr="00740B44">
              <w:rPr>
                <w:rFonts w:ascii="Cambria" w:hAnsi="Cambria"/>
                <w:color w:val="auto"/>
                <w:sz w:val="16"/>
                <w:szCs w:val="22"/>
              </w:rPr>
              <w:t>Valmer</w:t>
            </w:r>
            <w:proofErr w:type="spellEnd"/>
            <w:r w:rsidRPr="00740B44">
              <w:rPr>
                <w:rFonts w:ascii="Cambria" w:hAnsi="Cambria"/>
                <w:color w:val="auto"/>
                <w:sz w:val="16"/>
                <w:szCs w:val="22"/>
              </w:rPr>
              <w:t xml:space="preserve"> Costa Rica S.A. (SUGEVAL)</w:t>
            </w:r>
          </w:p>
        </w:tc>
      </w:tr>
      <w:tr w:rsidR="000308C9" w:rsidRPr="00740B44" w14:paraId="0C9B2F03" w14:textId="77777777" w:rsidTr="00DE2619">
        <w:tc>
          <w:tcPr>
            <w:tcW w:w="1271" w:type="dxa"/>
            <w:vMerge/>
            <w:shd w:val="clear" w:color="auto" w:fill="auto"/>
          </w:tcPr>
          <w:p w14:paraId="34A48C6B"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27ABB007" w14:textId="77777777" w:rsidR="000308C9" w:rsidRPr="00740B44" w:rsidRDefault="000308C9" w:rsidP="00DE2619">
            <w:pPr>
              <w:pStyle w:val="Default"/>
              <w:rPr>
                <w:rFonts w:ascii="Cambria" w:hAnsi="Cambria"/>
                <w:b/>
                <w:color w:val="auto"/>
                <w:sz w:val="16"/>
                <w:szCs w:val="22"/>
              </w:rPr>
            </w:pPr>
            <w:r w:rsidRPr="00740B44">
              <w:rPr>
                <w:rFonts w:ascii="Cambria" w:hAnsi="Cambria"/>
                <w:b/>
                <w:color w:val="auto"/>
                <w:sz w:val="16"/>
                <w:szCs w:val="22"/>
              </w:rPr>
              <w:t>Aseguradora</w:t>
            </w:r>
          </w:p>
          <w:p w14:paraId="008CB724" w14:textId="77777777" w:rsidR="000308C9" w:rsidRPr="00740B44" w:rsidRDefault="000308C9" w:rsidP="00DE2619">
            <w:pPr>
              <w:pStyle w:val="Default"/>
              <w:rPr>
                <w:rFonts w:ascii="Cambria" w:hAnsi="Cambria"/>
                <w:b/>
                <w:color w:val="auto"/>
                <w:sz w:val="16"/>
                <w:szCs w:val="22"/>
              </w:rPr>
            </w:pPr>
          </w:p>
          <w:p w14:paraId="315A9534"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Pan American </w:t>
            </w:r>
            <w:proofErr w:type="spellStart"/>
            <w:r w:rsidRPr="00740B44">
              <w:rPr>
                <w:rFonts w:ascii="Cambria" w:hAnsi="Cambria"/>
                <w:color w:val="auto"/>
                <w:sz w:val="16"/>
                <w:szCs w:val="22"/>
              </w:rPr>
              <w:t>Life</w:t>
            </w:r>
            <w:proofErr w:type="spellEnd"/>
            <w:r w:rsidRPr="00740B44">
              <w:rPr>
                <w:rFonts w:ascii="Cambria" w:hAnsi="Cambria"/>
                <w:color w:val="auto"/>
                <w:sz w:val="16"/>
                <w:szCs w:val="22"/>
              </w:rPr>
              <w:t xml:space="preserve"> </w:t>
            </w:r>
            <w:proofErr w:type="spellStart"/>
            <w:r w:rsidRPr="00740B44">
              <w:rPr>
                <w:rFonts w:ascii="Cambria" w:hAnsi="Cambria"/>
                <w:color w:val="auto"/>
                <w:sz w:val="16"/>
                <w:szCs w:val="22"/>
              </w:rPr>
              <w:t>Insurance</w:t>
            </w:r>
            <w:proofErr w:type="spellEnd"/>
            <w:r w:rsidRPr="00740B44">
              <w:rPr>
                <w:rFonts w:ascii="Cambria" w:hAnsi="Cambria"/>
                <w:color w:val="auto"/>
                <w:sz w:val="16"/>
                <w:szCs w:val="22"/>
              </w:rPr>
              <w:t xml:space="preserve"> de Costa Rica, S.A. </w:t>
            </w:r>
          </w:p>
          <w:p w14:paraId="7B1ABD69" w14:textId="77777777" w:rsidR="000308C9" w:rsidRPr="00740B44" w:rsidRDefault="000308C9" w:rsidP="00DE2619">
            <w:pPr>
              <w:pStyle w:val="Default"/>
              <w:rPr>
                <w:rFonts w:ascii="Cambria" w:hAnsi="Cambria"/>
                <w:color w:val="auto"/>
                <w:sz w:val="16"/>
                <w:szCs w:val="22"/>
              </w:rPr>
            </w:pPr>
          </w:p>
          <w:p w14:paraId="4BE16276"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 xml:space="preserve">Mapfre | Seguros Costa Rica S.A. </w:t>
            </w:r>
          </w:p>
          <w:p w14:paraId="208B2E19" w14:textId="77777777" w:rsidR="000308C9" w:rsidRPr="00740B44" w:rsidRDefault="000308C9" w:rsidP="00DE2619">
            <w:pPr>
              <w:pStyle w:val="Default"/>
              <w:rPr>
                <w:rFonts w:ascii="Cambria" w:hAnsi="Cambria"/>
                <w:color w:val="auto"/>
                <w:sz w:val="16"/>
                <w:szCs w:val="22"/>
              </w:rPr>
            </w:pPr>
          </w:p>
          <w:p w14:paraId="167437C5" w14:textId="77777777" w:rsidR="000308C9" w:rsidRPr="00740B44" w:rsidRDefault="000308C9" w:rsidP="00DE2619">
            <w:pPr>
              <w:pStyle w:val="Default"/>
              <w:rPr>
                <w:rFonts w:ascii="Cambria" w:hAnsi="Cambria"/>
                <w:color w:val="auto"/>
                <w:sz w:val="16"/>
                <w:szCs w:val="22"/>
              </w:rPr>
            </w:pPr>
            <w:proofErr w:type="spellStart"/>
            <w:r w:rsidRPr="00740B44">
              <w:rPr>
                <w:rFonts w:ascii="Cambria" w:hAnsi="Cambria"/>
                <w:color w:val="auto"/>
                <w:sz w:val="16"/>
                <w:szCs w:val="22"/>
              </w:rPr>
              <w:t>Assa</w:t>
            </w:r>
            <w:proofErr w:type="spellEnd"/>
            <w:r w:rsidRPr="00740B44">
              <w:rPr>
                <w:rFonts w:ascii="Cambria" w:hAnsi="Cambria"/>
                <w:color w:val="auto"/>
                <w:sz w:val="16"/>
                <w:szCs w:val="22"/>
              </w:rPr>
              <w:t xml:space="preserve"> Compañía de Seguros, S.A. </w:t>
            </w:r>
          </w:p>
          <w:p w14:paraId="038C4D5F" w14:textId="77777777" w:rsidR="000308C9" w:rsidRPr="00740B44" w:rsidRDefault="000308C9" w:rsidP="00DE2619">
            <w:pPr>
              <w:pStyle w:val="Default"/>
              <w:rPr>
                <w:rFonts w:ascii="Cambria" w:hAnsi="Cambria"/>
                <w:b/>
                <w:color w:val="auto"/>
                <w:sz w:val="16"/>
                <w:szCs w:val="22"/>
                <w:lang w:val="es-ES"/>
              </w:rPr>
            </w:pPr>
          </w:p>
        </w:tc>
        <w:tc>
          <w:tcPr>
            <w:tcW w:w="4536" w:type="dxa"/>
            <w:shd w:val="clear" w:color="auto" w:fill="auto"/>
          </w:tcPr>
          <w:p w14:paraId="3880EFF5" w14:textId="77777777" w:rsidR="000308C9" w:rsidRPr="00740B44" w:rsidRDefault="000308C9" w:rsidP="00DE2619">
            <w:pPr>
              <w:pStyle w:val="Default"/>
              <w:rPr>
                <w:rFonts w:ascii="Cambria" w:hAnsi="Cambria"/>
                <w:color w:val="auto"/>
                <w:sz w:val="16"/>
                <w:szCs w:val="22"/>
              </w:rPr>
            </w:pPr>
          </w:p>
          <w:p w14:paraId="4582578E" w14:textId="77777777" w:rsidR="000308C9" w:rsidRPr="00740B44" w:rsidRDefault="000308C9" w:rsidP="00DE2619">
            <w:pPr>
              <w:pStyle w:val="Default"/>
              <w:rPr>
                <w:rFonts w:ascii="Cambria" w:hAnsi="Cambria"/>
                <w:color w:val="auto"/>
                <w:sz w:val="16"/>
                <w:szCs w:val="22"/>
              </w:rPr>
            </w:pPr>
          </w:p>
          <w:p w14:paraId="3465BC5A" w14:textId="77777777" w:rsidR="000308C9" w:rsidRPr="00740B44" w:rsidRDefault="000308C9" w:rsidP="000308C9">
            <w:pPr>
              <w:pStyle w:val="Default"/>
              <w:numPr>
                <w:ilvl w:val="0"/>
                <w:numId w:val="44"/>
              </w:numPr>
              <w:ind w:left="175" w:hanging="175"/>
              <w:rPr>
                <w:rFonts w:ascii="Cambria" w:hAnsi="Cambria"/>
                <w:color w:val="auto"/>
                <w:sz w:val="16"/>
                <w:szCs w:val="22"/>
              </w:rPr>
            </w:pPr>
            <w:r w:rsidRPr="00740B44">
              <w:rPr>
                <w:rFonts w:ascii="Cambria" w:hAnsi="Cambria"/>
                <w:color w:val="auto"/>
                <w:sz w:val="16"/>
                <w:szCs w:val="22"/>
              </w:rPr>
              <w:t xml:space="preserve">Pan American </w:t>
            </w:r>
            <w:proofErr w:type="spellStart"/>
            <w:r w:rsidRPr="00740B44">
              <w:rPr>
                <w:rFonts w:ascii="Cambria" w:hAnsi="Cambria"/>
                <w:color w:val="auto"/>
                <w:sz w:val="16"/>
                <w:szCs w:val="22"/>
              </w:rPr>
              <w:t>Life</w:t>
            </w:r>
            <w:proofErr w:type="spellEnd"/>
            <w:r w:rsidRPr="00740B44">
              <w:rPr>
                <w:rFonts w:ascii="Cambria" w:hAnsi="Cambria"/>
                <w:color w:val="auto"/>
                <w:sz w:val="16"/>
                <w:szCs w:val="22"/>
              </w:rPr>
              <w:t xml:space="preserve"> </w:t>
            </w:r>
            <w:proofErr w:type="spellStart"/>
            <w:r w:rsidRPr="00740B44">
              <w:rPr>
                <w:rFonts w:ascii="Cambria" w:hAnsi="Cambria"/>
                <w:color w:val="auto"/>
                <w:sz w:val="16"/>
                <w:szCs w:val="22"/>
              </w:rPr>
              <w:t>Insurance</w:t>
            </w:r>
            <w:proofErr w:type="spellEnd"/>
            <w:r w:rsidRPr="00740B44">
              <w:rPr>
                <w:rFonts w:ascii="Cambria" w:hAnsi="Cambria"/>
                <w:color w:val="auto"/>
                <w:sz w:val="16"/>
                <w:szCs w:val="22"/>
              </w:rPr>
              <w:t xml:space="preserve"> De Costa Rica, S.A. (SUGESE)</w:t>
            </w:r>
          </w:p>
          <w:p w14:paraId="3DF79366" w14:textId="77777777" w:rsidR="000308C9" w:rsidRPr="00740B44" w:rsidRDefault="000308C9" w:rsidP="00DE2619">
            <w:pPr>
              <w:pStyle w:val="Default"/>
              <w:rPr>
                <w:rFonts w:ascii="Cambria" w:hAnsi="Cambria"/>
                <w:color w:val="auto"/>
                <w:sz w:val="16"/>
                <w:szCs w:val="22"/>
              </w:rPr>
            </w:pPr>
          </w:p>
          <w:p w14:paraId="5DDE8D90" w14:textId="77777777" w:rsidR="000308C9" w:rsidRPr="00740B44" w:rsidRDefault="000308C9" w:rsidP="000308C9">
            <w:pPr>
              <w:pStyle w:val="Default"/>
              <w:numPr>
                <w:ilvl w:val="0"/>
                <w:numId w:val="45"/>
              </w:numPr>
              <w:ind w:left="175" w:hanging="175"/>
              <w:rPr>
                <w:rFonts w:ascii="Cambria" w:hAnsi="Cambria"/>
                <w:color w:val="auto"/>
                <w:sz w:val="16"/>
                <w:szCs w:val="22"/>
              </w:rPr>
            </w:pPr>
            <w:r w:rsidRPr="00740B44">
              <w:rPr>
                <w:rFonts w:ascii="Cambria" w:hAnsi="Cambria"/>
                <w:color w:val="auto"/>
                <w:sz w:val="16"/>
                <w:szCs w:val="22"/>
              </w:rPr>
              <w:t>Mapfre | Seguros Costa Rica S.A. (SUGESE)</w:t>
            </w:r>
          </w:p>
          <w:p w14:paraId="3DE9C187" w14:textId="77777777" w:rsidR="000308C9" w:rsidRPr="00740B44" w:rsidRDefault="000308C9" w:rsidP="00DE2619">
            <w:pPr>
              <w:pStyle w:val="Default"/>
              <w:ind w:left="175"/>
              <w:rPr>
                <w:rFonts w:ascii="Cambria" w:hAnsi="Cambria"/>
                <w:color w:val="auto"/>
                <w:sz w:val="16"/>
                <w:szCs w:val="22"/>
              </w:rPr>
            </w:pPr>
          </w:p>
          <w:p w14:paraId="4BB22751" w14:textId="77777777" w:rsidR="000308C9" w:rsidRPr="00740B44" w:rsidRDefault="000308C9" w:rsidP="000308C9">
            <w:pPr>
              <w:pStyle w:val="Default"/>
              <w:numPr>
                <w:ilvl w:val="0"/>
                <w:numId w:val="60"/>
              </w:numPr>
              <w:ind w:left="175" w:hanging="175"/>
              <w:rPr>
                <w:rFonts w:ascii="Cambria" w:hAnsi="Cambria"/>
                <w:color w:val="auto"/>
                <w:sz w:val="16"/>
                <w:szCs w:val="22"/>
              </w:rPr>
            </w:pPr>
            <w:proofErr w:type="spellStart"/>
            <w:r w:rsidRPr="00740B44">
              <w:rPr>
                <w:rFonts w:ascii="Cambria" w:hAnsi="Cambria"/>
                <w:color w:val="auto"/>
                <w:sz w:val="16"/>
                <w:szCs w:val="22"/>
              </w:rPr>
              <w:t>Assa</w:t>
            </w:r>
            <w:proofErr w:type="spellEnd"/>
            <w:r w:rsidRPr="00740B44">
              <w:rPr>
                <w:rFonts w:ascii="Cambria" w:hAnsi="Cambria"/>
                <w:color w:val="auto"/>
                <w:sz w:val="16"/>
                <w:szCs w:val="22"/>
              </w:rPr>
              <w:t xml:space="preserve"> Compañía de Seguros, S.A. (SUGESE)</w:t>
            </w:r>
          </w:p>
        </w:tc>
      </w:tr>
      <w:tr w:rsidR="000308C9" w:rsidRPr="00740B44" w14:paraId="2C602F26" w14:textId="77777777" w:rsidTr="00DE2619">
        <w:trPr>
          <w:trHeight w:val="2112"/>
        </w:trPr>
        <w:tc>
          <w:tcPr>
            <w:tcW w:w="1271" w:type="dxa"/>
            <w:vMerge/>
            <w:shd w:val="clear" w:color="auto" w:fill="auto"/>
          </w:tcPr>
          <w:p w14:paraId="38673EBD"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6BDE986C"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Organizaciones Cooperativas De Ahorro y Crédito</w:t>
            </w:r>
          </w:p>
          <w:p w14:paraId="558A572D" w14:textId="77777777" w:rsidR="000308C9" w:rsidRPr="00740B44" w:rsidRDefault="000308C9" w:rsidP="00DE2619">
            <w:pPr>
              <w:pStyle w:val="Default"/>
              <w:rPr>
                <w:rFonts w:ascii="Cambria" w:hAnsi="Cambria"/>
                <w:b/>
                <w:bCs/>
                <w:color w:val="auto"/>
                <w:sz w:val="16"/>
                <w:szCs w:val="22"/>
              </w:rPr>
            </w:pPr>
          </w:p>
          <w:p w14:paraId="373F4193" w14:textId="77777777" w:rsidR="000308C9" w:rsidRPr="00740B44" w:rsidRDefault="000308C9" w:rsidP="00DE2619">
            <w:pPr>
              <w:pStyle w:val="Default"/>
              <w:rPr>
                <w:rFonts w:ascii="Cambria" w:hAnsi="Cambria"/>
                <w:color w:val="auto"/>
                <w:sz w:val="16"/>
                <w:szCs w:val="22"/>
              </w:rPr>
            </w:pPr>
            <w:r w:rsidRPr="00740B44">
              <w:rPr>
                <w:rFonts w:ascii="Cambria" w:hAnsi="Cambria"/>
                <w:color w:val="auto"/>
                <w:sz w:val="16"/>
                <w:szCs w:val="22"/>
              </w:rPr>
              <w:t>Grupo Financiero Coopenae</w:t>
            </w:r>
          </w:p>
          <w:p w14:paraId="10C37148" w14:textId="77777777" w:rsidR="000308C9" w:rsidRPr="00740B44" w:rsidRDefault="000308C9" w:rsidP="00DE2619">
            <w:pPr>
              <w:pStyle w:val="Default"/>
              <w:rPr>
                <w:rFonts w:ascii="Cambria" w:hAnsi="Cambria"/>
                <w:color w:val="auto"/>
                <w:sz w:val="16"/>
                <w:szCs w:val="22"/>
              </w:rPr>
            </w:pPr>
          </w:p>
          <w:p w14:paraId="34DD9892" w14:textId="77777777" w:rsidR="000308C9" w:rsidRPr="00740B44" w:rsidRDefault="000308C9" w:rsidP="00DE2619">
            <w:pPr>
              <w:pStyle w:val="Default"/>
              <w:rPr>
                <w:rFonts w:ascii="Cambria" w:hAnsi="Cambria"/>
                <w:color w:val="auto"/>
                <w:sz w:val="16"/>
                <w:szCs w:val="22"/>
              </w:rPr>
            </w:pPr>
          </w:p>
          <w:p w14:paraId="3432E278" w14:textId="77777777" w:rsidR="000308C9" w:rsidRPr="00740B44" w:rsidRDefault="000308C9" w:rsidP="00DE2619">
            <w:pPr>
              <w:pStyle w:val="Default"/>
              <w:rPr>
                <w:rFonts w:ascii="Cambria" w:hAnsi="Cambria"/>
                <w:b/>
                <w:bCs/>
                <w:color w:val="auto"/>
                <w:sz w:val="16"/>
                <w:szCs w:val="22"/>
              </w:rPr>
            </w:pPr>
            <w:r w:rsidRPr="00740B44">
              <w:rPr>
                <w:rFonts w:ascii="Cambria" w:hAnsi="Cambria"/>
                <w:b/>
                <w:bCs/>
                <w:color w:val="auto"/>
                <w:sz w:val="16"/>
                <w:szCs w:val="22"/>
              </w:rPr>
              <w:t>Cooperativas</w:t>
            </w:r>
          </w:p>
        </w:tc>
        <w:tc>
          <w:tcPr>
            <w:tcW w:w="4536" w:type="dxa"/>
            <w:shd w:val="clear" w:color="auto" w:fill="auto"/>
          </w:tcPr>
          <w:p w14:paraId="1F26EFBC" w14:textId="77777777" w:rsidR="000308C9" w:rsidRPr="00740B44" w:rsidRDefault="000308C9" w:rsidP="00DE2619">
            <w:pPr>
              <w:pStyle w:val="Default"/>
              <w:ind w:left="175"/>
              <w:rPr>
                <w:rFonts w:ascii="Cambria" w:hAnsi="Cambria"/>
                <w:color w:val="auto"/>
                <w:sz w:val="16"/>
                <w:szCs w:val="22"/>
              </w:rPr>
            </w:pPr>
          </w:p>
          <w:p w14:paraId="33C7C67B" w14:textId="77777777" w:rsidR="000308C9" w:rsidRPr="00740B44" w:rsidRDefault="000308C9" w:rsidP="00DE2619">
            <w:pPr>
              <w:pStyle w:val="Default"/>
              <w:ind w:left="175"/>
              <w:rPr>
                <w:rFonts w:ascii="Cambria" w:hAnsi="Cambria"/>
                <w:color w:val="auto"/>
                <w:sz w:val="16"/>
                <w:szCs w:val="22"/>
              </w:rPr>
            </w:pPr>
          </w:p>
          <w:p w14:paraId="12162598" w14:textId="77777777" w:rsidR="000308C9" w:rsidRPr="00740B44" w:rsidRDefault="000308C9" w:rsidP="00DE2619">
            <w:pPr>
              <w:pStyle w:val="Default"/>
              <w:ind w:left="175"/>
              <w:rPr>
                <w:rFonts w:ascii="Cambria" w:hAnsi="Cambria"/>
                <w:color w:val="auto"/>
                <w:sz w:val="16"/>
                <w:szCs w:val="22"/>
              </w:rPr>
            </w:pPr>
          </w:p>
          <w:p w14:paraId="76ACE193" w14:textId="77777777" w:rsidR="000308C9" w:rsidRPr="00740B44" w:rsidRDefault="000308C9" w:rsidP="000308C9">
            <w:pPr>
              <w:pStyle w:val="Default"/>
              <w:numPr>
                <w:ilvl w:val="0"/>
                <w:numId w:val="41"/>
              </w:numPr>
              <w:ind w:left="317"/>
              <w:rPr>
                <w:rFonts w:ascii="Cambria" w:hAnsi="Cambria"/>
                <w:color w:val="auto"/>
                <w:sz w:val="16"/>
                <w:szCs w:val="22"/>
              </w:rPr>
            </w:pPr>
            <w:r w:rsidRPr="00740B44">
              <w:rPr>
                <w:rFonts w:ascii="Cambria" w:hAnsi="Cambria"/>
                <w:color w:val="auto"/>
                <w:sz w:val="16"/>
                <w:szCs w:val="22"/>
              </w:rPr>
              <w:t>Coopenae R.L. (SUGEF)</w:t>
            </w:r>
          </w:p>
          <w:p w14:paraId="6156CECB" w14:textId="77777777" w:rsidR="000308C9" w:rsidRPr="00740B44" w:rsidRDefault="000308C9" w:rsidP="00DE2619">
            <w:pPr>
              <w:pStyle w:val="Default"/>
              <w:ind w:left="317"/>
              <w:rPr>
                <w:rFonts w:ascii="Cambria" w:hAnsi="Cambria"/>
                <w:color w:val="auto"/>
                <w:sz w:val="16"/>
                <w:szCs w:val="22"/>
              </w:rPr>
            </w:pPr>
          </w:p>
          <w:p w14:paraId="5A482E77" w14:textId="77777777" w:rsidR="000308C9" w:rsidRPr="00740B44" w:rsidRDefault="000308C9" w:rsidP="00DE2619">
            <w:pPr>
              <w:pStyle w:val="Default"/>
              <w:ind w:left="317"/>
              <w:rPr>
                <w:rFonts w:ascii="Cambria" w:hAnsi="Cambria"/>
                <w:color w:val="auto"/>
                <w:sz w:val="16"/>
                <w:szCs w:val="22"/>
              </w:rPr>
            </w:pPr>
          </w:p>
          <w:p w14:paraId="1E2B7A94" w14:textId="77777777" w:rsidR="000308C9" w:rsidRPr="00740B44" w:rsidRDefault="000308C9" w:rsidP="000308C9">
            <w:pPr>
              <w:pStyle w:val="Default"/>
              <w:numPr>
                <w:ilvl w:val="0"/>
                <w:numId w:val="53"/>
              </w:numPr>
              <w:ind w:left="317"/>
              <w:rPr>
                <w:rFonts w:ascii="Cambria" w:hAnsi="Cambria"/>
                <w:color w:val="auto"/>
                <w:sz w:val="16"/>
                <w:szCs w:val="22"/>
              </w:rPr>
            </w:pPr>
            <w:proofErr w:type="spellStart"/>
            <w:r w:rsidRPr="00740B44">
              <w:rPr>
                <w:rFonts w:ascii="Cambria" w:hAnsi="Cambria"/>
                <w:color w:val="auto"/>
                <w:sz w:val="16"/>
                <w:szCs w:val="22"/>
              </w:rPr>
              <w:t>Coopesanramón</w:t>
            </w:r>
            <w:proofErr w:type="spellEnd"/>
            <w:r w:rsidRPr="00740B44">
              <w:rPr>
                <w:rFonts w:ascii="Cambria" w:hAnsi="Cambria"/>
                <w:color w:val="auto"/>
                <w:sz w:val="16"/>
                <w:szCs w:val="22"/>
              </w:rPr>
              <w:t xml:space="preserve"> R.L. (SUGEF)</w:t>
            </w:r>
          </w:p>
          <w:p w14:paraId="050A3019" w14:textId="77777777" w:rsidR="000308C9" w:rsidRPr="00740B44" w:rsidRDefault="000308C9" w:rsidP="000308C9">
            <w:pPr>
              <w:pStyle w:val="Default"/>
              <w:numPr>
                <w:ilvl w:val="0"/>
                <w:numId w:val="53"/>
              </w:numPr>
              <w:ind w:left="317"/>
              <w:rPr>
                <w:rFonts w:ascii="Cambria" w:hAnsi="Cambria"/>
                <w:color w:val="auto"/>
                <w:sz w:val="16"/>
                <w:szCs w:val="22"/>
              </w:rPr>
            </w:pPr>
            <w:proofErr w:type="spellStart"/>
            <w:r w:rsidRPr="00740B44">
              <w:rPr>
                <w:rFonts w:ascii="Cambria" w:hAnsi="Cambria"/>
                <w:color w:val="auto"/>
                <w:sz w:val="16"/>
                <w:szCs w:val="22"/>
              </w:rPr>
              <w:t>Coopeuna</w:t>
            </w:r>
            <w:proofErr w:type="spellEnd"/>
            <w:r w:rsidRPr="00740B44">
              <w:rPr>
                <w:rFonts w:ascii="Cambria" w:hAnsi="Cambria"/>
                <w:color w:val="auto"/>
                <w:sz w:val="16"/>
                <w:szCs w:val="22"/>
              </w:rPr>
              <w:t xml:space="preserve"> R.L. (SUGEF)</w:t>
            </w:r>
          </w:p>
          <w:p w14:paraId="72E3E8A0" w14:textId="77777777" w:rsidR="000308C9" w:rsidRPr="00740B44" w:rsidRDefault="000308C9" w:rsidP="000308C9">
            <w:pPr>
              <w:pStyle w:val="Default"/>
              <w:numPr>
                <w:ilvl w:val="0"/>
                <w:numId w:val="53"/>
              </w:numPr>
              <w:ind w:left="317"/>
              <w:rPr>
                <w:rFonts w:ascii="Cambria" w:hAnsi="Cambria"/>
                <w:color w:val="auto"/>
                <w:sz w:val="16"/>
                <w:szCs w:val="22"/>
              </w:rPr>
            </w:pPr>
            <w:proofErr w:type="spellStart"/>
            <w:r w:rsidRPr="00740B44">
              <w:rPr>
                <w:rFonts w:ascii="Cambria" w:hAnsi="Cambria"/>
                <w:color w:val="auto"/>
                <w:sz w:val="16"/>
                <w:szCs w:val="22"/>
              </w:rPr>
              <w:t>Credecoop</w:t>
            </w:r>
            <w:proofErr w:type="spellEnd"/>
            <w:r w:rsidRPr="00740B44">
              <w:rPr>
                <w:rFonts w:ascii="Cambria" w:hAnsi="Cambria"/>
                <w:color w:val="auto"/>
                <w:sz w:val="16"/>
                <w:szCs w:val="22"/>
              </w:rPr>
              <w:t xml:space="preserve"> R.L. (SUGEF)</w:t>
            </w:r>
          </w:p>
        </w:tc>
      </w:tr>
      <w:tr w:rsidR="000308C9" w:rsidRPr="00740B44" w14:paraId="34A729F9" w14:textId="77777777" w:rsidTr="00DE2619">
        <w:trPr>
          <w:trHeight w:val="1404"/>
        </w:trPr>
        <w:tc>
          <w:tcPr>
            <w:tcW w:w="1271" w:type="dxa"/>
            <w:vMerge/>
            <w:shd w:val="clear" w:color="auto" w:fill="auto"/>
          </w:tcPr>
          <w:p w14:paraId="00FD8360"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18A5A0B1" w14:textId="77777777" w:rsidR="000308C9" w:rsidRPr="00740B44" w:rsidRDefault="000308C9" w:rsidP="00DE2619">
            <w:pPr>
              <w:pStyle w:val="Default"/>
              <w:jc w:val="both"/>
              <w:rPr>
                <w:rFonts w:ascii="Cambria" w:hAnsi="Cambria"/>
                <w:b/>
                <w:bCs/>
                <w:color w:val="auto"/>
                <w:sz w:val="16"/>
                <w:szCs w:val="22"/>
                <w:lang w:eastAsia="en-US"/>
              </w:rPr>
            </w:pPr>
            <w:r w:rsidRPr="00740B44">
              <w:rPr>
                <w:rFonts w:ascii="Cambria" w:hAnsi="Cambria"/>
                <w:b/>
                <w:bCs/>
                <w:color w:val="auto"/>
                <w:sz w:val="16"/>
                <w:szCs w:val="22"/>
                <w:lang w:eastAsia="en-US"/>
              </w:rPr>
              <w:t>Regímenes de Capitalización Colectiva</w:t>
            </w:r>
          </w:p>
          <w:p w14:paraId="25125D3A" w14:textId="77777777" w:rsidR="000308C9" w:rsidRPr="00740B44" w:rsidRDefault="000308C9" w:rsidP="00DE2619">
            <w:pPr>
              <w:pStyle w:val="Default"/>
              <w:rPr>
                <w:rFonts w:ascii="Cambria" w:hAnsi="Cambria"/>
                <w:color w:val="auto"/>
                <w:sz w:val="16"/>
                <w:szCs w:val="22"/>
                <w:lang w:eastAsia="en-US"/>
              </w:rPr>
            </w:pPr>
          </w:p>
          <w:p w14:paraId="4C8F3E84" w14:textId="77777777" w:rsidR="000308C9" w:rsidRPr="00740B44" w:rsidRDefault="000308C9" w:rsidP="00DE2619">
            <w:pPr>
              <w:pStyle w:val="Default"/>
              <w:rPr>
                <w:rFonts w:ascii="Cambria" w:hAnsi="Cambria"/>
                <w:b/>
                <w:bCs/>
                <w:color w:val="auto"/>
                <w:sz w:val="16"/>
                <w:szCs w:val="22"/>
                <w:lang w:eastAsia="en-US"/>
              </w:rPr>
            </w:pPr>
            <w:r w:rsidRPr="00740B44">
              <w:rPr>
                <w:rFonts w:ascii="Cambria" w:hAnsi="Cambria"/>
                <w:color w:val="auto"/>
                <w:sz w:val="16"/>
                <w:szCs w:val="22"/>
                <w:lang w:eastAsia="en-US"/>
              </w:rPr>
              <w:t>Regímenes públicos sustitutos del Régimen de Invalidez, Vejez y Muerte de la Caja Costarricense de Seguro Social.</w:t>
            </w:r>
          </w:p>
        </w:tc>
        <w:tc>
          <w:tcPr>
            <w:tcW w:w="4536" w:type="dxa"/>
            <w:shd w:val="clear" w:color="auto" w:fill="auto"/>
          </w:tcPr>
          <w:p w14:paraId="2E5E383E" w14:textId="77777777" w:rsidR="000308C9" w:rsidRPr="00740B44" w:rsidRDefault="000308C9" w:rsidP="00DE2619">
            <w:pPr>
              <w:pStyle w:val="Default"/>
              <w:ind w:left="360"/>
              <w:rPr>
                <w:rFonts w:ascii="Cambria" w:hAnsi="Cambria"/>
                <w:color w:val="auto"/>
                <w:sz w:val="16"/>
                <w:szCs w:val="22"/>
                <w:lang w:eastAsia="en-US"/>
              </w:rPr>
            </w:pPr>
          </w:p>
          <w:p w14:paraId="6FA05C11" w14:textId="77777777" w:rsidR="000308C9" w:rsidRPr="00740B44" w:rsidRDefault="000308C9" w:rsidP="00DE2619">
            <w:pPr>
              <w:pStyle w:val="Default"/>
              <w:ind w:left="360"/>
              <w:rPr>
                <w:rFonts w:ascii="Cambria" w:hAnsi="Cambria"/>
                <w:color w:val="auto"/>
                <w:sz w:val="16"/>
                <w:szCs w:val="22"/>
                <w:lang w:eastAsia="en-US"/>
              </w:rPr>
            </w:pPr>
          </w:p>
          <w:p w14:paraId="75F8E532" w14:textId="77777777" w:rsidR="000308C9" w:rsidRPr="00740B44" w:rsidRDefault="000308C9" w:rsidP="00DE2619">
            <w:pPr>
              <w:pStyle w:val="Default"/>
              <w:ind w:left="360"/>
              <w:rPr>
                <w:rFonts w:ascii="Cambria" w:hAnsi="Cambria"/>
                <w:color w:val="auto"/>
                <w:sz w:val="16"/>
                <w:szCs w:val="22"/>
                <w:lang w:eastAsia="en-US"/>
              </w:rPr>
            </w:pPr>
          </w:p>
          <w:p w14:paraId="687D9417" w14:textId="77777777" w:rsidR="000308C9" w:rsidRPr="00740B44" w:rsidRDefault="000308C9" w:rsidP="000308C9">
            <w:pPr>
              <w:pStyle w:val="Default"/>
              <w:numPr>
                <w:ilvl w:val="0"/>
                <w:numId w:val="52"/>
              </w:numPr>
              <w:rPr>
                <w:rFonts w:ascii="Cambria" w:hAnsi="Cambria"/>
                <w:color w:val="auto"/>
                <w:sz w:val="16"/>
                <w:szCs w:val="22"/>
                <w:lang w:eastAsia="en-US"/>
              </w:rPr>
            </w:pPr>
            <w:r w:rsidRPr="00740B44">
              <w:rPr>
                <w:rFonts w:ascii="Cambria" w:hAnsi="Cambria"/>
                <w:color w:val="auto"/>
                <w:sz w:val="16"/>
                <w:szCs w:val="22"/>
                <w:lang w:eastAsia="en-US"/>
              </w:rPr>
              <w:t>Fondo del Poder Judicial.</w:t>
            </w:r>
          </w:p>
        </w:tc>
      </w:tr>
      <w:tr w:rsidR="000308C9" w:rsidRPr="00740B44" w14:paraId="33098CBE" w14:textId="77777777" w:rsidTr="00DE2619">
        <w:trPr>
          <w:trHeight w:val="1127"/>
        </w:trPr>
        <w:tc>
          <w:tcPr>
            <w:tcW w:w="1271" w:type="dxa"/>
            <w:vMerge/>
            <w:shd w:val="clear" w:color="auto" w:fill="auto"/>
          </w:tcPr>
          <w:p w14:paraId="0C01F35A" w14:textId="77777777" w:rsidR="000308C9" w:rsidRPr="00740B44" w:rsidRDefault="000308C9" w:rsidP="00DE2619">
            <w:pPr>
              <w:pStyle w:val="Default"/>
              <w:jc w:val="center"/>
              <w:rPr>
                <w:rFonts w:ascii="Cambria" w:hAnsi="Cambria"/>
                <w:b/>
                <w:color w:val="auto"/>
                <w:sz w:val="16"/>
                <w:szCs w:val="22"/>
              </w:rPr>
            </w:pPr>
          </w:p>
        </w:tc>
        <w:tc>
          <w:tcPr>
            <w:tcW w:w="3119" w:type="dxa"/>
            <w:shd w:val="clear" w:color="auto" w:fill="auto"/>
          </w:tcPr>
          <w:p w14:paraId="41E17885" w14:textId="77777777" w:rsidR="000308C9" w:rsidRPr="00740B44" w:rsidRDefault="000308C9" w:rsidP="00DE2619">
            <w:pPr>
              <w:pStyle w:val="Default"/>
              <w:jc w:val="both"/>
              <w:rPr>
                <w:rFonts w:ascii="Cambria" w:hAnsi="Cambria"/>
                <w:b/>
                <w:bCs/>
                <w:color w:val="auto"/>
                <w:sz w:val="16"/>
                <w:szCs w:val="22"/>
                <w:lang w:eastAsia="en-US"/>
              </w:rPr>
            </w:pPr>
            <w:r w:rsidRPr="00740B44">
              <w:rPr>
                <w:rFonts w:ascii="Cambria" w:hAnsi="Cambria"/>
                <w:b/>
                <w:bCs/>
                <w:color w:val="auto"/>
                <w:sz w:val="16"/>
                <w:szCs w:val="22"/>
                <w:lang w:eastAsia="en-US"/>
              </w:rPr>
              <w:t>Regímenes de Capitalización Colectiva</w:t>
            </w:r>
          </w:p>
          <w:p w14:paraId="01D96255" w14:textId="77777777" w:rsidR="000308C9" w:rsidRPr="00740B44" w:rsidRDefault="000308C9" w:rsidP="00DE2619">
            <w:pPr>
              <w:pStyle w:val="Default"/>
              <w:rPr>
                <w:rFonts w:ascii="Cambria" w:hAnsi="Cambria"/>
                <w:color w:val="auto"/>
                <w:sz w:val="16"/>
                <w:szCs w:val="22"/>
                <w:lang w:eastAsia="en-US"/>
              </w:rPr>
            </w:pPr>
          </w:p>
          <w:p w14:paraId="0B9E0C75" w14:textId="77777777" w:rsidR="000308C9" w:rsidRPr="00740B44" w:rsidRDefault="000308C9" w:rsidP="00DE2619">
            <w:pPr>
              <w:pStyle w:val="Default"/>
              <w:jc w:val="both"/>
              <w:rPr>
                <w:rFonts w:ascii="Cambria" w:hAnsi="Cambria"/>
                <w:b/>
                <w:bCs/>
                <w:color w:val="auto"/>
                <w:sz w:val="16"/>
                <w:szCs w:val="22"/>
                <w:lang w:eastAsia="en-US"/>
              </w:rPr>
            </w:pPr>
            <w:r w:rsidRPr="00740B44">
              <w:rPr>
                <w:rFonts w:ascii="Cambria" w:hAnsi="Cambria"/>
                <w:color w:val="auto"/>
                <w:sz w:val="16"/>
                <w:szCs w:val="22"/>
                <w:lang w:eastAsia="en-US"/>
              </w:rPr>
              <w:t>Regímenes públicos sustitutos del Régimen de Invalidez, Vejez y Muerte de la Caja Costarricense de Seguro Social.</w:t>
            </w:r>
          </w:p>
        </w:tc>
        <w:tc>
          <w:tcPr>
            <w:tcW w:w="4536" w:type="dxa"/>
            <w:shd w:val="clear" w:color="auto" w:fill="auto"/>
          </w:tcPr>
          <w:p w14:paraId="4950931D" w14:textId="77777777" w:rsidR="000308C9" w:rsidRPr="00740B44" w:rsidRDefault="000308C9" w:rsidP="00DE2619">
            <w:pPr>
              <w:pStyle w:val="Default"/>
              <w:ind w:left="360"/>
              <w:rPr>
                <w:rFonts w:ascii="Cambria" w:hAnsi="Cambria"/>
                <w:color w:val="auto"/>
                <w:sz w:val="16"/>
                <w:szCs w:val="22"/>
                <w:lang w:eastAsia="en-US"/>
              </w:rPr>
            </w:pPr>
          </w:p>
          <w:p w14:paraId="33288942" w14:textId="77777777" w:rsidR="000308C9" w:rsidRPr="00740B44" w:rsidRDefault="000308C9" w:rsidP="00DE2619">
            <w:pPr>
              <w:pStyle w:val="Default"/>
              <w:ind w:left="360"/>
              <w:rPr>
                <w:rFonts w:ascii="Cambria" w:hAnsi="Cambria"/>
                <w:color w:val="auto"/>
                <w:sz w:val="16"/>
                <w:szCs w:val="22"/>
                <w:lang w:eastAsia="en-US"/>
              </w:rPr>
            </w:pPr>
          </w:p>
          <w:p w14:paraId="35266957" w14:textId="77777777" w:rsidR="000308C9" w:rsidRPr="00740B44" w:rsidRDefault="000308C9" w:rsidP="00DE2619">
            <w:pPr>
              <w:pStyle w:val="Default"/>
              <w:ind w:left="360"/>
              <w:rPr>
                <w:rFonts w:ascii="Cambria" w:hAnsi="Cambria"/>
                <w:color w:val="auto"/>
                <w:sz w:val="16"/>
                <w:szCs w:val="22"/>
                <w:lang w:eastAsia="en-US"/>
              </w:rPr>
            </w:pPr>
          </w:p>
          <w:p w14:paraId="1DA40992" w14:textId="77777777" w:rsidR="000308C9" w:rsidRPr="00740B44" w:rsidRDefault="000308C9" w:rsidP="000308C9">
            <w:pPr>
              <w:pStyle w:val="Default"/>
              <w:numPr>
                <w:ilvl w:val="0"/>
                <w:numId w:val="61"/>
              </w:numPr>
              <w:rPr>
                <w:rFonts w:ascii="Cambria" w:hAnsi="Cambria"/>
                <w:color w:val="auto"/>
                <w:sz w:val="16"/>
                <w:szCs w:val="22"/>
                <w:lang w:eastAsia="en-US"/>
              </w:rPr>
            </w:pPr>
            <w:r w:rsidRPr="00740B44">
              <w:rPr>
                <w:rFonts w:ascii="Cambria" w:hAnsi="Cambria"/>
                <w:color w:val="auto"/>
                <w:sz w:val="16"/>
                <w:szCs w:val="22"/>
                <w:lang w:eastAsia="en-US"/>
              </w:rPr>
              <w:t>Regímenes de Capitalización Colectiva del Magisterio Nacional.</w:t>
            </w:r>
          </w:p>
          <w:p w14:paraId="390FED26" w14:textId="77777777" w:rsidR="000308C9" w:rsidRPr="00740B44" w:rsidRDefault="000308C9" w:rsidP="00DE2619">
            <w:pPr>
              <w:pStyle w:val="Default"/>
              <w:ind w:left="360"/>
              <w:rPr>
                <w:rFonts w:ascii="Cambria" w:hAnsi="Cambria"/>
                <w:color w:val="auto"/>
                <w:sz w:val="16"/>
                <w:szCs w:val="22"/>
                <w:lang w:eastAsia="en-US"/>
              </w:rPr>
            </w:pPr>
          </w:p>
        </w:tc>
      </w:tr>
    </w:tbl>
    <w:p w14:paraId="106928DF" w14:textId="77777777" w:rsidR="000308C9" w:rsidRPr="00740B44" w:rsidRDefault="000308C9" w:rsidP="000308C9">
      <w:pPr>
        <w:rPr>
          <w:sz w:val="24"/>
        </w:rPr>
      </w:pPr>
    </w:p>
    <w:p w14:paraId="2D51B04E" w14:textId="77777777" w:rsidR="000308C9" w:rsidRPr="00740B44" w:rsidRDefault="000308C9" w:rsidP="000308C9">
      <w:pPr>
        <w:rPr>
          <w:rStyle w:val="nfasissutil"/>
          <w:rFonts w:cstheme="minorHAnsi"/>
          <w:b w:val="0"/>
          <w:i w:val="0"/>
          <w:iCs w:val="0"/>
          <w:sz w:val="24"/>
        </w:rPr>
      </w:pPr>
    </w:p>
    <w:p w14:paraId="285A385B" w14:textId="77777777" w:rsidR="0069152D" w:rsidRDefault="0069152D" w:rsidP="0069152D">
      <w:pPr>
        <w:rPr>
          <w:rFonts w:cstheme="minorHAnsi"/>
          <w:b/>
          <w:bCs/>
          <w:sz w:val="24"/>
        </w:rPr>
      </w:pPr>
    </w:p>
    <w:sectPr w:rsidR="0069152D">
      <w:headerReference w:type="default" r:id="rId19"/>
      <w:footerReference w:type="even" r:id="rId20"/>
      <w:footerReference w:type="default" r:id="rId21"/>
      <w:foot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B142A" w14:textId="77777777" w:rsidR="00323FE7" w:rsidRDefault="00323FE7" w:rsidP="00181ABF">
      <w:pPr>
        <w:spacing w:line="240" w:lineRule="auto"/>
      </w:pPr>
      <w:r>
        <w:separator/>
      </w:r>
    </w:p>
  </w:endnote>
  <w:endnote w:type="continuationSeparator" w:id="0">
    <w:p w14:paraId="5D696B09" w14:textId="77777777" w:rsidR="00323FE7" w:rsidRDefault="00323FE7"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5828" w14:textId="77777777" w:rsidR="00D2422E" w:rsidRDefault="003E3FE3">
    <w:pPr>
      <w:pStyle w:val="Piedepgina"/>
    </w:pPr>
    <w:r>
      <w:rPr>
        <w:noProof/>
      </w:rPr>
      <mc:AlternateContent>
        <mc:Choice Requires="wps">
          <w:drawing>
            <wp:anchor distT="0" distB="0" distL="0" distR="0" simplePos="0" relativeHeight="251659264" behindDoc="0" locked="0" layoutInCell="1" allowOverlap="1" wp14:anchorId="2DBE4E18" wp14:editId="78C6B9F2">
              <wp:simplePos x="635" y="635"/>
              <wp:positionH relativeFrom="page">
                <wp:align>center</wp:align>
              </wp:positionH>
              <wp:positionV relativeFrom="page">
                <wp:align>bottom</wp:align>
              </wp:positionV>
              <wp:extent cx="443865" cy="443865"/>
              <wp:effectExtent l="0" t="0" r="0" b="0"/>
              <wp:wrapNone/>
              <wp:docPr id="3"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DA6CC" w14:textId="77777777" w:rsidR="003E3FE3" w:rsidRPr="003E3FE3" w:rsidRDefault="003E3FE3" w:rsidP="003E3FE3">
                          <w:pPr>
                            <w:rPr>
                              <w:rFonts w:ascii="Calibri" w:eastAsia="Calibri" w:hAnsi="Calibri" w:cs="Calibri"/>
                              <w:noProof/>
                              <w:color w:val="000000"/>
                              <w:sz w:val="20"/>
                              <w:szCs w:val="20"/>
                            </w:rPr>
                          </w:pPr>
                          <w:r w:rsidRPr="003E3F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2DBE4E18">
              <v:stroke joinstyle="miter"/>
              <v:path gradientshapeok="t" o:connecttype="rect"/>
            </v:shapetype>
            <v:shape id="Cuadro de texto 3"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3E3FE3" w:rsidR="003E3FE3" w:rsidP="003E3FE3" w:rsidRDefault="003E3FE3" w14:paraId="7D7DA6CC" w14:textId="77777777">
                    <w:pPr>
                      <w:rPr>
                        <w:rFonts w:ascii="Calibri" w:hAnsi="Calibri" w:eastAsia="Calibri" w:cs="Calibri"/>
                        <w:noProof/>
                        <w:color w:val="000000"/>
                        <w:sz w:val="20"/>
                        <w:szCs w:val="20"/>
                      </w:rPr>
                    </w:pPr>
                    <w:r w:rsidRPr="003E3FE3">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gridCol w:w="1472"/>
    </w:tblGrid>
    <w:tr w:rsidR="00013592" w:rsidRPr="00705F7C" w14:paraId="309D66AC" w14:textId="77777777" w:rsidTr="00D25B54">
      <w:tc>
        <w:tcPr>
          <w:tcW w:w="7356" w:type="dxa"/>
        </w:tcPr>
        <w:p w14:paraId="090ADD69" w14:textId="77777777" w:rsidR="00013592" w:rsidRPr="00705F7C" w:rsidRDefault="00013592" w:rsidP="00181ABF">
          <w:pPr>
            <w:pStyle w:val="Piedepgina"/>
            <w:rPr>
              <w:rFonts w:ascii="Roboto" w:hAnsi="Roboto"/>
              <w:b/>
              <w:color w:val="7F7F7F" w:themeColor="text1" w:themeTint="80"/>
              <w:sz w:val="16"/>
              <w:szCs w:val="16"/>
            </w:rPr>
          </w:pPr>
          <w:r w:rsidRPr="00705F7C">
            <w:rPr>
              <w:rFonts w:ascii="Roboto" w:hAnsi="Roboto"/>
              <w:b/>
              <w:w w:val="95"/>
              <w:sz w:val="18"/>
            </w:rPr>
            <w:t>Web:</w:t>
          </w:r>
          <w:r w:rsidRPr="00705F7C">
            <w:rPr>
              <w:rFonts w:ascii="Roboto" w:hAnsi="Roboto"/>
              <w:b/>
              <w:spacing w:val="2"/>
              <w:w w:val="95"/>
              <w:sz w:val="18"/>
            </w:rPr>
            <w:t xml:space="preserve"> </w:t>
          </w:r>
          <w:hyperlink r:id="rId1">
            <w:r w:rsidRPr="00705F7C">
              <w:rPr>
                <w:rFonts w:ascii="Roboto" w:hAnsi="Roboto"/>
                <w:w w:val="95"/>
                <w:sz w:val="18"/>
              </w:rPr>
              <w:t>www.sugef.fi.cr</w:t>
            </w:r>
            <w:r w:rsidRPr="00705F7C">
              <w:rPr>
                <w:rFonts w:ascii="Roboto" w:hAnsi="Roboto"/>
                <w:spacing w:val="1"/>
                <w:w w:val="95"/>
                <w:sz w:val="18"/>
              </w:rPr>
              <w:t xml:space="preserve"> </w:t>
            </w:r>
          </w:hyperlink>
          <w:r w:rsidRPr="00705F7C">
            <w:rPr>
              <w:rFonts w:ascii="Roboto" w:hAnsi="Roboto"/>
              <w:w w:val="85"/>
              <w:sz w:val="18"/>
            </w:rPr>
            <w:t>|</w:t>
          </w:r>
          <w:r w:rsidRPr="00705F7C">
            <w:rPr>
              <w:rFonts w:ascii="Roboto" w:hAnsi="Roboto"/>
              <w:spacing w:val="11"/>
              <w:w w:val="85"/>
              <w:sz w:val="18"/>
            </w:rPr>
            <w:t xml:space="preserve"> </w:t>
          </w:r>
          <w:r w:rsidRPr="00705F7C">
            <w:rPr>
              <w:rFonts w:ascii="Roboto" w:hAnsi="Roboto"/>
              <w:b/>
              <w:w w:val="95"/>
              <w:sz w:val="18"/>
            </w:rPr>
            <w:t>Correo electrónico:</w:t>
          </w:r>
          <w:r w:rsidRPr="00705F7C">
            <w:rPr>
              <w:rFonts w:ascii="Roboto" w:hAnsi="Roboto"/>
              <w:b/>
              <w:spacing w:val="6"/>
              <w:w w:val="95"/>
              <w:sz w:val="18"/>
            </w:rPr>
            <w:t xml:space="preserve"> </w:t>
          </w:r>
          <w:hyperlink r:id="rId2" w:history="1">
            <w:r w:rsidRPr="00705F7C">
              <w:rPr>
                <w:rStyle w:val="Hipervnculo"/>
                <w:rFonts w:ascii="Roboto" w:hAnsi="Roboto"/>
                <w:w w:val="95"/>
                <w:sz w:val="18"/>
              </w:rPr>
              <w:t>sugefcr@sugef.fi.cr</w:t>
            </w:r>
            <w:r w:rsidRPr="00705F7C">
              <w:rPr>
                <w:rStyle w:val="Hipervnculo"/>
                <w:rFonts w:ascii="Roboto" w:hAnsi="Roboto"/>
                <w:spacing w:val="1"/>
                <w:w w:val="95"/>
                <w:sz w:val="18"/>
              </w:rPr>
              <w:t xml:space="preserve"> </w:t>
            </w:r>
          </w:hyperlink>
          <w:r w:rsidRPr="00705F7C">
            <w:rPr>
              <w:rFonts w:ascii="Roboto" w:hAnsi="Roboto"/>
              <w:w w:val="85"/>
              <w:sz w:val="18"/>
            </w:rPr>
            <w:t>|</w:t>
          </w:r>
          <w:r w:rsidRPr="00705F7C">
            <w:rPr>
              <w:rFonts w:ascii="Roboto" w:hAnsi="Roboto"/>
              <w:spacing w:val="11"/>
              <w:w w:val="85"/>
              <w:sz w:val="18"/>
            </w:rPr>
            <w:t xml:space="preserve"> </w:t>
          </w:r>
          <w:r w:rsidRPr="00705F7C">
            <w:rPr>
              <w:rFonts w:ascii="Roboto" w:hAnsi="Roboto"/>
              <w:b/>
              <w:w w:val="95"/>
              <w:sz w:val="18"/>
            </w:rPr>
            <w:t>Teléfono:</w:t>
          </w:r>
          <w:r w:rsidRPr="00705F7C">
            <w:rPr>
              <w:rFonts w:ascii="Roboto" w:hAnsi="Roboto"/>
              <w:b/>
              <w:spacing w:val="6"/>
              <w:w w:val="95"/>
              <w:sz w:val="18"/>
            </w:rPr>
            <w:t xml:space="preserve"> </w:t>
          </w:r>
          <w:r w:rsidRPr="00705F7C">
            <w:rPr>
              <w:rFonts w:ascii="Roboto" w:hAnsi="Roboto"/>
              <w:w w:val="95"/>
              <w:sz w:val="18"/>
            </w:rPr>
            <w:t>2243-4848</w:t>
          </w:r>
        </w:p>
      </w:tc>
      <w:tc>
        <w:tcPr>
          <w:tcW w:w="1472" w:type="dxa"/>
        </w:tcPr>
        <w:p w14:paraId="00DCC5D0" w14:textId="77777777" w:rsidR="00013592" w:rsidRPr="00705F7C" w:rsidRDefault="00013592" w:rsidP="00181ABF">
          <w:pPr>
            <w:pStyle w:val="Piedepgina"/>
            <w:jc w:val="right"/>
            <w:rPr>
              <w:rFonts w:ascii="Roboto" w:hAnsi="Roboto"/>
              <w:b/>
              <w:color w:val="7F7F7F" w:themeColor="text1" w:themeTint="80"/>
              <w:sz w:val="16"/>
              <w:szCs w:val="16"/>
            </w:rPr>
          </w:pPr>
          <w:r w:rsidRPr="00705F7C">
            <w:rPr>
              <w:rFonts w:ascii="Roboto" w:hAnsi="Roboto"/>
              <w:b/>
              <w:color w:val="7F7F7F" w:themeColor="text1" w:themeTint="80"/>
              <w:sz w:val="16"/>
              <w:szCs w:val="16"/>
            </w:rPr>
            <w:fldChar w:fldCharType="begin"/>
          </w:r>
          <w:r w:rsidRPr="00705F7C">
            <w:rPr>
              <w:rFonts w:ascii="Roboto" w:hAnsi="Roboto"/>
              <w:b/>
              <w:color w:val="7F7F7F" w:themeColor="text1" w:themeTint="80"/>
              <w:sz w:val="16"/>
              <w:szCs w:val="16"/>
            </w:rPr>
            <w:instrText>PAGE   \* MERGEFORMAT</w:instrText>
          </w:r>
          <w:r w:rsidRPr="00705F7C">
            <w:rPr>
              <w:rFonts w:ascii="Roboto" w:hAnsi="Roboto"/>
              <w:b/>
              <w:color w:val="7F7F7F" w:themeColor="text1" w:themeTint="80"/>
              <w:sz w:val="16"/>
              <w:szCs w:val="16"/>
            </w:rPr>
            <w:fldChar w:fldCharType="separate"/>
          </w:r>
          <w:r w:rsidRPr="00705F7C">
            <w:rPr>
              <w:rFonts w:ascii="Roboto" w:hAnsi="Roboto"/>
              <w:b/>
              <w:noProof/>
              <w:color w:val="7F7F7F" w:themeColor="text1" w:themeTint="80"/>
              <w:sz w:val="16"/>
              <w:szCs w:val="16"/>
            </w:rPr>
            <w:t>1</w:t>
          </w:r>
          <w:r w:rsidRPr="00705F7C">
            <w:rPr>
              <w:rFonts w:ascii="Roboto" w:hAnsi="Roboto"/>
              <w:b/>
              <w:color w:val="7F7F7F" w:themeColor="text1" w:themeTint="80"/>
              <w:sz w:val="16"/>
              <w:szCs w:val="16"/>
            </w:rPr>
            <w:fldChar w:fldCharType="end"/>
          </w:r>
        </w:p>
      </w:tc>
    </w:tr>
  </w:tbl>
  <w:p w14:paraId="2178B179" w14:textId="77777777" w:rsidR="00181ABF" w:rsidRPr="00181ABF" w:rsidRDefault="00181ABF" w:rsidP="00181A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4E98" w14:textId="77777777" w:rsidR="00D2422E" w:rsidRDefault="003E3FE3">
    <w:pPr>
      <w:pStyle w:val="Piedepgina"/>
    </w:pPr>
    <w:r>
      <w:rPr>
        <w:noProof/>
      </w:rPr>
      <mc:AlternateContent>
        <mc:Choice Requires="wps">
          <w:drawing>
            <wp:anchor distT="0" distB="0" distL="0" distR="0" simplePos="0" relativeHeight="251658240" behindDoc="0" locked="0" layoutInCell="1" allowOverlap="1" wp14:anchorId="7AD860D6" wp14:editId="5A07EF8C">
              <wp:simplePos x="635" y="635"/>
              <wp:positionH relativeFrom="page">
                <wp:align>center</wp:align>
              </wp:positionH>
              <wp:positionV relativeFrom="page">
                <wp:align>bottom</wp:align>
              </wp:positionV>
              <wp:extent cx="443865" cy="443865"/>
              <wp:effectExtent l="0" t="0" r="0" b="0"/>
              <wp:wrapNone/>
              <wp:docPr id="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C68E2" w14:textId="77777777" w:rsidR="003E3FE3" w:rsidRPr="003E3FE3" w:rsidRDefault="003E3FE3" w:rsidP="003E3FE3">
                          <w:pPr>
                            <w:rPr>
                              <w:rFonts w:ascii="Calibri" w:eastAsia="Calibri" w:hAnsi="Calibri" w:cs="Calibri"/>
                              <w:noProof/>
                              <w:color w:val="000000"/>
                              <w:sz w:val="20"/>
                              <w:szCs w:val="20"/>
                            </w:rPr>
                          </w:pPr>
                          <w:r w:rsidRPr="003E3F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7AD860D6">
              <v:stroke joinstyle="miter"/>
              <v:path gradientshapeok="t" o:connecttype="rect"/>
            </v:shapetype>
            <v:shape id="Cuadro de texto 2"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3E3FE3" w:rsidR="003E3FE3" w:rsidP="003E3FE3" w:rsidRDefault="003E3FE3" w14:paraId="148C68E2" w14:textId="77777777">
                    <w:pPr>
                      <w:rPr>
                        <w:rFonts w:ascii="Calibri" w:hAnsi="Calibri" w:eastAsia="Calibri" w:cs="Calibri"/>
                        <w:noProof/>
                        <w:color w:val="000000"/>
                        <w:sz w:val="20"/>
                        <w:szCs w:val="20"/>
                      </w:rPr>
                    </w:pPr>
                    <w:r w:rsidRPr="003E3FE3">
                      <w:rPr>
                        <w:rFonts w:ascii="Calibri" w:hAnsi="Calibri" w:eastAsia="Calibri" w:cs="Calibri"/>
                        <w:noProof/>
                        <w:color w:val="000000"/>
                        <w:sz w:val="20"/>
                        <w:szCs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776F7" w14:textId="77777777" w:rsidR="00323FE7" w:rsidRDefault="00323FE7" w:rsidP="00181ABF">
      <w:pPr>
        <w:spacing w:line="240" w:lineRule="auto"/>
      </w:pPr>
      <w:r>
        <w:separator/>
      </w:r>
    </w:p>
  </w:footnote>
  <w:footnote w:type="continuationSeparator" w:id="0">
    <w:p w14:paraId="295A0B5B" w14:textId="77777777" w:rsidR="00323FE7" w:rsidRDefault="00323FE7"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A8148" w14:textId="296D072B" w:rsidR="00181ABF" w:rsidRDefault="00B340D8" w:rsidP="008C503F">
    <w:pPr>
      <w:pStyle w:val="Encabezado"/>
      <w:ind w:firstLine="708"/>
    </w:pPr>
    <w:r>
      <w:rPr>
        <w:noProof/>
        <w:lang w:eastAsia="es-CR"/>
      </w:rPr>
      <w:drawing>
        <wp:anchor distT="0" distB="0" distL="114300" distR="114300" simplePos="0" relativeHeight="251662336" behindDoc="0" locked="0" layoutInCell="1" allowOverlap="1" wp14:anchorId="36538AE4" wp14:editId="677AFD4F">
          <wp:simplePos x="0" y="0"/>
          <wp:positionH relativeFrom="column">
            <wp:posOffset>3116700</wp:posOffset>
          </wp:positionH>
          <wp:positionV relativeFrom="paragraph">
            <wp:posOffset>41275</wp:posOffset>
          </wp:positionV>
          <wp:extent cx="1073150" cy="527050"/>
          <wp:effectExtent l="0" t="0" r="0" b="6350"/>
          <wp:wrapSquare wrapText="bothSides"/>
          <wp:docPr id="1891256624" name="Imagen 18912566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56624" name="Imagen 1891256624" descr="Logotipo, nombre de la empresa&#10;&#10;Descripción generada automáticamente"/>
                  <pic:cNvPicPr/>
                </pic:nvPicPr>
                <pic:blipFill rotWithShape="1">
                  <a:blip r:embed="rId1">
                    <a:extLst>
                      <a:ext uri="{28A0092B-C50C-407E-A947-70E740481C1C}">
                        <a14:useLocalDpi xmlns:a14="http://schemas.microsoft.com/office/drawing/2010/main" val="0"/>
                      </a:ext>
                    </a:extLst>
                  </a:blip>
                  <a:srcRect l="17242" t="36257" r="13775" b="29883"/>
                  <a:stretch/>
                </pic:blipFill>
                <pic:spPr bwMode="auto">
                  <a:xfrm>
                    <a:off x="0" y="0"/>
                    <a:ext cx="107315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4384" behindDoc="0" locked="0" layoutInCell="1" allowOverlap="1" wp14:anchorId="07407AFD" wp14:editId="4AB4BF22">
          <wp:simplePos x="0" y="0"/>
          <wp:positionH relativeFrom="margin">
            <wp:posOffset>4576193</wp:posOffset>
          </wp:positionH>
          <wp:positionV relativeFrom="paragraph">
            <wp:posOffset>-3234</wp:posOffset>
          </wp:positionV>
          <wp:extent cx="1094740" cy="552450"/>
          <wp:effectExtent l="0" t="0" r="0" b="0"/>
          <wp:wrapSquare wrapText="bothSides"/>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rotWithShape="1">
                  <a:blip r:embed="rId2">
                    <a:extLst>
                      <a:ext uri="{28A0092B-C50C-407E-A947-70E740481C1C}">
                        <a14:useLocalDpi xmlns:a14="http://schemas.microsoft.com/office/drawing/2010/main" val="0"/>
                      </a:ext>
                    </a:extLst>
                  </a:blip>
                  <a:srcRect l="18453" t="34535" r="12341" b="30551"/>
                  <a:stretch/>
                </pic:blipFill>
                <pic:spPr bwMode="auto">
                  <a:xfrm>
                    <a:off x="0" y="0"/>
                    <a:ext cx="109474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3360" behindDoc="0" locked="0" layoutInCell="1" allowOverlap="1" wp14:anchorId="3EDC5059" wp14:editId="030BFC2F">
          <wp:simplePos x="0" y="0"/>
          <wp:positionH relativeFrom="column">
            <wp:posOffset>1780468</wp:posOffset>
          </wp:positionH>
          <wp:positionV relativeFrom="paragraph">
            <wp:posOffset>33871</wp:posOffset>
          </wp:positionV>
          <wp:extent cx="1060450" cy="498475"/>
          <wp:effectExtent l="0" t="0" r="6350" b="0"/>
          <wp:wrapSquare wrapText="bothSides"/>
          <wp:docPr id="586895847" name="Imagen 58689584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95847" name="Imagen 586895847" descr="Logotipo, nombre de la empresa&#10;&#10;Descripción generada automáticamente"/>
                  <pic:cNvPicPr/>
                </pic:nvPicPr>
                <pic:blipFill rotWithShape="1">
                  <a:blip r:embed="rId3">
                    <a:extLst>
                      <a:ext uri="{28A0092B-C50C-407E-A947-70E740481C1C}">
                        <a14:useLocalDpi xmlns:a14="http://schemas.microsoft.com/office/drawing/2010/main" val="0"/>
                      </a:ext>
                    </a:extLst>
                  </a:blip>
                  <a:srcRect l="14477" t="36265" r="13989" b="30057"/>
                  <a:stretch/>
                </pic:blipFill>
                <pic:spPr bwMode="auto">
                  <a:xfrm>
                    <a:off x="0" y="0"/>
                    <a:ext cx="106045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52D">
      <w:rPr>
        <w:noProof/>
        <w:lang w:eastAsia="es-CR"/>
      </w:rPr>
      <w:drawing>
        <wp:anchor distT="0" distB="0" distL="114300" distR="114300" simplePos="0" relativeHeight="251661312" behindDoc="0" locked="0" layoutInCell="1" allowOverlap="1" wp14:anchorId="2919AB5D" wp14:editId="48CEB7EC">
          <wp:simplePos x="0" y="0"/>
          <wp:positionH relativeFrom="margin">
            <wp:posOffset>77122</wp:posOffset>
          </wp:positionH>
          <wp:positionV relativeFrom="paragraph">
            <wp:posOffset>-2072</wp:posOffset>
          </wp:positionV>
          <wp:extent cx="1249680" cy="508000"/>
          <wp:effectExtent l="0" t="0" r="7620" b="6350"/>
          <wp:wrapSquare wrapText="bothSides"/>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rotWithShape="1">
                  <a:blip r:embed="rId4">
                    <a:extLst>
                      <a:ext uri="{28A0092B-C50C-407E-A947-70E740481C1C}">
                        <a14:useLocalDpi xmlns:a14="http://schemas.microsoft.com/office/drawing/2010/main" val="0"/>
                      </a:ext>
                    </a:extLst>
                  </a:blip>
                  <a:srcRect l="11622" t="34303" r="10739" b="34121"/>
                  <a:stretch/>
                </pic:blipFill>
                <pic:spPr bwMode="auto">
                  <a:xfrm>
                    <a:off x="0" y="0"/>
                    <a:ext cx="124968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E6C64" w14:textId="77777777" w:rsidR="00181ABF" w:rsidRDefault="00181ABF" w:rsidP="00181AB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4E3C"/>
    <w:multiLevelType w:val="hybridMultilevel"/>
    <w:tmpl w:val="0CDE14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ED3C06"/>
    <w:multiLevelType w:val="hybridMultilevel"/>
    <w:tmpl w:val="9184EE26"/>
    <w:lvl w:ilvl="0" w:tplc="140A0017">
      <w:start w:val="1"/>
      <w:numFmt w:val="lowerLetter"/>
      <w:lvlText w:val="%1)"/>
      <w:lvlJc w:val="left"/>
      <w:pPr>
        <w:ind w:left="360" w:hanging="360"/>
      </w:pPr>
      <w:rPr>
        <w:rFonts w:hint="default"/>
      </w:rPr>
    </w:lvl>
    <w:lvl w:ilvl="1" w:tplc="140A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605A8C"/>
    <w:multiLevelType w:val="hybridMultilevel"/>
    <w:tmpl w:val="AC46AD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924958"/>
    <w:multiLevelType w:val="hybridMultilevel"/>
    <w:tmpl w:val="0B1EC9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AB606DA"/>
    <w:multiLevelType w:val="hybridMultilevel"/>
    <w:tmpl w:val="07DA82D6"/>
    <w:lvl w:ilvl="0" w:tplc="72827B6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AF87958"/>
    <w:multiLevelType w:val="hybridMultilevel"/>
    <w:tmpl w:val="BC3838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B475CF1"/>
    <w:multiLevelType w:val="hybridMultilevel"/>
    <w:tmpl w:val="BB74C1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C4444EC"/>
    <w:multiLevelType w:val="hybridMultilevel"/>
    <w:tmpl w:val="605888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CB06E81"/>
    <w:multiLevelType w:val="hybridMultilevel"/>
    <w:tmpl w:val="28CA40DC"/>
    <w:lvl w:ilvl="0" w:tplc="D6F894AC">
      <w:start w:val="1"/>
      <w:numFmt w:val="decimal"/>
      <w:lvlText w:val="%1."/>
      <w:lvlJc w:val="left"/>
      <w:pPr>
        <w:ind w:left="321" w:hanging="360"/>
      </w:pPr>
      <w:rPr>
        <w:rFonts w:hint="default"/>
      </w:rPr>
    </w:lvl>
    <w:lvl w:ilvl="1" w:tplc="140A0019" w:tentative="1">
      <w:start w:val="1"/>
      <w:numFmt w:val="lowerLetter"/>
      <w:lvlText w:val="%2."/>
      <w:lvlJc w:val="left"/>
      <w:pPr>
        <w:ind w:left="1041" w:hanging="360"/>
      </w:pPr>
    </w:lvl>
    <w:lvl w:ilvl="2" w:tplc="140A001B" w:tentative="1">
      <w:start w:val="1"/>
      <w:numFmt w:val="lowerRoman"/>
      <w:lvlText w:val="%3."/>
      <w:lvlJc w:val="right"/>
      <w:pPr>
        <w:ind w:left="1761" w:hanging="180"/>
      </w:pPr>
    </w:lvl>
    <w:lvl w:ilvl="3" w:tplc="140A000F" w:tentative="1">
      <w:start w:val="1"/>
      <w:numFmt w:val="decimal"/>
      <w:lvlText w:val="%4."/>
      <w:lvlJc w:val="left"/>
      <w:pPr>
        <w:ind w:left="2481" w:hanging="360"/>
      </w:pPr>
    </w:lvl>
    <w:lvl w:ilvl="4" w:tplc="140A0019" w:tentative="1">
      <w:start w:val="1"/>
      <w:numFmt w:val="lowerLetter"/>
      <w:lvlText w:val="%5."/>
      <w:lvlJc w:val="left"/>
      <w:pPr>
        <w:ind w:left="3201" w:hanging="360"/>
      </w:pPr>
    </w:lvl>
    <w:lvl w:ilvl="5" w:tplc="140A001B" w:tentative="1">
      <w:start w:val="1"/>
      <w:numFmt w:val="lowerRoman"/>
      <w:lvlText w:val="%6."/>
      <w:lvlJc w:val="right"/>
      <w:pPr>
        <w:ind w:left="3921" w:hanging="180"/>
      </w:pPr>
    </w:lvl>
    <w:lvl w:ilvl="6" w:tplc="140A000F" w:tentative="1">
      <w:start w:val="1"/>
      <w:numFmt w:val="decimal"/>
      <w:lvlText w:val="%7."/>
      <w:lvlJc w:val="left"/>
      <w:pPr>
        <w:ind w:left="4641" w:hanging="360"/>
      </w:pPr>
    </w:lvl>
    <w:lvl w:ilvl="7" w:tplc="140A0019" w:tentative="1">
      <w:start w:val="1"/>
      <w:numFmt w:val="lowerLetter"/>
      <w:lvlText w:val="%8."/>
      <w:lvlJc w:val="left"/>
      <w:pPr>
        <w:ind w:left="5361" w:hanging="360"/>
      </w:pPr>
    </w:lvl>
    <w:lvl w:ilvl="8" w:tplc="140A001B" w:tentative="1">
      <w:start w:val="1"/>
      <w:numFmt w:val="lowerRoman"/>
      <w:lvlText w:val="%9."/>
      <w:lvlJc w:val="right"/>
      <w:pPr>
        <w:ind w:left="6081" w:hanging="180"/>
      </w:pPr>
    </w:lvl>
  </w:abstractNum>
  <w:abstractNum w:abstractNumId="9" w15:restartNumberingAfterBreak="0">
    <w:nsid w:val="0DB17CC4"/>
    <w:multiLevelType w:val="hybridMultilevel"/>
    <w:tmpl w:val="D65E92C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EE22583"/>
    <w:multiLevelType w:val="hybridMultilevel"/>
    <w:tmpl w:val="2C401FC0"/>
    <w:lvl w:ilvl="0" w:tplc="140A000F">
      <w:start w:val="1"/>
      <w:numFmt w:val="decimal"/>
      <w:lvlText w:val="%1."/>
      <w:lvlJc w:val="left"/>
      <w:pPr>
        <w:ind w:left="720" w:hanging="360"/>
      </w:pPr>
    </w:lvl>
    <w:lvl w:ilvl="1" w:tplc="5FAA737C">
      <w:start w:val="3"/>
      <w:numFmt w:val="bullet"/>
      <w:lvlText w:val=""/>
      <w:lvlJc w:val="left"/>
      <w:pPr>
        <w:ind w:left="1440" w:hanging="360"/>
      </w:pPr>
      <w:rPr>
        <w:rFonts w:ascii="Roboto" w:eastAsiaTheme="minorHAnsi" w:hAnsi="Roboto" w:cstheme="minorHAnsi"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0C4571C"/>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2" w15:restartNumberingAfterBreak="0">
    <w:nsid w:val="14A40C39"/>
    <w:multiLevelType w:val="hybridMultilevel"/>
    <w:tmpl w:val="F446C8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4" w15:restartNumberingAfterBreak="0">
    <w:nsid w:val="1A5B5659"/>
    <w:multiLevelType w:val="hybridMultilevel"/>
    <w:tmpl w:val="9E8E55DE"/>
    <w:lvl w:ilvl="0" w:tplc="140A000F">
      <w:start w:val="1"/>
      <w:numFmt w:val="decimal"/>
      <w:lvlText w:val="%1."/>
      <w:lvlJc w:val="left"/>
      <w:pPr>
        <w:ind w:left="785"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DA441EB"/>
    <w:multiLevelType w:val="hybridMultilevel"/>
    <w:tmpl w:val="6BA659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DAD1EB9"/>
    <w:multiLevelType w:val="hybridMultilevel"/>
    <w:tmpl w:val="B256FF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E0C64B8"/>
    <w:multiLevelType w:val="hybridMultilevel"/>
    <w:tmpl w:val="7654F2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E985CED"/>
    <w:multiLevelType w:val="hybridMultilevel"/>
    <w:tmpl w:val="519AE458"/>
    <w:lvl w:ilvl="0" w:tplc="B0A65BE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F72012A"/>
    <w:multiLevelType w:val="hybridMultilevel"/>
    <w:tmpl w:val="12E89C0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20F562A"/>
    <w:multiLevelType w:val="hybridMultilevel"/>
    <w:tmpl w:val="BD7E28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383134F"/>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77E364D"/>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2C963847"/>
    <w:multiLevelType w:val="hybridMultilevel"/>
    <w:tmpl w:val="61603B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CEA4694"/>
    <w:multiLevelType w:val="hybridMultilevel"/>
    <w:tmpl w:val="60122F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DE97022"/>
    <w:multiLevelType w:val="hybridMultilevel"/>
    <w:tmpl w:val="856E42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EE4266A"/>
    <w:multiLevelType w:val="hybridMultilevel"/>
    <w:tmpl w:val="88B27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0FC0336"/>
    <w:multiLevelType w:val="hybridMultilevel"/>
    <w:tmpl w:val="DA048900"/>
    <w:lvl w:ilvl="0" w:tplc="77EE6DF6">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34DD2E79"/>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9" w15:restartNumberingAfterBreak="0">
    <w:nsid w:val="37CA7D70"/>
    <w:multiLevelType w:val="hybridMultilevel"/>
    <w:tmpl w:val="1DCA500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37E51794"/>
    <w:multiLevelType w:val="hybridMultilevel"/>
    <w:tmpl w:val="D60C3C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8A30B5C"/>
    <w:multiLevelType w:val="hybridMultilevel"/>
    <w:tmpl w:val="5E4A97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E75563F"/>
    <w:multiLevelType w:val="hybridMultilevel"/>
    <w:tmpl w:val="FB0818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EC429FD"/>
    <w:multiLevelType w:val="hybridMultilevel"/>
    <w:tmpl w:val="329CE334"/>
    <w:lvl w:ilvl="0" w:tplc="3BDCC21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F630350"/>
    <w:multiLevelType w:val="hybridMultilevel"/>
    <w:tmpl w:val="E490FFB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57B3C75"/>
    <w:multiLevelType w:val="hybridMultilevel"/>
    <w:tmpl w:val="659808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5ED54D3"/>
    <w:multiLevelType w:val="hybridMultilevel"/>
    <w:tmpl w:val="851AB6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6C77CDB"/>
    <w:multiLevelType w:val="hybridMultilevel"/>
    <w:tmpl w:val="1DCA500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490B6EF5"/>
    <w:multiLevelType w:val="hybridMultilevel"/>
    <w:tmpl w:val="45AC3458"/>
    <w:lvl w:ilvl="0" w:tplc="140A0001">
      <w:start w:val="1"/>
      <w:numFmt w:val="bullet"/>
      <w:lvlText w:val=""/>
      <w:lvlJc w:val="left"/>
      <w:pPr>
        <w:ind w:left="1080" w:hanging="360"/>
      </w:pPr>
      <w:rPr>
        <w:rFonts w:ascii="Symbol" w:hAnsi="Symbol" w:hint="default"/>
      </w:rPr>
    </w:lvl>
    <w:lvl w:ilvl="1" w:tplc="140A0005">
      <w:start w:val="1"/>
      <w:numFmt w:val="bullet"/>
      <w:lvlText w:val=""/>
      <w:lvlJc w:val="left"/>
      <w:pPr>
        <w:ind w:left="1800" w:hanging="360"/>
      </w:pPr>
      <w:rPr>
        <w:rFonts w:ascii="Wingdings" w:hAnsi="Wingdings"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9" w15:restartNumberingAfterBreak="0">
    <w:nsid w:val="4BB23E3B"/>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0326047"/>
    <w:multiLevelType w:val="hybridMultilevel"/>
    <w:tmpl w:val="99781168"/>
    <w:lvl w:ilvl="0" w:tplc="FA1A5830">
      <w:start w:val="1"/>
      <w:numFmt w:val="decimal"/>
      <w:lvlText w:val="%1."/>
      <w:lvlJc w:val="left"/>
      <w:pPr>
        <w:ind w:left="321" w:hanging="360"/>
      </w:pPr>
      <w:rPr>
        <w:rFonts w:hint="default"/>
      </w:rPr>
    </w:lvl>
    <w:lvl w:ilvl="1" w:tplc="140A0019" w:tentative="1">
      <w:start w:val="1"/>
      <w:numFmt w:val="lowerLetter"/>
      <w:lvlText w:val="%2."/>
      <w:lvlJc w:val="left"/>
      <w:pPr>
        <w:ind w:left="1041" w:hanging="360"/>
      </w:pPr>
    </w:lvl>
    <w:lvl w:ilvl="2" w:tplc="140A001B" w:tentative="1">
      <w:start w:val="1"/>
      <w:numFmt w:val="lowerRoman"/>
      <w:lvlText w:val="%3."/>
      <w:lvlJc w:val="right"/>
      <w:pPr>
        <w:ind w:left="1761" w:hanging="180"/>
      </w:pPr>
    </w:lvl>
    <w:lvl w:ilvl="3" w:tplc="140A000F" w:tentative="1">
      <w:start w:val="1"/>
      <w:numFmt w:val="decimal"/>
      <w:lvlText w:val="%4."/>
      <w:lvlJc w:val="left"/>
      <w:pPr>
        <w:ind w:left="2481" w:hanging="360"/>
      </w:pPr>
    </w:lvl>
    <w:lvl w:ilvl="4" w:tplc="140A0019" w:tentative="1">
      <w:start w:val="1"/>
      <w:numFmt w:val="lowerLetter"/>
      <w:lvlText w:val="%5."/>
      <w:lvlJc w:val="left"/>
      <w:pPr>
        <w:ind w:left="3201" w:hanging="360"/>
      </w:pPr>
    </w:lvl>
    <w:lvl w:ilvl="5" w:tplc="140A001B" w:tentative="1">
      <w:start w:val="1"/>
      <w:numFmt w:val="lowerRoman"/>
      <w:lvlText w:val="%6."/>
      <w:lvlJc w:val="right"/>
      <w:pPr>
        <w:ind w:left="3921" w:hanging="180"/>
      </w:pPr>
    </w:lvl>
    <w:lvl w:ilvl="6" w:tplc="140A000F" w:tentative="1">
      <w:start w:val="1"/>
      <w:numFmt w:val="decimal"/>
      <w:lvlText w:val="%7."/>
      <w:lvlJc w:val="left"/>
      <w:pPr>
        <w:ind w:left="4641" w:hanging="360"/>
      </w:pPr>
    </w:lvl>
    <w:lvl w:ilvl="7" w:tplc="140A0019" w:tentative="1">
      <w:start w:val="1"/>
      <w:numFmt w:val="lowerLetter"/>
      <w:lvlText w:val="%8."/>
      <w:lvlJc w:val="left"/>
      <w:pPr>
        <w:ind w:left="5361" w:hanging="360"/>
      </w:pPr>
    </w:lvl>
    <w:lvl w:ilvl="8" w:tplc="140A001B" w:tentative="1">
      <w:start w:val="1"/>
      <w:numFmt w:val="lowerRoman"/>
      <w:lvlText w:val="%9."/>
      <w:lvlJc w:val="right"/>
      <w:pPr>
        <w:ind w:left="6081" w:hanging="180"/>
      </w:pPr>
    </w:lvl>
  </w:abstractNum>
  <w:abstractNum w:abstractNumId="4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42" w15:restartNumberingAfterBreak="0">
    <w:nsid w:val="58434057"/>
    <w:multiLevelType w:val="hybridMultilevel"/>
    <w:tmpl w:val="F5706A6E"/>
    <w:lvl w:ilvl="0" w:tplc="7DACB22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591E0FBF"/>
    <w:multiLevelType w:val="hybridMultilevel"/>
    <w:tmpl w:val="388819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D304616"/>
    <w:multiLevelType w:val="hybridMultilevel"/>
    <w:tmpl w:val="B0F656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5D793475"/>
    <w:multiLevelType w:val="hybridMultilevel"/>
    <w:tmpl w:val="30C421A8"/>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46" w15:restartNumberingAfterBreak="0">
    <w:nsid w:val="5E257BD5"/>
    <w:multiLevelType w:val="hybridMultilevel"/>
    <w:tmpl w:val="321A73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24126AD"/>
    <w:multiLevelType w:val="hybridMultilevel"/>
    <w:tmpl w:val="E236B4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42D4BD5"/>
    <w:multiLevelType w:val="hybridMultilevel"/>
    <w:tmpl w:val="B44422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4677D80"/>
    <w:multiLevelType w:val="hybridMultilevel"/>
    <w:tmpl w:val="EE62B920"/>
    <w:lvl w:ilvl="0" w:tplc="319226B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77B1C95"/>
    <w:multiLevelType w:val="hybridMultilevel"/>
    <w:tmpl w:val="7E6EB0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BC47FDD"/>
    <w:multiLevelType w:val="hybridMultilevel"/>
    <w:tmpl w:val="E33645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C9850F4"/>
    <w:multiLevelType w:val="hybridMultilevel"/>
    <w:tmpl w:val="5C2684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711624D6"/>
    <w:multiLevelType w:val="hybridMultilevel"/>
    <w:tmpl w:val="BB983708"/>
    <w:lvl w:ilvl="0" w:tplc="FFFFFFFF">
      <w:start w:val="1"/>
      <w:numFmt w:val="decimal"/>
      <w:lvlText w:val="%1."/>
      <w:lvlJc w:val="left"/>
      <w:pPr>
        <w:ind w:left="1065" w:hanging="705"/>
      </w:pPr>
      <w:rPr>
        <w:rFonts w:hint="default"/>
      </w:rPr>
    </w:lvl>
    <w:lvl w:ilvl="1" w:tplc="140A000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53A0035"/>
    <w:multiLevelType w:val="hybridMultilevel"/>
    <w:tmpl w:val="E7403A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76916F00"/>
    <w:multiLevelType w:val="hybridMultilevel"/>
    <w:tmpl w:val="9E8E55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8286789"/>
    <w:multiLevelType w:val="hybridMultilevel"/>
    <w:tmpl w:val="931E7A36"/>
    <w:lvl w:ilvl="0" w:tplc="CCFC789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8D44048"/>
    <w:multiLevelType w:val="hybridMultilevel"/>
    <w:tmpl w:val="F88EF7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79E048AB"/>
    <w:multiLevelType w:val="hybridMultilevel"/>
    <w:tmpl w:val="B11AE59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FD61A13"/>
    <w:multiLevelType w:val="hybridMultilevel"/>
    <w:tmpl w:val="365E37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98414997">
    <w:abstractNumId w:val="13"/>
  </w:num>
  <w:num w:numId="2" w16cid:durableId="110587195">
    <w:abstractNumId w:val="41"/>
  </w:num>
  <w:num w:numId="3" w16cid:durableId="1251162991">
    <w:abstractNumId w:val="32"/>
  </w:num>
  <w:num w:numId="4" w16cid:durableId="168519714">
    <w:abstractNumId w:val="20"/>
  </w:num>
  <w:num w:numId="5" w16cid:durableId="621308244">
    <w:abstractNumId w:val="10"/>
  </w:num>
  <w:num w:numId="6" w16cid:durableId="1820732334">
    <w:abstractNumId w:val="50"/>
  </w:num>
  <w:num w:numId="7" w16cid:durableId="1849324410">
    <w:abstractNumId w:val="53"/>
  </w:num>
  <w:num w:numId="8" w16cid:durableId="1955288228">
    <w:abstractNumId w:val="1"/>
  </w:num>
  <w:num w:numId="9" w16cid:durableId="624117365">
    <w:abstractNumId w:val="38"/>
  </w:num>
  <w:num w:numId="10" w16cid:durableId="1691493272">
    <w:abstractNumId w:val="27"/>
  </w:num>
  <w:num w:numId="11" w16cid:durableId="471363843">
    <w:abstractNumId w:val="29"/>
  </w:num>
  <w:num w:numId="12" w16cid:durableId="1406681394">
    <w:abstractNumId w:val="8"/>
  </w:num>
  <w:num w:numId="13" w16cid:durableId="16737543">
    <w:abstractNumId w:val="40"/>
  </w:num>
  <w:num w:numId="14" w16cid:durableId="627977697">
    <w:abstractNumId w:val="52"/>
  </w:num>
  <w:num w:numId="15" w16cid:durableId="1955554719">
    <w:abstractNumId w:val="15"/>
  </w:num>
  <w:num w:numId="16" w16cid:durableId="1855535015">
    <w:abstractNumId w:val="36"/>
  </w:num>
  <w:num w:numId="17" w16cid:durableId="2003700370">
    <w:abstractNumId w:val="44"/>
  </w:num>
  <w:num w:numId="18" w16cid:durableId="532304885">
    <w:abstractNumId w:val="43"/>
  </w:num>
  <w:num w:numId="19" w16cid:durableId="703948646">
    <w:abstractNumId w:val="30"/>
  </w:num>
  <w:num w:numId="20" w16cid:durableId="945884571">
    <w:abstractNumId w:val="23"/>
  </w:num>
  <w:num w:numId="21" w16cid:durableId="1875267354">
    <w:abstractNumId w:val="7"/>
  </w:num>
  <w:num w:numId="22" w16cid:durableId="786852285">
    <w:abstractNumId w:val="46"/>
  </w:num>
  <w:num w:numId="23" w16cid:durableId="411779499">
    <w:abstractNumId w:val="26"/>
  </w:num>
  <w:num w:numId="24" w16cid:durableId="1274245297">
    <w:abstractNumId w:val="51"/>
  </w:num>
  <w:num w:numId="25" w16cid:durableId="171919336">
    <w:abstractNumId w:val="12"/>
  </w:num>
  <w:num w:numId="26" w16cid:durableId="487744746">
    <w:abstractNumId w:val="25"/>
  </w:num>
  <w:num w:numId="27" w16cid:durableId="179585248">
    <w:abstractNumId w:val="47"/>
  </w:num>
  <w:num w:numId="28" w16cid:durableId="1890913847">
    <w:abstractNumId w:val="2"/>
  </w:num>
  <w:num w:numId="29" w16cid:durableId="1179613727">
    <w:abstractNumId w:val="14"/>
  </w:num>
  <w:num w:numId="30" w16cid:durableId="589168765">
    <w:abstractNumId w:val="35"/>
  </w:num>
  <w:num w:numId="31" w16cid:durableId="574823953">
    <w:abstractNumId w:val="9"/>
  </w:num>
  <w:num w:numId="32" w16cid:durableId="1948583459">
    <w:abstractNumId w:val="3"/>
  </w:num>
  <w:num w:numId="33" w16cid:durableId="1969973184">
    <w:abstractNumId w:val="17"/>
  </w:num>
  <w:num w:numId="34" w16cid:durableId="1354115581">
    <w:abstractNumId w:val="0"/>
  </w:num>
  <w:num w:numId="35" w16cid:durableId="924876069">
    <w:abstractNumId w:val="31"/>
  </w:num>
  <w:num w:numId="36" w16cid:durableId="669137311">
    <w:abstractNumId w:val="5"/>
  </w:num>
  <w:num w:numId="37" w16cid:durableId="673731164">
    <w:abstractNumId w:val="19"/>
  </w:num>
  <w:num w:numId="38" w16cid:durableId="1623685116">
    <w:abstractNumId w:val="58"/>
  </w:num>
  <w:num w:numId="39" w16cid:durableId="617219278">
    <w:abstractNumId w:val="57"/>
  </w:num>
  <w:num w:numId="40" w16cid:durableId="1304894292">
    <w:abstractNumId w:val="55"/>
  </w:num>
  <w:num w:numId="41" w16cid:durableId="2091805397">
    <w:abstractNumId w:val="39"/>
  </w:num>
  <w:num w:numId="42" w16cid:durableId="1614903986">
    <w:abstractNumId w:val="37"/>
  </w:num>
  <w:num w:numId="43" w16cid:durableId="1861893840">
    <w:abstractNumId w:val="49"/>
  </w:num>
  <w:num w:numId="44" w16cid:durableId="1705934799">
    <w:abstractNumId w:val="6"/>
  </w:num>
  <w:num w:numId="45" w16cid:durableId="1607419482">
    <w:abstractNumId w:val="18"/>
  </w:num>
  <w:num w:numId="46" w16cid:durableId="1746879457">
    <w:abstractNumId w:val="4"/>
  </w:num>
  <w:num w:numId="47" w16cid:durableId="2012027184">
    <w:abstractNumId w:val="33"/>
  </w:num>
  <w:num w:numId="48" w16cid:durableId="1780643038">
    <w:abstractNumId w:val="56"/>
  </w:num>
  <w:num w:numId="49" w16cid:durableId="15921569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514923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1501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706902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7780568">
    <w:abstractNumId w:val="21"/>
  </w:num>
  <w:num w:numId="54" w16cid:durableId="2130734404">
    <w:abstractNumId w:val="54"/>
  </w:num>
  <w:num w:numId="55" w16cid:durableId="524101683">
    <w:abstractNumId w:val="16"/>
  </w:num>
  <w:num w:numId="56" w16cid:durableId="434332096">
    <w:abstractNumId w:val="48"/>
  </w:num>
  <w:num w:numId="57" w16cid:durableId="2130976110">
    <w:abstractNumId w:val="59"/>
  </w:num>
  <w:num w:numId="58" w16cid:durableId="1781679609">
    <w:abstractNumId w:val="34"/>
  </w:num>
  <w:num w:numId="59" w16cid:durableId="786896989">
    <w:abstractNumId w:val="24"/>
  </w:num>
  <w:num w:numId="60" w16cid:durableId="1149517854">
    <w:abstractNumId w:val="42"/>
  </w:num>
  <w:num w:numId="61" w16cid:durableId="12277679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ABF"/>
    <w:rsid w:val="00013592"/>
    <w:rsid w:val="000202E3"/>
    <w:rsid w:val="000308C9"/>
    <w:rsid w:val="000503C4"/>
    <w:rsid w:val="000F5172"/>
    <w:rsid w:val="001250DA"/>
    <w:rsid w:val="0013179A"/>
    <w:rsid w:val="00181ABF"/>
    <w:rsid w:val="00257E94"/>
    <w:rsid w:val="00295E1E"/>
    <w:rsid w:val="002B7D7A"/>
    <w:rsid w:val="002E6E5F"/>
    <w:rsid w:val="003172BE"/>
    <w:rsid w:val="00321EDD"/>
    <w:rsid w:val="00323FE7"/>
    <w:rsid w:val="003E3FE3"/>
    <w:rsid w:val="004530BC"/>
    <w:rsid w:val="004D1E40"/>
    <w:rsid w:val="0058687C"/>
    <w:rsid w:val="00596BB8"/>
    <w:rsid w:val="00615285"/>
    <w:rsid w:val="006324BD"/>
    <w:rsid w:val="0069152D"/>
    <w:rsid w:val="006D4EED"/>
    <w:rsid w:val="006D6B22"/>
    <w:rsid w:val="00705F7C"/>
    <w:rsid w:val="0073433C"/>
    <w:rsid w:val="007561D2"/>
    <w:rsid w:val="00783EF7"/>
    <w:rsid w:val="007B784B"/>
    <w:rsid w:val="008A10BF"/>
    <w:rsid w:val="008C503F"/>
    <w:rsid w:val="00937EF0"/>
    <w:rsid w:val="00A72706"/>
    <w:rsid w:val="00A9155D"/>
    <w:rsid w:val="00B340D8"/>
    <w:rsid w:val="00BB0E2C"/>
    <w:rsid w:val="00BB45FC"/>
    <w:rsid w:val="00BE5D61"/>
    <w:rsid w:val="00C55943"/>
    <w:rsid w:val="00CA1671"/>
    <w:rsid w:val="00D2422E"/>
    <w:rsid w:val="00D51213"/>
    <w:rsid w:val="00D663D2"/>
    <w:rsid w:val="00D67CC3"/>
    <w:rsid w:val="00D90222"/>
    <w:rsid w:val="00E34C2E"/>
    <w:rsid w:val="00E42AAC"/>
    <w:rsid w:val="00E902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1859D"/>
  <w15:chartTrackingRefBased/>
  <w15:docId w15:val="{7D803230-AF31-46DA-ADAD-CAE58E07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5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013592"/>
    <w:rPr>
      <w:color w:val="0563C1" w:themeColor="hyperlink"/>
      <w:u w:val="single"/>
    </w:rPr>
  </w:style>
  <w:style w:type="paragraph" w:styleId="NormalWeb">
    <w:name w:val="Normal (Web)"/>
    <w:basedOn w:val="Normal"/>
    <w:uiPriority w:val="99"/>
    <w:unhideWhenUsed/>
    <w:rsid w:val="0069152D"/>
    <w:pPr>
      <w:spacing w:before="100" w:beforeAutospacing="1" w:after="100" w:afterAutospacing="1" w:line="240" w:lineRule="auto"/>
      <w:jc w:val="left"/>
    </w:pPr>
    <w:rPr>
      <w:rFonts w:ascii="Times New Roman" w:hAnsi="Times New Roman"/>
      <w:sz w:val="24"/>
      <w:lang w:val="es-CR" w:eastAsia="es-CR"/>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69152D"/>
    <w:pPr>
      <w:spacing w:line="240" w:lineRule="auto"/>
      <w:ind w:left="708"/>
      <w:jc w:val="left"/>
    </w:pPr>
    <w:rPr>
      <w:rFonts w:ascii="Times New Roman" w:hAnsi="Times New Roman"/>
      <w:sz w:val="24"/>
      <w:lang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69152D"/>
    <w:rPr>
      <w:rFonts w:ascii="Times New Roman" w:eastAsia="Times New Roman" w:hAnsi="Times New Roman" w:cs="Times New Roman"/>
      <w:sz w:val="24"/>
      <w:szCs w:val="24"/>
      <w:lang w:val="es-ES" w:eastAsia="es-ES"/>
    </w:rPr>
  </w:style>
  <w:style w:type="character" w:styleId="nfasissutil">
    <w:name w:val="Subtle Emphasis"/>
    <w:aliases w:val="Negrita cursiva"/>
    <w:uiPriority w:val="19"/>
    <w:qFormat/>
    <w:rsid w:val="0069152D"/>
    <w:rPr>
      <w:rFonts w:ascii="Times New Roman" w:hAnsi="Times New Roman"/>
      <w:b/>
      <w:i/>
      <w:iCs/>
      <w:color w:val="auto"/>
      <w:sz w:val="22"/>
    </w:rPr>
  </w:style>
  <w:style w:type="table" w:styleId="Tablaconcuadrcula1clara-nfasis5">
    <w:name w:val="Grid Table 1 Light Accent 5"/>
    <w:basedOn w:val="Tablanormal"/>
    <w:uiPriority w:val="46"/>
    <w:rsid w:val="0069152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Default">
    <w:name w:val="Default"/>
    <w:rsid w:val="0069152D"/>
    <w:pPr>
      <w:autoSpaceDE w:val="0"/>
      <w:autoSpaceDN w:val="0"/>
      <w:adjustRightInd w:val="0"/>
      <w:spacing w:after="0" w:line="240" w:lineRule="auto"/>
    </w:pPr>
    <w:rPr>
      <w:rFonts w:ascii="Arial" w:eastAsia="Calibri" w:hAnsi="Arial" w:cs="Arial"/>
      <w:color w:val="000000"/>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995622">
      <w:bodyDiv w:val="1"/>
      <w:marLeft w:val="0"/>
      <w:marRight w:val="0"/>
      <w:marTop w:val="0"/>
      <w:marBottom w:val="0"/>
      <w:divBdr>
        <w:top w:val="none" w:sz="0" w:space="0" w:color="auto"/>
        <w:left w:val="none" w:sz="0" w:space="0" w:color="auto"/>
        <w:bottom w:val="none" w:sz="0" w:space="0" w:color="auto"/>
        <w:right w:val="none" w:sz="0" w:space="0" w:color="auto"/>
      </w:divBdr>
    </w:div>
    <w:div w:id="1382511220">
      <w:bodyDiv w:val="1"/>
      <w:marLeft w:val="0"/>
      <w:marRight w:val="0"/>
      <w:marTop w:val="0"/>
      <w:marBottom w:val="0"/>
      <w:divBdr>
        <w:top w:val="none" w:sz="0" w:space="0" w:color="auto"/>
        <w:left w:val="none" w:sz="0" w:space="0" w:color="auto"/>
        <w:bottom w:val="none" w:sz="0" w:space="0" w:color="auto"/>
        <w:right w:val="none" w:sz="0" w:space="0" w:color="auto"/>
      </w:divBdr>
    </w:div>
    <w:div w:id="1627347467">
      <w:bodyDiv w:val="1"/>
      <w:marLeft w:val="0"/>
      <w:marRight w:val="0"/>
      <w:marTop w:val="0"/>
      <w:marBottom w:val="0"/>
      <w:divBdr>
        <w:top w:val="none" w:sz="0" w:space="0" w:color="auto"/>
        <w:left w:val="none" w:sz="0" w:space="0" w:color="auto"/>
        <w:bottom w:val="none" w:sz="0" w:space="0" w:color="auto"/>
        <w:right w:val="none" w:sz="0" w:space="0" w:color="auto"/>
      </w:divBdr>
    </w:div>
    <w:div w:id="174899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sugef.fi.cr/informacion_relevante/manuales/manual_de_informacion_sicveca.aspx"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ugese.fi.cr/seccion-marco-legal/acuerdos-superintendente/acuerdos-conjuntos-superintendenci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ugese.fi.c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supen.fi.cr"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ugeval.fi.cr"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4A524B900A4985BFA7AD9FA361A3CF"/>
        <w:category>
          <w:name w:val="General"/>
          <w:gallery w:val="placeholder"/>
        </w:category>
        <w:types>
          <w:type w:val="bbPlcHdr"/>
        </w:types>
        <w:behaviors>
          <w:behavior w:val="content"/>
        </w:behaviors>
        <w:guid w:val="{EDDEA918-AB74-42C6-8647-66389F6D9F3D}"/>
      </w:docPartPr>
      <w:docPartBody>
        <w:p w:rsidR="001E0DE7" w:rsidRDefault="001E0DE7" w:rsidP="001E0DE7">
          <w:pPr>
            <w:pStyle w:val="5C4A524B900A4985BFA7AD9FA361A3CF"/>
          </w:pPr>
          <w:r>
            <w:rPr>
              <w:rStyle w:val="Textodelmarcadordeposicin"/>
            </w:rPr>
            <w:t>Elija un elemento.</w:t>
          </w:r>
        </w:p>
      </w:docPartBody>
    </w:docPart>
    <w:docPart>
      <w:docPartPr>
        <w:name w:val="53F7DD05E5724F4599010D4C61731AE0"/>
        <w:category>
          <w:name w:val="General"/>
          <w:gallery w:val="placeholder"/>
        </w:category>
        <w:types>
          <w:type w:val="bbPlcHdr"/>
        </w:types>
        <w:behaviors>
          <w:behavior w:val="content"/>
        </w:behaviors>
        <w:guid w:val="{9D662430-B67F-49FB-B0FA-8556C4FDEF32}"/>
      </w:docPartPr>
      <w:docPartBody>
        <w:p w:rsidR="005A5049" w:rsidRDefault="005A5049" w:rsidP="005A5049">
          <w:pPr>
            <w:pStyle w:val="53F7DD05E5724F4599010D4C61731AE0"/>
          </w:pPr>
          <w:r w:rsidRPr="001E0779">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D41"/>
    <w:rsid w:val="001250DA"/>
    <w:rsid w:val="001E0DE7"/>
    <w:rsid w:val="00226151"/>
    <w:rsid w:val="002C50B1"/>
    <w:rsid w:val="004530BC"/>
    <w:rsid w:val="005A5049"/>
    <w:rsid w:val="006D4EED"/>
    <w:rsid w:val="007561D2"/>
    <w:rsid w:val="00981874"/>
    <w:rsid w:val="009F7D41"/>
    <w:rsid w:val="00D5121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A5049"/>
  </w:style>
  <w:style w:type="paragraph" w:customStyle="1" w:styleId="5C4A524B900A4985BFA7AD9FA361A3CF">
    <w:name w:val="5C4A524B900A4985BFA7AD9FA361A3CF"/>
    <w:rsid w:val="001E0DE7"/>
    <w:pPr>
      <w:spacing w:line="278" w:lineRule="auto"/>
    </w:pPr>
    <w:rPr>
      <w:kern w:val="2"/>
      <w:sz w:val="24"/>
      <w:szCs w:val="24"/>
      <w14:ligatures w14:val="standardContextual"/>
    </w:rPr>
  </w:style>
  <w:style w:type="paragraph" w:customStyle="1" w:styleId="53F7DD05E5724F4599010D4C61731AE0">
    <w:name w:val="53F7DD05E5724F4599010D4C61731AE0"/>
    <w:rsid w:val="005A50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sig2.xml" Id="rId2" /><Relationship Type="http://schemas.openxmlformats.org/package/2006/relationships/digital-signature/signature" Target="sig1.xml" Id="rId1" /><Relationship Type="http://schemas.openxmlformats.org/package/2006/relationships/digital-signature/signature" Target="/_xmlsignatures/sig3.xml" Id="rId3"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1Yau4C6JDOIvG2QBAJPmEVzW0gxdmc+3nEleuJ4Euo0=</DigestValue>
    </Reference>
    <Reference Type="http://www.w3.org/2000/09/xmldsig#Object" URI="#idOfficeObject">
      <DigestMethod Algorithm="http://www.w3.org/2001/04/xmlenc#sha256"/>
      <DigestValue>hzb6Sc/Iyi31sH4E1xkp8BRJtU2uofXt9JRys2BlHsk=</DigestValue>
    </Reference>
    <Reference Type="http://uri.etsi.org/01903#SignedProperties" URI="#idSignedProperties">
      <Transforms>
        <Transform Algorithm="http://www.w3.org/TR/2001/REC-xml-c14n-20010315"/>
      </Transforms>
      <DigestMethod Algorithm="http://www.w3.org/2001/04/xmlenc#sha256"/>
      <DigestValue>Q0i7E+oeQtezNinCwtG6iBy/5FP2Mm6bMQzPtdokD90=</DigestValue>
    </Reference>
  </SignedInfo>
  <SignatureValue>DuRY+x99aFXrA/SAILyMIqeek2FB0rmLayY5n7DbXjrzfe6H4yLKl/ZgaxZHNSAbshbXLH3YTbsO
GV9yIDaVoETEONtZUx5R3E5/uQSZQGuvEaGSA2sA3hhsXl8eCGeKvQ0RK9AdeUx/pQDqFQ+BDZqz
rwQZC4WWWNtrF7F4fgnKlZbFyteCcUVwQmRNLBVG2qJ6gjXNB0BcfEC4TroWlog7ROb7dRMKagRq
rG8UapT2Q0Hs+kOZjo8JYRCf0BlgAOYWNODlhp73nSL8WkbsI5i3DvurtPZyitpywZZuWhpjclRn
/tlLfuoH9jkiYMJU36w9vPy9KzMkCM7R3KZwOg==</SignatureValue>
  <KeyInfo>
    <X509Data>
      <X509Certificate>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SjNugRyTNLTfk26E6prnObuGvyPL1dnnkhNSAa/Qo+6Qdzi65n9eR2oWBLCTJ8yJATKtD3ypmSXLzeQr9JHv3eb53Rz6xF5EwZhx9kaYPdzNoox8wz4UKQXb3NlviEbZsMhXRuWq29d40nMaCR+9IV8Wt+Eabh7s3G8syE3Et293Kfs1auCYarEUR+eGEGEX9CyRRoK8RwfIINEkkuA9kLIE1h+G4lyML/2SWKWBDSTYz2deHMV0jye9rGGuuOX9dXuzrQcwRU+dzSBzxCfxwRLRyUsyAq0zpW30/9Mqlxoez4ajeQPUMIznFPD2+e87htsFxLYSmvj4jUn13kq1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Transform>
          <Transform Algorithm="http://www.w3.org/TR/2001/REC-xml-c14n-20010315"/>
        </Transforms>
        <DigestMethod Algorithm="http://www.w3.org/2001/04/xmlenc#sha256"/>
        <DigestValue>HDlf7Upv6cI47ZVMyclBNN4hGcRzOOhv6/d2Ah/JWho=</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fFic6OSVBUTKHkgZKyi2GBmf7JvU+wbxFxa1oaiVcnQ=</DigestValue>
      </Reference>
      <Reference URI="/word/endnotes.xml?ContentType=application/vnd.openxmlformats-officedocument.wordprocessingml.endnotes+xml">
        <DigestMethod Algorithm="http://www.w3.org/2001/04/xmlenc#sha256"/>
        <DigestValue>QKUQIczjmpg/TN2WCRlCoWlmtHNZBh08/ohmxn7vsko=</DigestValue>
      </Reference>
      <Reference URI="/word/fontTable.xml?ContentType=application/vnd.openxmlformats-officedocument.wordprocessingml.fontTable+xml">
        <DigestMethod Algorithm="http://www.w3.org/2001/04/xmlenc#sha256"/>
        <DigestValue>aMSH2yU2oXQNs7ITXX+dZObuEQIsp5SzBeoITqmrJ9Y=</DigestValue>
      </Reference>
      <Reference URI="/word/footer1.xml?ContentType=application/vnd.openxmlformats-officedocument.wordprocessingml.footer+xml">
        <DigestMethod Algorithm="http://www.w3.org/2001/04/xmlenc#sha256"/>
        <DigestValue>sc4SMX77uMzR4QCzHQvTUM/3QfBEYOJs3N7VKmylZRA=</DigestValue>
      </Reference>
      <Reference URI="/word/footer2.xml?ContentType=application/vnd.openxmlformats-officedocument.wordprocessingml.footer+xml">
        <DigestMethod Algorithm="http://www.w3.org/2001/04/xmlenc#sha256"/>
        <DigestValue>lMN5tTOOpf+hbkd1gNwgRE/c8AEOwqSMs611xpjCcqY=</DigestValue>
      </Reference>
      <Reference URI="/word/footer3.xml?ContentType=application/vnd.openxmlformats-officedocument.wordprocessingml.footer+xml">
        <DigestMethod Algorithm="http://www.w3.org/2001/04/xmlenc#sha256"/>
        <DigestValue>/C4763GlyBAIBBlSoPJCRxAWxfqxl5zAUtVnx3F5KeM=</DigestValue>
      </Reference>
      <Reference URI="/word/footnotes.xml?ContentType=application/vnd.openxmlformats-officedocument.wordprocessingml.footnotes+xml">
        <DigestMethod Algorithm="http://www.w3.org/2001/04/xmlenc#sha256"/>
        <DigestValue>SN/jyeNus/NQxv7Gsm9QNVPF4VtcY0nuey98eokDrP8=</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fk0ijg+ASOYvxgJoYG0N9vCcHrownKl4u8ZlVB1VZIQ=</DigestValue>
      </Reference>
      <Reference URI="/word/glossary/fontTable.xml?ContentType=application/vnd.openxmlformats-officedocument.wordprocessingml.fontTable+xml">
        <DigestMethod Algorithm="http://www.w3.org/2001/04/xmlenc#sha256"/>
        <DigestValue>AezzfRPFFScEVNgEDeyqgvCyukjbYCI6XcsrtpeEZzo=</DigestValue>
      </Reference>
      <Reference URI="/word/glossary/settings.xml?ContentType=application/vnd.openxmlformats-officedocument.wordprocessingml.settings+xml">
        <DigestMethod Algorithm="http://www.w3.org/2001/04/xmlenc#sha256"/>
        <DigestValue>tmGNgZ98YUb38sd7MIHR7oseKPK7oiog9QhDQlG1pXM=</DigestValue>
      </Reference>
      <Reference URI="/word/glossary/styles.xml?ContentType=application/vnd.openxmlformats-officedocument.wordprocessingml.styles+xml">
        <DigestMethod Algorithm="http://www.w3.org/2001/04/xmlenc#sha256"/>
        <DigestValue>vXtSRAM0IrNd/hhalje8D+JH9eC+QnYPnplt3sniv8w=</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WLCFy0VvBzShPiWjRoHu0j8qpINQLyC/CCeaVJ88s4Q=</DigestValue>
      </Reference>
      <Reference URI="/word/media/image1.jpeg?ContentType=image/jpeg">
        <DigestMethod Algorithm="http://www.w3.org/2001/04/xmlenc#sha256"/>
        <DigestValue>xyj69l3DW8glKu5smMXAwtOjzbX6e4vINW9rhAbhtrc=</DigestValue>
      </Reference>
      <Reference URI="/word/media/image2.jpg?ContentType=image/jpeg">
        <DigestMethod Algorithm="http://www.w3.org/2001/04/xmlenc#sha256"/>
        <DigestValue>JKYR50LBxthZpfO34vA8b5uN61bNyXocSwT0x1FaI8o=</DigestValue>
      </Reference>
      <Reference URI="/word/media/image3.jpg?ContentType=image/jpeg">
        <DigestMethod Algorithm="http://www.w3.org/2001/04/xmlenc#sha256"/>
        <DigestValue>8S9mfI7vYs5anltbKu+iU7LC6cqBhIHXY+Em32EXABs=</DigestValue>
      </Reference>
      <Reference URI="/word/media/image4.jpg?ContentType=image/jpeg">
        <DigestMethod Algorithm="http://www.w3.org/2001/04/xmlenc#sha256"/>
        <DigestValue>I+uzhnDC+O6IvtRPuA1gXMmmiz311mYVPyfPreMwBno=</DigestValue>
      </Reference>
      <Reference URI="/word/media/image5.jpg?ContentType=image/jpeg">
        <DigestMethod Algorithm="http://www.w3.org/2001/04/xmlenc#sha256"/>
        <DigestValue>AAQUXle9o5GJkRwerZyrmoRQ8txcxF34pQsGeHkxyzA=</DigestValue>
      </Reference>
      <Reference URI="/word/numbering.xml?ContentType=application/vnd.openxmlformats-officedocument.wordprocessingml.numbering+xml">
        <DigestMethod Algorithm="http://www.w3.org/2001/04/xmlenc#sha256"/>
        <DigestValue>pCNCDu4AevgIyuX5eXjvMjcfmxX9QvCh9aEwAs4GyBU=</DigestValue>
      </Reference>
      <Reference URI="/word/settings.xml?ContentType=application/vnd.openxmlformats-officedocument.wordprocessingml.settings+xml">
        <DigestMethod Algorithm="http://www.w3.org/2001/04/xmlenc#sha256"/>
        <DigestValue>+LeL/XqG0VAzo87fYc6gaMPywSLR+Tpha+huUyhMWJs=</DigestValue>
      </Reference>
      <Reference URI="/word/styles.xml?ContentType=application/vnd.openxmlformats-officedocument.wordprocessingml.styles+xml">
        <DigestMethod Algorithm="http://www.w3.org/2001/04/xmlenc#sha256"/>
        <DigestValue>OEj/bLSQD55DU0FJM7qnyGsk6oh7vKjV9rywpCrtfiw=</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iD2H3dJmRwVyv/BZ7cSTGRrm7cBy8k+aQ4RWemCjjho=</DigestValue>
      </Reference>
    </Manifest>
    <SignatureProperties>
      <SignatureProperty Id="idSignatureTime" Target="#idPackageSignature">
        <mdssi:SignatureTime xmlns:mdssi="http://schemas.openxmlformats.org/package/2006/digital-signature">
          <mdssi:Format>YYYY-MM-DDThh:mm:ssTZD</mdssi:Format>
          <mdssi:Value>2025-01-15T19:25:52Z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16.0.18129/26</OfficeVersion>
          <ApplicationVersion>16.0.18129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2025-01-15T19:25:52Z</xd:SigningTime>
          <xd:SigningCertificate>
            <xd:Cert>
              <xd:CertDigest>
                <DigestMethod Algorithm="http://www.w3.org/2001/04/xmlenc#sha256"/>
                <DigestValue>kAC/PEqXLuAnjiIkGpOzNvfvnwlpNpqQIspu7cb6dJY=</DigestValue>
              </xd:CertDigest>
              <xd:IssuerSerial>
                <X509IssuerName>CN=CA SINPE - PERSONA FISICA v2, OU=DIVISION SISTEMAS DE PAGO, O=BANCO CENTRAL DE COSTA RICA, C=CR, SERIALNUMBER=CPJ-4-000-004017</X509IssuerName>
                <X509SerialNumber>446022178381059322775134693054662351028314280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hJWXxtKaRHD/kN3pak+OyedEbHTLkC7O2zCHnTS3N9MCBCANdXsYDzIwMjUwMTE1MTkyNjA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7ByXeLXXoEWnQDEOGjObVniRrLc=</xd:ByKey>
                  </xd:ResponderID>
                  <xd:ProducedAt>2025-01-15T19:25:49Z</xd:ProducedAt>
                </xd:OCSPIdentifier>
                <xd:DigestAlgAndValue>
                  <DigestMethod Algorithm="http://www.w3.org/2001/04/xmlenc#sha256"/>
                  <DigestValue>X6UeYajH0XjfqvPkvTB+mTWZxtKPtA9uF7+IGC8OcfA=</DigestValue>
                </xd:DigestAlgAndValue>
              </xd:OCSPRef>
            </xd:OCSPRefs>
            <xd:CRLRefs>
              <xd:CRLRef>
                <xd:DigestAlgAndValue>
                  <DigestMethod Algorithm="http://www.w3.org/2001/04/xmlenc#sha256"/>
                  <DigestValue>8uWGNxCzzc7G2hTC6DJcYq97yfdizCfIUctiadc9Jqw=</DigestValue>
                </xd:DigestAlgAndValue>
                <xd:CRLIdentifier>
                  <xd:Issuer>CN=CA POLITICA PERSONA FISICA - COSTA RICA v2, OU=DCFD, O=MICITT, C=CR, SERIALNUMBER=CPJ-2-100-098311</xd:Issuer>
                  <xd:IssueTime>2025-01-08T17:06:48Z</xd:IssueTime>
                </xd:CRLIdentifier>
              </xd:CRLRef>
              <xd:CRLRef>
                <xd:DigestAlgAndValue>
                  <DigestMethod Algorithm="http://www.w3.org/2001/04/xmlenc#sha256"/>
                  <DigestValue>XfJJsnf7gsMVHvql882LP2iiDZ0wkSzCd/Rf8pQeVlA=</DigestValue>
                </xd:DigestAlgAndValue>
                <xd:CRLIdentifier>
                  <xd:Issuer>CN=CA RAIZ NACIONAL - COSTA RICA v2, C=CR, O=MICITT, OU=DCFD, SERIALNUMBER=CPJ-2-100-098311</xd:Issuer>
                  <xd:IssueTime>2025-01-08T16:47:56Z</xd:IssueTime>
                </xd:CRLIdentifier>
              </xd:CRLRef>
            </xd:CRLRefs>
          </xd:CompleteRevocationRefs>
          <xd:RevocationValues>
            <xd:OCSPValues>
              <xd:EncapsulatedOCSPValue>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</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gAFlNF0a4lk9InIyogRSfGhMmEunSlSZ5nyBzzO1px0CBCANdX8YDzIwMjUwMTE1MTkyNjA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</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q1G33s4xzuAE9hGOb0T3R8PfIZOZXpY0OQRt2YtjmAU=</DigestValue>
    </Reference>
    <Reference Type="http://www.w3.org/2000/09/xmldsig#Object" URI="#idOfficeObject">
      <DigestMethod Algorithm="http://www.w3.org/2001/04/xmlenc#sha256"/>
      <DigestValue>0lD/UgOykVl+AI65RuFTw7rkTYIOfTxblDy73pYS2Mg=</DigestValue>
    </Reference>
    <Reference Type="http://uri.etsi.org/01903#SignedProperties" URI="#idSignedProperties">
      <Transforms>
        <Transform Algorithm="http://www.w3.org/TR/2001/REC-xml-c14n-20010315"/>
      </Transforms>
      <DigestMethod Algorithm="http://www.w3.org/2001/04/xmlenc#sha256"/>
      <DigestValue>OfLupmVxXndLVX5Nj99fzS6fA/Qrt67RFdjhm+DZCJA=</DigestValue>
    </Reference>
  </SignedInfo>
  <SignatureValue>b+MIikU+3gQlrz6eLGQoZYxUv+HR3S6IVS1fqTcTj5+fYV0oyE682rYvvksEe2O20d492MSuyNQS
2TOEyovF6diHQOiMkvhNaTgsaepH4AUxICZKHlEJZdjQTnnNgNrgE0szhzExxWBjBociJjDfUggL
6J1+GJJwdnkfSm+opeJoHFvRYug++dFnYzHHpdaE2K0qvio78lpfA0LzaB74IdnqViO5xoMpdvBS
RvyrTY6H8JWHwHc3pI80JIKwmi7GK6OzNWUi1EAhqw+VHiYseyJQczbTwuBNIhTNVIA7Y0KrqI06
/I0Aa7gYqNSD0IanOh3TgQI5YPObZUTWWpRgpw==</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HDlf7Upv6cI47ZVMyclBNN4hGcRzOOhv6/d2Ah/JWho=</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fFic6OSVBUTKHkgZKyi2GBmf7JvU+wbxFxa1oaiVcnQ=</DigestValue>
      </Reference>
      <Reference URI="/word/endnotes.xml?ContentType=application/vnd.openxmlformats-officedocument.wordprocessingml.endnotes+xml">
        <DigestMethod Algorithm="http://www.w3.org/2001/04/xmlenc#sha256"/>
        <DigestValue>QKUQIczjmpg/TN2WCRlCoWlmtHNZBh08/ohmxn7vsko=</DigestValue>
      </Reference>
      <Reference URI="/word/fontTable.xml?ContentType=application/vnd.openxmlformats-officedocument.wordprocessingml.fontTable+xml">
        <DigestMethod Algorithm="http://www.w3.org/2001/04/xmlenc#sha256"/>
        <DigestValue>aMSH2yU2oXQNs7ITXX+dZObuEQIsp5SzBeoITqmrJ9Y=</DigestValue>
      </Reference>
      <Reference URI="/word/footer1.xml?ContentType=application/vnd.openxmlformats-officedocument.wordprocessingml.footer+xml">
        <DigestMethod Algorithm="http://www.w3.org/2001/04/xmlenc#sha256"/>
        <DigestValue>sc4SMX77uMzR4QCzHQvTUM/3QfBEYOJs3N7VKmylZRA=</DigestValue>
      </Reference>
      <Reference URI="/word/footer2.xml?ContentType=application/vnd.openxmlformats-officedocument.wordprocessingml.footer+xml">
        <DigestMethod Algorithm="http://www.w3.org/2001/04/xmlenc#sha256"/>
        <DigestValue>lMN5tTOOpf+hbkd1gNwgRE/c8AEOwqSMs611xpjCcqY=</DigestValue>
      </Reference>
      <Reference URI="/word/footer3.xml?ContentType=application/vnd.openxmlformats-officedocument.wordprocessingml.footer+xml">
        <DigestMethod Algorithm="http://www.w3.org/2001/04/xmlenc#sha256"/>
        <DigestValue>/C4763GlyBAIBBlSoPJCRxAWxfqxl5zAUtVnx3F5KeM=</DigestValue>
      </Reference>
      <Reference URI="/word/footnotes.xml?ContentType=application/vnd.openxmlformats-officedocument.wordprocessingml.footnotes+xml">
        <DigestMethod Algorithm="http://www.w3.org/2001/04/xmlenc#sha256"/>
        <DigestValue>SN/jyeNus/NQxv7Gsm9QNVPF4VtcY0nuey98eokDrP8=</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fk0ijg+ASOYvxgJoYG0N9vCcHrownKl4u8ZlVB1VZIQ=</DigestValue>
      </Reference>
      <Reference URI="/word/glossary/fontTable.xml?ContentType=application/vnd.openxmlformats-officedocument.wordprocessingml.fontTable+xml">
        <DigestMethod Algorithm="http://www.w3.org/2001/04/xmlenc#sha256"/>
        <DigestValue>AezzfRPFFScEVNgEDeyqgvCyukjbYCI6XcsrtpeEZzo=</DigestValue>
      </Reference>
      <Reference URI="/word/glossary/settings.xml?ContentType=application/vnd.openxmlformats-officedocument.wordprocessingml.settings+xml">
        <DigestMethod Algorithm="http://www.w3.org/2001/04/xmlenc#sha256"/>
        <DigestValue>tmGNgZ98YUb38sd7MIHR7oseKPK7oiog9QhDQlG1pXM=</DigestValue>
      </Reference>
      <Reference URI="/word/glossary/styles.xml?ContentType=application/vnd.openxmlformats-officedocument.wordprocessingml.styles+xml">
        <DigestMethod Algorithm="http://www.w3.org/2001/04/xmlenc#sha256"/>
        <DigestValue>vXtSRAM0IrNd/hhalje8D+JH9eC+QnYPnplt3sniv8w=</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WLCFy0VvBzShPiWjRoHu0j8qpINQLyC/CCeaVJ88s4Q=</DigestValue>
      </Reference>
      <Reference URI="/word/media/image1.jpeg?ContentType=image/jpeg">
        <DigestMethod Algorithm="http://www.w3.org/2001/04/xmlenc#sha256"/>
        <DigestValue>xyj69l3DW8glKu5smMXAwtOjzbX6e4vINW9rhAbhtrc=</DigestValue>
      </Reference>
      <Reference URI="/word/media/image2.jpg?ContentType=image/jpeg">
        <DigestMethod Algorithm="http://www.w3.org/2001/04/xmlenc#sha256"/>
        <DigestValue>JKYR50LBxthZpfO34vA8b5uN61bNyXocSwT0x1FaI8o=</DigestValue>
      </Reference>
      <Reference URI="/word/media/image3.jpg?ContentType=image/jpeg">
        <DigestMethod Algorithm="http://www.w3.org/2001/04/xmlenc#sha256"/>
        <DigestValue>8S9mfI7vYs5anltbKu+iU7LC6cqBhIHXY+Em32EXABs=</DigestValue>
      </Reference>
      <Reference URI="/word/media/image4.jpg?ContentType=image/jpeg">
        <DigestMethod Algorithm="http://www.w3.org/2001/04/xmlenc#sha256"/>
        <DigestValue>I+uzhnDC+O6IvtRPuA1gXMmmiz311mYVPyfPreMwBno=</DigestValue>
      </Reference>
      <Reference URI="/word/media/image5.jpg?ContentType=image/jpeg">
        <DigestMethod Algorithm="http://www.w3.org/2001/04/xmlenc#sha256"/>
        <DigestValue>AAQUXle9o5GJkRwerZyrmoRQ8txcxF34pQsGeHkxyzA=</DigestValue>
      </Reference>
      <Reference URI="/word/numbering.xml?ContentType=application/vnd.openxmlformats-officedocument.wordprocessingml.numbering+xml">
        <DigestMethod Algorithm="http://www.w3.org/2001/04/xmlenc#sha256"/>
        <DigestValue>pCNCDu4AevgIyuX5eXjvMjcfmxX9QvCh9aEwAs4GyBU=</DigestValue>
      </Reference>
      <Reference URI="/word/settings.xml?ContentType=application/vnd.openxmlformats-officedocument.wordprocessingml.settings+xml">
        <DigestMethod Algorithm="http://www.w3.org/2001/04/xmlenc#sha256"/>
        <DigestValue>+LeL/XqG0VAzo87fYc6gaMPywSLR+Tpha+huUyhMWJs=</DigestValue>
      </Reference>
      <Reference URI="/word/styles.xml?ContentType=application/vnd.openxmlformats-officedocument.wordprocessingml.styles+xml">
        <DigestMethod Algorithm="http://www.w3.org/2001/04/xmlenc#sha256"/>
        <DigestValue>OEj/bLSQD55DU0FJM7qnyGsk6oh7vKjV9rywpCrtfiw=</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iD2H3dJmRwVyv/BZ7cSTGRrm7cBy8k+aQ4RWemCjjho=</DigestValue>
      </Reference>
    </Manifest>
    <SignatureProperties>
      <SignatureProperty Id="idSignatureTime" Target="#idPackageSignature">
        <mdssi:SignatureTime xmlns:mdssi="http://schemas.openxmlformats.org/package/2006/digital-signature">
          <mdssi:Format>YYYY-MM-DDThh:mm:ssTZD</mdssi:Format>
          <mdssi:Value>2025-01-16T16:40:46Z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16.0.18129/26</OfficeVersion>
          <ApplicationVersion>16.0.18129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2025-01-16T16:40:46Z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RYZ0eYU2MBDjInvN4cipey2+iKDWDM5YV2oyFDLRA9YCBCATRBgYDzIwMjUwMTE2MTY0MDU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7ByXeLXXoEWnQDEOGjObVniRrLc=</xd:ByKey>
                  </xd:ResponderID>
                  <xd:ProducedAt>2025-01-15T20:52:25Z</xd:ProducedAt>
                </xd:OCSPIdentifier>
                <xd:DigestAlgAndValue>
                  <DigestMethod Algorithm="http://www.w3.org/2001/04/xmlenc#sha256"/>
                  <DigestValue>7p/9icdcLx84rv3BrARWYEbN9de4719RkN7PmYVc3D0=</DigestValue>
                </xd:DigestAlgAndValue>
              </xd:OCSPRef>
            </xd:OCSPRefs>
            <xd:CRLRefs>
              <xd:CRLRef>
                <xd:DigestAlgAndValue>
                  <DigestMethod Algorithm="http://www.w3.org/2001/04/xmlenc#sha256"/>
                  <DigestValue>8uWGNxCzzc7G2hTC6DJcYq97yfdizCfIUctiadc9Jqw=</DigestValue>
                </xd:DigestAlgAndValue>
                <xd:CRLIdentifier>
                  <xd:Issuer>CN=CA POLITICA PERSONA FISICA - COSTA RICA v2, OU=DCFD, O=MICITT, C=CR, SERIALNUMBER=CPJ-2-100-098311</xd:Issuer>
                  <xd:IssueTime>2025-01-08T17:06:48Z</xd:IssueTime>
                </xd:CRLIdentifier>
              </xd:CRLRef>
              <xd:CRLRef>
                <xd:DigestAlgAndValue>
                  <DigestMethod Algorithm="http://www.w3.org/2001/04/xmlenc#sha256"/>
                  <DigestValue>XfJJsnf7gsMVHvql882LP2iiDZ0wkSzCd/Rf8pQeVlA=</DigestValue>
                </xd:DigestAlgAndValue>
                <xd:CRLIdentifier>
                  <xd:Issuer>CN=CA RAIZ NACIONAL - COSTA RICA v2, C=CR, O=MICITT, OU=DCFD, SERIALNUMBER=CPJ-2-100-098311</xd:Issuer>
                  <xd:IssueTime>2025-01-08T16:47:56Z</xd:IssueTime>
                </xd:CRLIdentifier>
              </xd:CRLRef>
            </xd:CRLRefs>
          </xd:CompleteRevocationRefs>
          <xd:RevocationValues>
            <xd:OCSPValues>
              <xd:EncapsulatedOCSPValue>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</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mqOxoz/STygxXfYLMYilPI58Om8tYplMpiFp0pmlulMCBCATRBoYDzIwMjUwMTE2MTY0MDU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</xd:EncapsulatedTimeStamp>
          </xd:SigAndRefsTimeStamp>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ITvBcZJsKkeuvVsWB5kXr0J+e6y/GB2JVOT57J6CMbs=</DigestValue>
    </Reference>
    <Reference Type="http://uri.etsi.org/01903#SignedProperties" URI="#idSignedProperties">
      <Transforms>
        <Transform Algorithm="http://www.w3.org/TR/2001/REC-xml-c14n-20010315"/>
      </Transforms>
      <DigestMethod Algorithm="http://www.w3.org/2001/04/xmlenc#sha256"/>
      <DigestValue>P0J6Xe70ljjBJau8X24YwtAVYnK9u45OHFaQhq5/mxU=</DigestValue>
    </Reference>
  </SignedInfo>
  <SignatureValue>FX+PGVwsIeuYRtTgDXtb8EUWR+94bJnJ/6MXiQjKkpICGm0Z+kMDGnApi5OsVN+kSO/y0+4L43FMINnHgR8//DIJcgnRIF/pzBh5C5alWWTGEirSSAShulFqQj/4zTZeOREP7wmkg8Ef+oBtcqdDTXgKY5Ktb71Wsy9pvJIrSwC0d8u6pDLUScoupQ5m2l6G2nPKdKZeap+nwV1LBQHF72RorXCHMDxbe3oy/Lv2ZmONT3uWUOR5ctuQ61lXCtaFZkfGlORgphVhdfzYN6kkRecHLYK+LyAuguXjbDmcShv+JT0WsifoXDuZksA/fzAGAIci5PSj0bnRyejC/mNGsA==</SignatureValue>
  <KeyInfo>
    <X509Data>
      <X509Certificate>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CS8sP6n1Y4gBVyX2osgnyQqtV4cQQvAupZibcV2+Iru7bZp3i/5GFo+JbjXJTyWC4aaBRXwRsw+GQ/LZRUlMxITiDs+SsBgJQowir0+ZDKedC0G8lzeES4OvHi2nlydCEwlbaQ1hXrHei8E3H6kLu9N35eghFIByRIpU2bi/OMd/HNBj57E6UVd3ZGD5C0E3Kf5naHBi2leBewZKrOgVGX4xVp4zyADMC1MzFQ0+whNHrPKVtwoE+PM/yZMWL99zReFkUQH2GKdHNM0Q12Dwo+OPW41lSRHkiuXAcLClvb1kytuM0zTL6lkX3m+REM3uxljh8+P1LZDreklMA0k7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HDlf7Upv6cI47ZVMyclBNN4hGcRzOOhv6/d2Ah/JWho=</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fFic6OSVBUTKHkgZKyi2GBmf7JvU+wbxFxa1oaiVcnQ=</DigestValue>
      </Reference>
      <Reference URI="/word/styles.xml?ContentType=application/vnd.openxmlformats-officedocument.wordprocessingml.styles+xml">
        <DigestMethod Algorithm="http://www.w3.org/2001/04/xmlenc#sha256"/>
        <DigestValue>OEj/bLSQD55DU0FJM7qnyGsk6oh7vKjV9rywpCrtfiw=</DigestValue>
      </Reference>
      <Reference URI="/word/media/image1.jpeg?ContentType=image/jpeg">
        <DigestMethod Algorithm="http://www.w3.org/2001/04/xmlenc#sha256"/>
        <DigestValue>xyj69l3DW8glKu5smMXAwtOjzbX6e4vINW9rhAbhtrc=</DigestValue>
      </Reference>
      <Reference URI="/word/footer2.xml?ContentType=application/vnd.openxmlformats-officedocument.wordprocessingml.footer+xml">
        <DigestMethod Algorithm="http://www.w3.org/2001/04/xmlenc#sha256"/>
        <DigestValue>lMN5tTOOpf+hbkd1gNwgRE/c8AEOwqSMs611xpjCcqY=</DigestValue>
      </Reference>
      <Reference URI="/word/numbering.xml?ContentType=application/vnd.openxmlformats-officedocument.wordprocessingml.numbering+xml">
        <DigestMethod Algorithm="http://www.w3.org/2001/04/xmlenc#sha256"/>
        <DigestValue>pCNCDu4AevgIyuX5eXjvMjcfmxX9QvCh9aEwAs4GyBU=</DigestValue>
      </Reference>
      <Reference URI="/word/endnotes.xml?ContentType=application/vnd.openxmlformats-officedocument.wordprocessingml.endnotes+xml">
        <DigestMethod Algorithm="http://www.w3.org/2001/04/xmlenc#sha256"/>
        <DigestValue>QKUQIczjmpg/TN2WCRlCoWlmtHNZBh08/ohmxn7vsko=</DigestValue>
      </Reference>
      <Reference URI="/word/theme/theme1.xml?ContentType=application/vnd.openxmlformats-officedocument.theme+xml">
        <DigestMethod Algorithm="http://www.w3.org/2001/04/xmlenc#sha256"/>
        <DigestValue>pta+caFc6FvsHC7/7wgyUOb2CzzArGpjIwcYCl6aME8=</DigestValue>
      </Reference>
      <Reference URI="/word/footer1.xml?ContentType=application/vnd.openxmlformats-officedocument.wordprocessingml.footer+xml">
        <DigestMethod Algorithm="http://www.w3.org/2001/04/xmlenc#sha256"/>
        <DigestValue>sc4SMX77uMzR4QCzHQvTUM/3QfBEYOJs3N7VKmylZRA=</DigestValue>
      </Reference>
      <Reference URI="/word/footnotes.xml?ContentType=application/vnd.openxmlformats-officedocument.wordprocessingml.footnotes+xml">
        <DigestMethod Algorithm="http://www.w3.org/2001/04/xmlenc#sha256"/>
        <DigestValue>SN/jyeNus/NQxv7Gsm9QNVPF4VtcY0nuey98eokDrP8=</DigestValue>
      </Reference>
      <Reference URI="/word/glossary/document.xml?ContentType=application/vnd.openxmlformats-officedocument.wordprocessingml.document.glossary+xml">
        <DigestMethod Algorithm="http://www.w3.org/2001/04/xmlenc#sha256"/>
        <DigestValue>fk0ijg+ASOYvxgJoYG0N9vCcHrownKl4u8ZlVB1VZIQ=</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tmGNgZ98YUb38sd7MIHR7oseKPK7oiog9QhDQlG1pXM=</DigestValue>
      </Reference>
      <Reference URI="/word/glossary/styles.xml?ContentType=application/vnd.openxmlformats-officedocument.wordprocessingml.styles+xml">
        <DigestMethod Algorithm="http://www.w3.org/2001/04/xmlenc#sha256"/>
        <DigestValue>vXtSRAM0IrNd/hhalje8D+JH9eC+QnYPnplt3sniv8w=</DigestValue>
      </Reference>
      <Reference URI="/word/glossary/fontTable.xml?ContentType=application/vnd.openxmlformats-officedocument.wordprocessingml.fontTable+xml">
        <DigestMethod Algorithm="http://www.w3.org/2001/04/xmlenc#sha256"/>
        <DigestValue>AezzfRPFFScEVNgEDeyqgvCyukjbYCI6XcsrtpeEZzo=</DigestValue>
      </Reference>
      <Reference URI="/word/fontTable.xml?ContentType=application/vnd.openxmlformats-officedocument.wordprocessingml.fontTable+xml">
        <DigestMethod Algorithm="http://www.w3.org/2001/04/xmlenc#sha256"/>
        <DigestValue>aMSH2yU2oXQNs7ITXX+dZObuEQIsp5SzBeoITqmrJ9Y=</DigestValue>
      </Reference>
      <Reference URI="/word/webSettings.xml?ContentType=application/vnd.openxmlformats-officedocument.wordprocessingml.webSettings+xml">
        <DigestMethod Algorithm="http://www.w3.org/2001/04/xmlenc#sha256"/>
        <DigestValue>iD2H3dJmRwVyv/BZ7cSTGRrm7cBy8k+aQ4RWemCjjho=</DigestValue>
      </Reference>
      <Reference URI="/word/header1.xml?ContentType=application/vnd.openxmlformats-officedocument.wordprocessingml.header+xml">
        <DigestMethod Algorithm="http://www.w3.org/2001/04/xmlenc#sha256"/>
        <DigestValue>WLCFy0VvBzShPiWjRoHu0j8qpINQLyC/CCeaVJ88s4Q=</DigestValue>
      </Reference>
      <Reference URI="/word/media/image4.jpg?ContentType=image/jpeg">
        <DigestMethod Algorithm="http://www.w3.org/2001/04/xmlenc#sha256"/>
        <DigestValue>I+uzhnDC+O6IvtRPuA1gXMmmiz311mYVPyfPreMwBno=</DigestValue>
      </Reference>
      <Reference URI="/word/media/image3.jpg?ContentType=image/jpeg">
        <DigestMethod Algorithm="http://www.w3.org/2001/04/xmlenc#sha256"/>
        <DigestValue>8S9mfI7vYs5anltbKu+iU7LC6cqBhIHXY+Em32EXABs=</DigestValue>
      </Reference>
      <Reference URI="/word/media/image2.jpg?ContentType=image/jpeg">
        <DigestMethod Algorithm="http://www.w3.org/2001/04/xmlenc#sha256"/>
        <DigestValue>JKYR50LBxthZpfO34vA8b5uN61bNyXocSwT0x1FaI8o=</DigestValue>
      </Reference>
      <Reference URI="/word/media/image5.jpg?ContentType=image/jpeg">
        <DigestMethod Algorithm="http://www.w3.org/2001/04/xmlenc#sha256"/>
        <DigestValue>AAQUXle9o5GJkRwerZyrmoRQ8txcxF34pQsGeHkxyzA=</DigestValue>
      </Reference>
      <Reference URI="/word/settings.xml?ContentType=application/vnd.openxmlformats-officedocument.wordprocessingml.settings+xml">
        <DigestMethod Algorithm="http://www.w3.org/2001/04/xmlenc#sha256"/>
        <DigestValue>+LeL/XqG0VAzo87fYc6gaMPywSLR+Tpha+huUyhMWJs=</DigestValue>
      </Reference>
      <Reference URI="/word/footer3.xml?ContentType=application/vnd.openxmlformats-officedocument.wordprocessingml.footer+xml">
        <DigestMethod Algorithm="http://www.w3.org/2001/04/xmlenc#sha256"/>
        <DigestValue>/C4763GlyBAIBBlSoPJCRxAWxfqxl5zAUtVnx3F5KeM=</DigestValue>
      </Reference>
    </Manifest>
    <SignatureProperties>
      <SignatureProperty Id="idSignatureTime" Target="#idPackageSignature">
        <mdssi:SignatureTime xmlns:mdssi="http://schemas.openxmlformats.org/package/2006/digital-signature">
          <mdssi:Format>YYYY-MM-DDThh:mm:ssTZD</mdssi:Format>
          <mdssi:Value>2025-01-16T17:48:27Z</mdssi:Value>
        </mdssi:SignatureTime>
      </SignatureProperty>
    </SignatureProperties>
  </Object>
  <Object>
    <xd:QualifyingProperties xmlns:xd="http://uri.etsi.org/01903/v1.3.2#" Target="#idPackageSignature">
      <xd:SignedProperties Id="idSignedProperties">
        <xd:SignedSignatureProperties>
          <xd:SigningTime>2025-01-16T17:48:27Z</xd:SigningTime>
          <xd:SigningCertificate>
            <xd:Cert>
              <xd:CertDigest>
                <DigestMethod Algorithm="http://www.w3.org/2001/04/xmlenc#sha256"/>
                <DigestValue>ubp4dZ3/xHJ8K1WpbtfTXsD2k8nYLYorFbeLRbwuW0w=</DigestValue>
              </xd:CertDigest>
              <xd:IssuerSerial>
                <X509IssuerName>CN=CA SINPE - PERSONA FISICA v2, OU=DIVISION SISTEMAS DE PAGO, O=BANCO CENTRAL DE COSTA RICA, C=CR, SERIALNUMBER=CPJ-4-000-004017</X509IssuerName>
                <X509SerialNumber>446020083481236394261415442120365869573814433</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Dwc6ZwRD8VtkcXQ4UBxEN5fdnh0id088vRBr6RE3bbECBCAUDmcYDzIwMjUwMTE2MTc0ODQ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8uWGNxCzzc7G2hTC6DJcYq97yfdizCfIUctiadc9Jqw=</DigestValue>
                </xd:DigestAlgAndValue>
                <xd:CRLIdentifier>
                  <xd:Issuer>SERIALNUMBER=CPJ-2-100-098311,C=CR,O=MICITT,OU=DCFD,CN=CA POLITICA PERSONA FISICA - COSTA RICA v2</xd:Issuer>
                  <xd:IssueTime>2025-01-08T17:06:48Z</xd:IssueTime>
                  <xd:Number>60</xd:Number>
                </xd:CRLIdentifier>
              </xd:CRLRef>
              <xd:CRLRef>
                <xd:DigestAlgAndValue>
                  <DigestMethod Algorithm="http://www.w3.org/2001/04/xmlenc#sha256"/>
                  <DigestValue>XfJJsnf7gsMVHvql882LP2iiDZ0wkSzCd/Rf8pQeVlA=</DigestValue>
                </xd:DigestAlgAndValue>
                <xd:CRLIdentifier>
                  <xd:Issuer>SERIALNUMBER=CPJ-2-100-098311,OU=DCFD,O=MICITT,C=CR,CN=CA RAIZ NACIONAL - COSTA RICA v2</xd:Issuer>
                  <xd:IssueTime>2025-01-08T16:47:56Z</xd:IssueTime>
                  <xd:Number>35</xd:Number>
                </xd:CRLIdentifier>
              </xd:CRLRef>
            </xd:CRLRefs>
            <xd:OCSPRefs>
              <xd:OCSPRef>
                <xd:OCSPIdentifier>
                  <xd:ResponderID>
                    <xd:ByKey>POzExIv6BiR1dS69JVY1BQSel5w=</xd:ByKey>
                  </xd:ResponderID>
                  <xd:ProducedAt>2025-01-16T17:48:40Z</xd:ProducedAt>
                </xd:OCSPIdentifier>
                <xd:DigestAlgAndValue>
                  <DigestMethod Algorithm="http://www.w3.org/2001/04/xmlenc#sha256"/>
                  <DigestValue>+h+vWTu8tl2Wm46qgQlEoMw5NFGMs3UYzqN04GXJ8dc=</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OCSPValues>
              <xd:EncapsulatedOCSPValue>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</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BKBkBGIwYAIBAQYIYIE8AQEBAQUwMTANBglghkgBZQMEAgEFAAQgYmtswTAP6Ely03v3R+ZA/YLN
1yVXHvohCTYzope4gvMCBCAUDmoYDzIwMjUwMTE2MTc0ODQwWjAEgAIB9AEB/6CCB8Iwgge+MIIF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CSqGSIb3DQEJAzENBgsqhkiG9w0BCRABBDAcBgkqhkiG9w0BCQUxDxcNMjUwMTE2MTc0ODQwWjAv
BgkqhkiG9w0BCQQxIgQg1oS8vS9wGe8uJVXhvExeynCPUmlOs1UhRzMnSh9Vi0YwNwYLKoZIhvcN
AQkQAi8xKDAmMCQwIgQgrKszXYj6Q2nTJpWV/NZakemXG2IrBO983WoSsYOW808wDQYJKoZIhvcN
AQEBBQAEggEAJ4ACaoieumMEEQKNjRGyKzrDaocesCu5JlubdvshSoUd9e/9c375DsoCEcwXyCKM
kB3xI31BSpVsWxA0JN/ZIvKYKMjN8ODD6vryLWC4SA8i7VIhR+jVWszItamDMgVeCmxCOFn0MteG
5+Rm42ak9G9OVbI+l2YBfwQVC/pcC/Q6mkNFsE/S6vQguSmba3FYBSWhNN7902IWJsJp6BruNPGq
bp0xpghbIAu8ACMocUfT1I6yZvKDLhckA904X4gNlWYPOxJaAaQQqohqGnWPhZ6EYUzPUW/S5tgC
l8BlfEhUxgcQqhIAc6xHDaHFxGliaIhu7Zv6ibTkuQZI4aYxqw==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mso-contentType ?>
<SharedContentType xmlns="Microsoft.SharePoint.Taxonomy.ContentTypeSync" SourceId="031b4bb2-0db7-40b3-a341-fc1511e9642d" ContentTypeId="0x010100E97154E09FCE6A4E8EAEBD5C54DD1AE40202" PreviousValue="false"/>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038251965e7dbe3348486561a05e92f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440327a8101d80fa9753b2a63bf720f"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e70cbf463ba4d19a6203d9e6cd457e4 xmlns="b875e23b-67d9-4b2e-bdec-edacbf90b326">
      <Terms xmlns="http://schemas.microsoft.com/office/infopath/2007/PartnerControls"/>
    </oe70cbf463ba4d19a6203d9e6cd457e4>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FirmadoPor xmlns="b875e23b-67d9-4b2e-bdec-edacbf90b326">
      <UserInfo>
        <DisplayName>i:0#.w|pdc-atlantida\moralesbo</DisplayName>
        <AccountId>297</AccountId>
        <AccountType/>
      </UserInfo>
    </FirmadoPor>
    <AcuseRecibo xmlns="b875e23b-67d9-4b2e-bdec-edacbf90b326">Sí</AcuseRecibo>
    <Firmado xmlns="b875e23b-67d9-4b2e-bdec-edacbf90b326">true</Firmado>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Envio xmlns="b875e23b-67d9-4b2e-bdec-edacbf90b326">2025-01-17T19:48:58+00:00</FechaEnvi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TaxCatchAll xmlns="b875e23b-67d9-4b2e-bdec-edacbf90b326">
      <Value>116</Value>
      <Value>63</Value>
      <Value>128</Value>
      <Value>161</Value>
      <Value>1</Value>
      <Value>125</Value>
      <Value>426</Value>
    </TaxCatchAll>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EstadoCorrespondencia xmlns="b875e23b-67d9-4b2e-bdec-edacbf90b326">Enviado con acuse de recibo</EstadoCorrespondencia>
    <Entrante_x0020_relacionado xmlns="b875e23b-67d9-4b2e-bdec-edacbf90b326">
      <Url xsi:nil="true"/>
      <Description xsi:nil="true"/>
    </Entrante_x0020_relacionado>
    <Subject1 xmlns="b875e23b-67d9-4b2e-bdec-edacbf90b326">Circular Perfil Tecnológico 2025-2026 JSC</Subject1>
    <InformativoResolutivo xmlns="b875e23b-67d9-4b2e-bdec-edacbf90b326">Informativo</InformativoResolutivo>
    <OtraEntidadExterna xmlns="b875e23b-67d9-4b2e-bdec-edacbf90b326">A todas las indicadas en la circular </OtraEntidadExterna>
    <PlazoArchivo xmlns="b875e23b-67d9-4b2e-bdec-edacbf90b326">84</PlazoArchivo>
    <RemitenteOriginal xmlns="b875e23b-67d9-4b2e-bdec-edacbf90b326">División Supervisión de Riesgos</RemitenteOriginal>
    <NoReferencia xmlns="b875e23b-67d9-4b2e-bdec-edacbf90b326">n/a</NoReferencia>
    <Secretaria xmlns="b875e23b-67d9-4b2e-bdec-edacbf90b326">
      <UserInfo>
        <DisplayName>HERNANDEZ MONGE KARLA VANESSA</DisplayName>
        <AccountId>4423</AccountId>
        <AccountType/>
      </UserInfo>
    </Secretaria>
    <InformarA xmlns="b875e23b-67d9-4b2e-bdec-edacbf90b326">
      <UserInfo>
        <DisplayName>i:0#.w|pdc-atlantida\seguraca</DisplayName>
        <AccountId>1761</AccountId>
        <AccountType/>
      </UserInfo>
      <UserInfo>
        <DisplayName>i:0#.w|pdc-atlantida\acevedora</DisplayName>
        <AccountId>3853</AccountId>
        <AccountType/>
      </UserInfo>
    </InformarA>
    <ObservacionesCorrespondencia xmlns="b875e23b-67d9-4b2e-bdec-edacbf90b326">Se envía a las Entrantes de los Despachos para lo que corresponda</ObservacionesCorrespondencia>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FechaDocumento xmlns="b875e23b-67d9-4b2e-bdec-edacbf90b326">2024-12-20T06:00:00+00:00</FechaDocumento>
    <Responsable xmlns="b875e23b-67d9-4b2e-bdec-edacbf90b326">
      <UserInfo>
        <DisplayName>ACEVEDO RODRIGUEZ ALLAN</DisplayName>
        <AccountId>3853</AccountId>
        <AccountType/>
      </UserInfo>
    </Responsable>
    <e78d451c341b4341be14d5956588aac4 xmlns="b875e23b-67d9-4b2e-bdec-edacbf90b326">
      <Terms xmlns="http://schemas.microsoft.com/office/infopath/2007/PartnerControls">
        <TermInfo xmlns="http://schemas.microsoft.com/office/infopath/2007/PartnerControls">
          <TermName xmlns="http://schemas.microsoft.com/office/infopath/2007/PartnerControls">SUPEN</TermName>
          <TermId xmlns="http://schemas.microsoft.com/office/infopath/2007/PartnerControls">9d5f5258-19b9-49f7-872c-75948bc19861</TermId>
        </TermInfo>
        <TermInfo xmlns="http://schemas.microsoft.com/office/infopath/2007/PartnerControls">
          <TermName xmlns="http://schemas.microsoft.com/office/infopath/2007/PartnerControls">SUGEVAL - Despacho</TermName>
          <TermId xmlns="http://schemas.microsoft.com/office/infopath/2007/PartnerControls">f5550e5c-41ee-4485-b696-5c4b6fa6dc08</TermId>
        </TermInfo>
      </Terms>
    </e78d451c341b4341be14d5956588aac4>
    <Año xmlns="b875e23b-67d9-4b2e-bdec-edacbf90b326">2024</Año>
    <_dlc_ExpireDateSaved xmlns="http://schemas.microsoft.com/sharepoint/v3" xsi:nil="true"/>
    <_dlc_ExpireDate xmlns="http://schemas.microsoft.com/sharepoint/v3" xsi:nil="true"/>
  </documentManagement>
</p:properties>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289D0697-749E-4639-9B47-C7BFED449217}">
  <ds:schemaRefs>
    <ds:schemaRef ds:uri="office.server.policy"/>
  </ds:schemaRefs>
</ds:datastoreItem>
</file>

<file path=customXml/itemProps2.xml><?xml version="1.0" encoding="utf-8"?>
<ds:datastoreItem xmlns:ds="http://schemas.openxmlformats.org/officeDocument/2006/customXml" ds:itemID="{29244953-8A28-477C-A380-4127D9794BD6}">
  <ds:schemaRefs>
    <ds:schemaRef ds:uri="Microsoft.SharePoint.Taxonomy.ContentTypeSync"/>
  </ds:schemaRefs>
</ds:datastoreItem>
</file>

<file path=customXml/itemProps3.xml><?xml version="1.0" encoding="utf-8"?>
<ds:datastoreItem xmlns:ds="http://schemas.openxmlformats.org/officeDocument/2006/customXml" ds:itemID="{5D0FDDF4-4687-48DA-B181-8D750C02863D}">
  <ds:schemaRefs>
    <ds:schemaRef ds:uri="http://schemas.microsoft.com/sharepoint/v3/contenttype/forms"/>
  </ds:schemaRefs>
</ds:datastoreItem>
</file>

<file path=customXml/itemProps4.xml><?xml version="1.0" encoding="utf-8"?>
<ds:datastoreItem xmlns:ds="http://schemas.openxmlformats.org/officeDocument/2006/customXml" ds:itemID="{9995CAC9-0C9A-4310-9F22-B3BEE58F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CBB029-2EEF-4563-9CB1-C636E38DEB04}">
  <ds:schemaRefs>
    <ds:schemaRef ds:uri="http://schemas.microsoft.com/office/2006/metadata/properties"/>
    <ds:schemaRef ds:uri="http://schemas.microsoft.com/office/infopath/2007/PartnerControls"/>
    <ds:schemaRef ds:uri="b875e23b-67d9-4b2e-bdec-edacbf90b326"/>
  </ds:schemaRefs>
</ds:datastoreItem>
</file>

<file path=customXml/itemProps6.xml><?xml version="1.0" encoding="utf-8"?>
<ds:datastoreItem xmlns:ds="http://schemas.openxmlformats.org/officeDocument/2006/customXml" ds:itemID="{E269B2A0-0A1B-45A4-8E85-9BA87001F48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2390</Words>
  <Characters>13147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MONGE KARLA VANESSA</dc:creator>
  <cp:keywords/>
  <dc:description/>
  <cp:lastModifiedBy>PACHECO UMANA ADRIAN RICARDO</cp:lastModifiedBy>
  <cp:revision>4</cp:revision>
  <dcterms:created xsi:type="dcterms:W3CDTF">2025-01-15T19:23:00Z</dcterms:created>
  <dcterms:modified xsi:type="dcterms:W3CDTF">2025-01-15T19:25:00Z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2,3,5</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2024-07-12T20:54:26Z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0c3d5393-7ac4-4be5-8974-adf30b59ceda</vt:lpwstr>
  </property>
  <property fmtid="{D5CDD505-2E9C-101B-9397-08002B2CF9AE}" pid="11" name="MSIP_Label_b8b4be34-365a-4a68-b9fb-75c1b6874315_ContentBits">
    <vt:lpwstr>2</vt:lpwstr>
  </property>
  <property fmtid="{D5CDD505-2E9C-101B-9397-08002B2CF9AE}" pid="12" name="ContentTypeId">
    <vt:lpwstr>0x010100E97154E09FCE6A4E8EAEBD5C54DD1AE4020200C90E412610819841BD5A7032A21A551E</vt:lpwstr>
  </property>
  <property fmtid="{D5CDD505-2E9C-101B-9397-08002B2CF9AE}" pid="13" name="Unidad de Destino">
    <vt:lpwstr>125;#SUPEN|9d5f5258-19b9-49f7-872c-75948bc19861;#116;#SUGEVAL - Despacho|f5550e5c-41ee-4485-b696-5c4b6fa6dc08</vt:lpwstr>
  </property>
  <property fmtid="{D5CDD505-2E9C-101B-9397-08002B2CF9AE}" pid="14" name="ConfidencialidadNueva">
    <vt:lpwstr>1;#Público|99c2402f-8ec3-4ca8-8024-be52e4e7f629</vt:lpwstr>
  </property>
  <property fmtid="{D5CDD505-2E9C-101B-9397-08002B2CF9AE}" pid="15" name="Disponibilidad">
    <vt:lpwstr>161;#Alta|7fca731c-4c62-4f1c-9061-e9f164c964b2</vt:lpwstr>
  </property>
  <property fmtid="{D5CDD505-2E9C-101B-9397-08002B2CF9AE}" pid="16" name="Confidencialidad1">
    <vt:lpwstr/>
  </property>
  <property fmtid="{D5CDD505-2E9C-101B-9397-08002B2CF9AE}" pid="17" name="Unidad Remitente">
    <vt:lpwstr>63;#SUGEF - Despacho|2d490573-c91c-4a7c-9f31-5076771b6476</vt:lpwstr>
  </property>
  <property fmtid="{D5CDD505-2E9C-101B-9397-08002B2CF9AE}" pid="18" name="Dirigido a (entidad externa)">
    <vt:lpwstr/>
  </property>
  <property fmtid="{D5CDD505-2E9C-101B-9397-08002B2CF9AE}" pid="19" name="Integridad">
    <vt:lpwstr>128;#Alta|0fd17ec2-e5d0-4d9f-8e18-466324d0fdd4</vt:lpwstr>
  </property>
  <property fmtid="{D5CDD505-2E9C-101B-9397-08002B2CF9AE}" pid="20" name="Tipo Documental">
    <vt:lpwstr>426;#Circular|a95dd0af-ef18-4305-9c8d-aa79141c6059</vt:lpwstr>
  </property>
  <property fmtid="{D5CDD505-2E9C-101B-9397-08002B2CF9AE}" pid="21" name="Order">
    <vt:r8>1200</vt:r8>
  </property>
  <property fmtid="{D5CDD505-2E9C-101B-9397-08002B2CF9AE}" pid="22" name="lb0b7da792b243d9bfa96ad7487ad734">
    <vt:lpwstr/>
  </property>
  <property fmtid="{D5CDD505-2E9C-101B-9397-08002B2CF9AE}" pid="23" name="_dlc_policyId">
    <vt:lpwstr>0x010100E97154E09FCE6A4E8EAEBD5C54DD1AE4|-1695030217</vt:lpwstr>
  </property>
  <property fmtid="{D5CDD505-2E9C-101B-9397-08002B2CF9AE}" pid="24" name="ItemRetentionFormula">
    <vt:lpwstr/>
  </property>
  <property fmtid="{D5CDD505-2E9C-101B-9397-08002B2CF9AE}" pid="25" name="SharedWithUsers">
    <vt:lpwstr/>
  </property>
  <property fmtid="{D5CDD505-2E9C-101B-9397-08002B2CF9AE}" pid="26" name="WorkflowChangePath">
    <vt:lpwstr>f1fd9d7f-da86-405a-9476-87cbb240632e,4;36e1af0c-2eec-499f-b304-a394df1aa266,7;36e1af0c-2eec-499f-b304-a394df1aa266,12;a85bfa03-8193-4272-b95d-eecf291da429,13;a85bfa03-8193-4272-b95d-eecf291da429,13;a85bfa03-8193-4272-b95d-eecf291da429,14;</vt:lpwstr>
  </property>
  <property fmtid="{D5CDD505-2E9C-101B-9397-08002B2CF9AE}" pid="27" name="ecm_ItemDeleteBlockHolders">
    <vt:lpwstr>ecm_InPlaceRecordLock</vt:lpwstr>
  </property>
  <property fmtid="{D5CDD505-2E9C-101B-9397-08002B2CF9AE}" pid="28" name="_vti_ItemDeclaredRecord">
    <vt:filetime>2025-01-17T19:49:41Z</vt:filetime>
  </property>
  <property fmtid="{D5CDD505-2E9C-101B-9397-08002B2CF9AE}" pid="29" name="_vti_ItemHoldRecordStatus">
    <vt:i4>273</vt:i4>
  </property>
  <property fmtid="{D5CDD505-2E9C-101B-9397-08002B2CF9AE}" pid="30" name="IconOverlay">
    <vt:lpwstr>|docx|lockoverlay.png</vt:lpwstr>
  </property>
  <property fmtid="{D5CDD505-2E9C-101B-9397-08002B2CF9AE}" pid="31" name="ecm_RecordRestrictions">
    <vt:lpwstr>BlockDelete, BlockEdit</vt:lpwstr>
  </property>
  <property fmtid="{D5CDD505-2E9C-101B-9397-08002B2CF9AE}" pid="32" name="ecm_ItemLockHolders">
    <vt:lpwstr>ecm_InPlaceRecordLock</vt:lpwstr>
  </property>
  <property fmtid="{D5CDD505-2E9C-101B-9397-08002B2CF9AE}" pid="33" name="_dlc_LastRun">
    <vt:lpwstr>02/01/2025 23:22:41</vt:lpwstr>
  </property>
  <property fmtid="{D5CDD505-2E9C-101B-9397-08002B2CF9AE}" pid="34" name="_dlc_ItemStageId">
    <vt:lpwstr>1</vt:lpwstr>
  </property>
</Properties>
</file>