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88ECB" w14:textId="2EEEBC21" w:rsidR="003554C5" w:rsidRPr="00FC3EAE" w:rsidRDefault="00765619" w:rsidP="00D26EDE">
      <w:pPr>
        <w:pStyle w:val="Texto0"/>
        <w:spacing w:before="0" w:after="0" w:line="240" w:lineRule="auto"/>
        <w:rPr>
          <w:rFonts w:asciiTheme="majorHAnsi" w:hAnsiTheme="majorHAnsi"/>
          <w:b/>
          <w:sz w:val="24"/>
        </w:rPr>
      </w:pPr>
      <w:r w:rsidRPr="00FC3EAE">
        <w:rPr>
          <w:rFonts w:asciiTheme="majorHAnsi" w:hAnsiTheme="majorHAnsi"/>
          <w:b/>
          <w:sz w:val="24"/>
        </w:rPr>
        <w:t>SGF</w:t>
      </w:r>
      <w:r w:rsidR="00F1102D" w:rsidRPr="00FC3EAE">
        <w:rPr>
          <w:rFonts w:asciiTheme="majorHAnsi" w:hAnsiTheme="majorHAnsi"/>
          <w:b/>
          <w:sz w:val="24"/>
        </w:rPr>
        <w:t>-</w:t>
      </w:r>
      <w:r w:rsidR="00DB11D9">
        <w:rPr>
          <w:rFonts w:asciiTheme="majorHAnsi" w:hAnsiTheme="majorHAnsi"/>
          <w:b/>
          <w:sz w:val="24"/>
        </w:rPr>
        <w:t>2969-2016</w:t>
      </w:r>
      <w:r w:rsidR="00310570" w:rsidRPr="00FC3EAE">
        <w:rPr>
          <w:rFonts w:asciiTheme="majorHAnsi" w:hAnsiTheme="majorHAnsi"/>
          <w:b/>
          <w:sz w:val="24"/>
        </w:rPr>
        <w:t xml:space="preserve"> </w:t>
      </w:r>
      <w:r w:rsidR="00582874" w:rsidRPr="00FC3EAE">
        <w:rPr>
          <w:rFonts w:asciiTheme="majorHAnsi" w:hAnsiTheme="majorHAnsi"/>
          <w:b/>
          <w:sz w:val="24"/>
        </w:rPr>
        <w:t xml:space="preserve">- </w:t>
      </w:r>
      <w:sdt>
        <w:sdtPr>
          <w:rPr>
            <w:rFonts w:asciiTheme="majorHAnsi" w:hAnsiTheme="majorHAnsi"/>
            <w:b/>
            <w:sz w:val="24"/>
          </w:rPr>
          <w:id w:val="1447896894"/>
          <w:placeholder>
            <w:docPart w:val="20755F4A735F420DB53A240143166AD8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="00395D0A" w:rsidRPr="00FC3EAE">
            <w:rPr>
              <w:rFonts w:asciiTheme="majorHAnsi" w:hAnsiTheme="majorHAnsi"/>
              <w:b/>
              <w:sz w:val="24"/>
            </w:rPr>
            <w:t>SGF-PUBLICO</w:t>
          </w:r>
        </w:sdtContent>
      </w:sdt>
    </w:p>
    <w:p w14:paraId="790254C2" w14:textId="7FD5BF08" w:rsidR="00F5373D" w:rsidRPr="00FC3EAE" w:rsidRDefault="00955D87" w:rsidP="00F5373D">
      <w:pPr>
        <w:pStyle w:val="Texto0"/>
        <w:spacing w:before="0" w:after="0" w:line="240" w:lineRule="auto"/>
        <w:rPr>
          <w:rFonts w:asciiTheme="majorHAnsi" w:hAnsiTheme="majorHAnsi"/>
          <w:sz w:val="24"/>
        </w:rPr>
      </w:pPr>
      <w:r w:rsidRPr="00FC3EAE">
        <w:rPr>
          <w:rFonts w:asciiTheme="majorHAnsi" w:hAnsiTheme="majorHAnsi"/>
          <w:sz w:val="24"/>
        </w:rPr>
        <w:t>1</w:t>
      </w:r>
      <w:r w:rsidR="00DB11D9">
        <w:rPr>
          <w:rFonts w:asciiTheme="majorHAnsi" w:hAnsiTheme="majorHAnsi"/>
          <w:sz w:val="24"/>
        </w:rPr>
        <w:t>4</w:t>
      </w:r>
      <w:bookmarkStart w:id="0" w:name="_GoBack"/>
      <w:bookmarkEnd w:id="0"/>
      <w:r w:rsidR="00F5373D" w:rsidRPr="00FC3EAE">
        <w:rPr>
          <w:rFonts w:asciiTheme="majorHAnsi" w:hAnsiTheme="majorHAnsi"/>
          <w:sz w:val="24"/>
        </w:rPr>
        <w:t xml:space="preserve"> de </w:t>
      </w:r>
      <w:r w:rsidRPr="00FC3EAE">
        <w:rPr>
          <w:rFonts w:asciiTheme="majorHAnsi" w:hAnsiTheme="majorHAnsi"/>
          <w:sz w:val="24"/>
        </w:rPr>
        <w:t>setiembre</w:t>
      </w:r>
      <w:r w:rsidR="00F5373D" w:rsidRPr="00FC3EAE">
        <w:rPr>
          <w:rFonts w:asciiTheme="majorHAnsi" w:hAnsiTheme="majorHAnsi"/>
          <w:sz w:val="24"/>
        </w:rPr>
        <w:t xml:space="preserve"> del 2016</w:t>
      </w:r>
    </w:p>
    <w:p w14:paraId="1B5AAFC1" w14:textId="77777777" w:rsidR="003554C5" w:rsidRPr="00FC3EAE" w:rsidRDefault="008F1461" w:rsidP="00D26EDE">
      <w:pPr>
        <w:tabs>
          <w:tab w:val="left" w:pos="2843"/>
        </w:tabs>
        <w:spacing w:line="240" w:lineRule="auto"/>
        <w:rPr>
          <w:rFonts w:asciiTheme="majorHAnsi" w:hAnsiTheme="majorHAnsi"/>
          <w:sz w:val="24"/>
        </w:rPr>
      </w:pPr>
      <w:r w:rsidRPr="00FC3EAE">
        <w:rPr>
          <w:rFonts w:asciiTheme="majorHAnsi" w:hAnsiTheme="majorHAnsi"/>
          <w:sz w:val="24"/>
        </w:rPr>
        <w:tab/>
      </w:r>
    </w:p>
    <w:p w14:paraId="011546D3" w14:textId="77777777" w:rsidR="00F224AC" w:rsidRPr="00FC3EAE" w:rsidRDefault="00F224AC" w:rsidP="00F224AC">
      <w:pPr>
        <w:jc w:val="center"/>
        <w:rPr>
          <w:rFonts w:asciiTheme="majorHAnsi" w:hAnsiTheme="majorHAnsi"/>
          <w:b/>
          <w:sz w:val="24"/>
        </w:rPr>
      </w:pPr>
      <w:r w:rsidRPr="00FC3EAE">
        <w:rPr>
          <w:rFonts w:asciiTheme="majorHAnsi" w:hAnsiTheme="majorHAnsi"/>
          <w:b/>
          <w:sz w:val="24"/>
        </w:rPr>
        <w:t>CIRCULAR EXTERNA</w:t>
      </w:r>
    </w:p>
    <w:p w14:paraId="376A1881" w14:textId="4CF9CCEF" w:rsidR="00F5373D" w:rsidRPr="00FC3EAE" w:rsidRDefault="00F5373D" w:rsidP="00F224AC">
      <w:pPr>
        <w:jc w:val="center"/>
        <w:rPr>
          <w:rFonts w:asciiTheme="majorHAnsi" w:hAnsiTheme="majorHAnsi"/>
          <w:b/>
          <w:sz w:val="24"/>
        </w:rPr>
      </w:pPr>
    </w:p>
    <w:p w14:paraId="7B3C2239" w14:textId="27510A0C" w:rsidR="00F5373D" w:rsidRPr="00FC3EAE" w:rsidRDefault="00F5373D" w:rsidP="00F224AC">
      <w:pPr>
        <w:jc w:val="center"/>
        <w:rPr>
          <w:rFonts w:asciiTheme="majorHAnsi" w:hAnsiTheme="majorHAnsi"/>
          <w:b/>
          <w:sz w:val="24"/>
        </w:rPr>
      </w:pPr>
      <w:r w:rsidRPr="00FC3EAE">
        <w:rPr>
          <w:rFonts w:asciiTheme="majorHAnsi" w:hAnsiTheme="majorHAnsi"/>
          <w:b/>
          <w:sz w:val="24"/>
        </w:rPr>
        <w:t>A todas las entidades supervisadas</w:t>
      </w:r>
    </w:p>
    <w:p w14:paraId="55BF6EE9" w14:textId="77777777" w:rsidR="00F224AC" w:rsidRPr="00FC3EAE" w:rsidRDefault="00F224AC" w:rsidP="00F224AC">
      <w:pPr>
        <w:pStyle w:val="Ttulo3"/>
        <w:jc w:val="both"/>
        <w:rPr>
          <w:rFonts w:asciiTheme="majorHAnsi" w:hAnsiTheme="majorHAnsi"/>
          <w:b/>
          <w:color w:val="auto"/>
        </w:rPr>
      </w:pPr>
      <w:r w:rsidRPr="00FC3EAE">
        <w:rPr>
          <w:rFonts w:asciiTheme="majorHAnsi" w:hAnsiTheme="majorHAnsi"/>
          <w:b/>
          <w:color w:val="auto"/>
        </w:rPr>
        <w:t>Considerando que:</w:t>
      </w:r>
    </w:p>
    <w:p w14:paraId="2C0ED2CD" w14:textId="1614B1FB" w:rsidR="00F224AC" w:rsidRPr="00FC3EAE" w:rsidRDefault="00F224AC" w:rsidP="00F224AC">
      <w:pPr>
        <w:pStyle w:val="Prrafodelista"/>
        <w:numPr>
          <w:ilvl w:val="0"/>
          <w:numId w:val="13"/>
        </w:numPr>
        <w:spacing w:after="240" w:line="276" w:lineRule="auto"/>
        <w:ind w:left="567" w:hanging="567"/>
        <w:jc w:val="both"/>
        <w:rPr>
          <w:rFonts w:asciiTheme="majorHAnsi" w:hAnsiTheme="majorHAnsi"/>
        </w:rPr>
      </w:pPr>
      <w:r w:rsidRPr="00FC3EAE">
        <w:rPr>
          <w:rFonts w:asciiTheme="majorHAnsi" w:hAnsiTheme="majorHAnsi"/>
        </w:rPr>
        <w:t>El Consejo Nacional de Supervisión del Sistema Financiero (CONASSIF) aprobó</w:t>
      </w:r>
      <w:r w:rsidR="00E777F9" w:rsidRPr="00FC3EAE">
        <w:rPr>
          <w:rFonts w:asciiTheme="majorHAnsi" w:hAnsiTheme="majorHAnsi"/>
        </w:rPr>
        <w:t xml:space="preserve"> mediante los</w:t>
      </w:r>
      <w:r w:rsidR="00DF3B12" w:rsidRPr="00FC3EAE">
        <w:rPr>
          <w:rFonts w:asciiTheme="majorHAnsi" w:hAnsiTheme="majorHAnsi"/>
        </w:rPr>
        <w:t xml:space="preserve"> artículo</w:t>
      </w:r>
      <w:r w:rsidR="00E777F9" w:rsidRPr="00FC3EAE">
        <w:rPr>
          <w:rFonts w:asciiTheme="majorHAnsi" w:hAnsiTheme="majorHAnsi"/>
        </w:rPr>
        <w:t>s</w:t>
      </w:r>
      <w:r w:rsidR="00DF3B12" w:rsidRPr="00FC3EAE">
        <w:rPr>
          <w:rFonts w:asciiTheme="majorHAnsi" w:hAnsiTheme="majorHAnsi"/>
        </w:rPr>
        <w:t xml:space="preserve"> </w:t>
      </w:r>
      <w:r w:rsidR="00AE2A85" w:rsidRPr="00FC3EAE">
        <w:rPr>
          <w:rFonts w:asciiTheme="majorHAnsi" w:hAnsiTheme="majorHAnsi"/>
        </w:rPr>
        <w:t>7</w:t>
      </w:r>
      <w:r w:rsidRPr="00FC3EAE">
        <w:rPr>
          <w:rFonts w:asciiTheme="majorHAnsi" w:hAnsiTheme="majorHAnsi"/>
        </w:rPr>
        <w:t xml:space="preserve"> </w:t>
      </w:r>
      <w:r w:rsidR="000D04D3" w:rsidRPr="00FC3EAE">
        <w:rPr>
          <w:rFonts w:asciiTheme="majorHAnsi" w:hAnsiTheme="majorHAnsi"/>
        </w:rPr>
        <w:t xml:space="preserve">y </w:t>
      </w:r>
      <w:r w:rsidR="00AE2A85" w:rsidRPr="00FC3EAE">
        <w:rPr>
          <w:rFonts w:asciiTheme="majorHAnsi" w:hAnsiTheme="majorHAnsi"/>
        </w:rPr>
        <w:t>10</w:t>
      </w:r>
      <w:r w:rsidR="000D04D3" w:rsidRPr="00FC3EAE">
        <w:rPr>
          <w:rFonts w:asciiTheme="majorHAnsi" w:hAnsiTheme="majorHAnsi"/>
        </w:rPr>
        <w:t xml:space="preserve"> </w:t>
      </w:r>
      <w:r w:rsidRPr="00FC3EAE">
        <w:rPr>
          <w:rFonts w:asciiTheme="majorHAnsi" w:hAnsiTheme="majorHAnsi"/>
        </w:rPr>
        <w:t>de</w:t>
      </w:r>
      <w:r w:rsidR="000D04D3" w:rsidRPr="00FC3EAE">
        <w:rPr>
          <w:rFonts w:asciiTheme="majorHAnsi" w:hAnsiTheme="majorHAnsi"/>
        </w:rPr>
        <w:t xml:space="preserve"> </w:t>
      </w:r>
      <w:r w:rsidRPr="00FC3EAE">
        <w:rPr>
          <w:rFonts w:asciiTheme="majorHAnsi" w:hAnsiTheme="majorHAnsi"/>
        </w:rPr>
        <w:t>l</w:t>
      </w:r>
      <w:r w:rsidR="000D04D3" w:rsidRPr="00FC3EAE">
        <w:rPr>
          <w:rFonts w:asciiTheme="majorHAnsi" w:hAnsiTheme="majorHAnsi"/>
        </w:rPr>
        <w:t>as</w:t>
      </w:r>
      <w:r w:rsidRPr="00FC3EAE">
        <w:rPr>
          <w:rFonts w:asciiTheme="majorHAnsi" w:hAnsiTheme="majorHAnsi"/>
        </w:rPr>
        <w:t xml:space="preserve"> acta</w:t>
      </w:r>
      <w:r w:rsidR="000D04D3" w:rsidRPr="00FC3EAE">
        <w:rPr>
          <w:rFonts w:asciiTheme="majorHAnsi" w:hAnsiTheme="majorHAnsi"/>
        </w:rPr>
        <w:t>s</w:t>
      </w:r>
      <w:r w:rsidRPr="00FC3EAE">
        <w:rPr>
          <w:rFonts w:asciiTheme="majorHAnsi" w:hAnsiTheme="majorHAnsi"/>
        </w:rPr>
        <w:t xml:space="preserve"> de la</w:t>
      </w:r>
      <w:r w:rsidR="000D04D3" w:rsidRPr="00FC3EAE">
        <w:rPr>
          <w:rFonts w:asciiTheme="majorHAnsi" w:hAnsiTheme="majorHAnsi"/>
        </w:rPr>
        <w:t>s</w:t>
      </w:r>
      <w:r w:rsidRPr="00FC3EAE">
        <w:rPr>
          <w:rFonts w:asciiTheme="majorHAnsi" w:hAnsiTheme="majorHAnsi"/>
        </w:rPr>
        <w:t xml:space="preserve"> sesi</w:t>
      </w:r>
      <w:r w:rsidR="000D04D3" w:rsidRPr="00FC3EAE">
        <w:rPr>
          <w:rFonts w:asciiTheme="majorHAnsi" w:hAnsiTheme="majorHAnsi"/>
        </w:rPr>
        <w:t>ones</w:t>
      </w:r>
      <w:r w:rsidRPr="00FC3EAE">
        <w:rPr>
          <w:rFonts w:asciiTheme="majorHAnsi" w:hAnsiTheme="majorHAnsi"/>
        </w:rPr>
        <w:t xml:space="preserve"> 12</w:t>
      </w:r>
      <w:r w:rsidR="00AE2A85" w:rsidRPr="00FC3EAE">
        <w:rPr>
          <w:rFonts w:asciiTheme="majorHAnsi" w:hAnsiTheme="majorHAnsi"/>
        </w:rPr>
        <w:t>75</w:t>
      </w:r>
      <w:r w:rsidRPr="00FC3EAE">
        <w:rPr>
          <w:rFonts w:asciiTheme="majorHAnsi" w:hAnsiTheme="majorHAnsi"/>
        </w:rPr>
        <w:t>-2016</w:t>
      </w:r>
      <w:r w:rsidR="000D04D3" w:rsidRPr="00FC3EAE">
        <w:rPr>
          <w:rFonts w:asciiTheme="majorHAnsi" w:hAnsiTheme="majorHAnsi"/>
        </w:rPr>
        <w:t xml:space="preserve"> y 12</w:t>
      </w:r>
      <w:r w:rsidR="00AE2A85" w:rsidRPr="00FC3EAE">
        <w:rPr>
          <w:rFonts w:asciiTheme="majorHAnsi" w:hAnsiTheme="majorHAnsi"/>
        </w:rPr>
        <w:t>76</w:t>
      </w:r>
      <w:r w:rsidR="000D04D3" w:rsidRPr="00FC3EAE">
        <w:rPr>
          <w:rFonts w:asciiTheme="majorHAnsi" w:hAnsiTheme="majorHAnsi"/>
        </w:rPr>
        <w:t>-2016</w:t>
      </w:r>
      <w:r w:rsidR="00DF3B12" w:rsidRPr="00FC3EAE">
        <w:rPr>
          <w:rFonts w:asciiTheme="majorHAnsi" w:hAnsiTheme="majorHAnsi"/>
        </w:rPr>
        <w:t xml:space="preserve"> ce</w:t>
      </w:r>
      <w:r w:rsidRPr="00FC3EAE">
        <w:rPr>
          <w:rFonts w:asciiTheme="majorHAnsi" w:hAnsiTheme="majorHAnsi"/>
        </w:rPr>
        <w:t>lebrada</w:t>
      </w:r>
      <w:r w:rsidR="000D04D3" w:rsidRPr="00FC3EAE">
        <w:rPr>
          <w:rFonts w:asciiTheme="majorHAnsi" w:hAnsiTheme="majorHAnsi"/>
        </w:rPr>
        <w:t>s</w:t>
      </w:r>
      <w:r w:rsidRPr="00FC3EAE">
        <w:rPr>
          <w:rFonts w:asciiTheme="majorHAnsi" w:hAnsiTheme="majorHAnsi"/>
        </w:rPr>
        <w:t xml:space="preserve"> el </w:t>
      </w:r>
      <w:r w:rsidR="00AE2A85" w:rsidRPr="00FC3EAE">
        <w:rPr>
          <w:rFonts w:asciiTheme="majorHAnsi" w:hAnsiTheme="majorHAnsi"/>
        </w:rPr>
        <w:t>30</w:t>
      </w:r>
      <w:r w:rsidR="00DF3B12" w:rsidRPr="00FC3EAE">
        <w:rPr>
          <w:rFonts w:asciiTheme="majorHAnsi" w:hAnsiTheme="majorHAnsi"/>
        </w:rPr>
        <w:t xml:space="preserve"> de </w:t>
      </w:r>
      <w:r w:rsidR="00AE2A85" w:rsidRPr="00FC3EAE">
        <w:rPr>
          <w:rFonts w:asciiTheme="majorHAnsi" w:hAnsiTheme="majorHAnsi"/>
        </w:rPr>
        <w:t>agosto</w:t>
      </w:r>
      <w:r w:rsidRPr="00FC3EAE">
        <w:rPr>
          <w:rFonts w:asciiTheme="majorHAnsi" w:hAnsiTheme="majorHAnsi"/>
        </w:rPr>
        <w:t xml:space="preserve"> del 2016, </w:t>
      </w:r>
      <w:r w:rsidR="00AE2A85" w:rsidRPr="00FC3EAE">
        <w:rPr>
          <w:rFonts w:asciiTheme="majorHAnsi" w:hAnsiTheme="majorHAnsi"/>
        </w:rPr>
        <w:t>aprobar el Acuerdo Sugef 21</w:t>
      </w:r>
      <w:r w:rsidR="000D04D3" w:rsidRPr="00FC3EAE">
        <w:rPr>
          <w:rFonts w:asciiTheme="majorHAnsi" w:hAnsiTheme="majorHAnsi"/>
        </w:rPr>
        <w:t>-1</w:t>
      </w:r>
      <w:r w:rsidR="00AE2A85" w:rsidRPr="00FC3EAE">
        <w:rPr>
          <w:rFonts w:asciiTheme="majorHAnsi" w:hAnsiTheme="majorHAnsi"/>
        </w:rPr>
        <w:t>6</w:t>
      </w:r>
      <w:r w:rsidR="000D04D3" w:rsidRPr="00FC3EAE">
        <w:rPr>
          <w:rFonts w:asciiTheme="majorHAnsi" w:hAnsiTheme="majorHAnsi"/>
        </w:rPr>
        <w:t xml:space="preserve"> </w:t>
      </w:r>
      <w:r w:rsidR="000D04D3" w:rsidRPr="00FC3EAE">
        <w:rPr>
          <w:rFonts w:asciiTheme="majorHAnsi" w:hAnsiTheme="majorHAnsi"/>
          <w:i/>
        </w:rPr>
        <w:t>“</w:t>
      </w:r>
      <w:r w:rsidR="00AE2A85" w:rsidRPr="00FC3EAE">
        <w:rPr>
          <w:rFonts w:asciiTheme="majorHAnsi" w:hAnsiTheme="majorHAnsi"/>
          <w:i/>
        </w:rPr>
        <w:t>Reglamento sobre Suficiencia Patrimonial de Grupos y Conglomerados Financieros</w:t>
      </w:r>
      <w:r w:rsidR="00D2700E" w:rsidRPr="00FC3EAE">
        <w:rPr>
          <w:rFonts w:asciiTheme="majorHAnsi" w:hAnsiTheme="majorHAnsi"/>
          <w:i/>
        </w:rPr>
        <w:t>”.</w:t>
      </w:r>
    </w:p>
    <w:p w14:paraId="4FB9BEB7" w14:textId="4EC3E774" w:rsidR="00F224AC" w:rsidRPr="00FC3EAE" w:rsidRDefault="000D5D4A" w:rsidP="00F224AC">
      <w:pPr>
        <w:pStyle w:val="Prrafodelista"/>
        <w:numPr>
          <w:ilvl w:val="0"/>
          <w:numId w:val="13"/>
        </w:numPr>
        <w:spacing w:after="240" w:line="276" w:lineRule="auto"/>
        <w:ind w:left="567" w:hanging="567"/>
        <w:jc w:val="both"/>
        <w:rPr>
          <w:rFonts w:asciiTheme="majorHAnsi" w:hAnsiTheme="majorHAnsi"/>
        </w:rPr>
      </w:pPr>
      <w:r w:rsidRPr="00FC3EAE">
        <w:rPr>
          <w:rFonts w:asciiTheme="majorHAnsi" w:hAnsiTheme="majorHAnsi"/>
        </w:rPr>
        <w:t xml:space="preserve">Como parte del proceso de emisión de normas, la Superintendencia realizará una charla general </w:t>
      </w:r>
      <w:r w:rsidR="00015BC9" w:rsidRPr="00FC3EAE">
        <w:rPr>
          <w:rFonts w:asciiTheme="majorHAnsi" w:hAnsiTheme="majorHAnsi"/>
        </w:rPr>
        <w:t>sobre aspectos de implementación de la regulación</w:t>
      </w:r>
      <w:r w:rsidR="0016340E" w:rsidRPr="00FC3EAE">
        <w:rPr>
          <w:rFonts w:asciiTheme="majorHAnsi" w:hAnsiTheme="majorHAnsi"/>
        </w:rPr>
        <w:t>.</w:t>
      </w:r>
    </w:p>
    <w:p w14:paraId="23D64DD2" w14:textId="77777777" w:rsidR="00F224AC" w:rsidRPr="00FC3EAE" w:rsidRDefault="00F224AC" w:rsidP="00F224AC">
      <w:pPr>
        <w:pStyle w:val="Prrafodelista"/>
        <w:spacing w:line="276" w:lineRule="auto"/>
        <w:ind w:left="0"/>
        <w:jc w:val="both"/>
        <w:rPr>
          <w:rFonts w:asciiTheme="majorHAnsi" w:hAnsiTheme="majorHAnsi"/>
          <w:b/>
        </w:rPr>
      </w:pPr>
      <w:r w:rsidRPr="00FC3EAE">
        <w:rPr>
          <w:rFonts w:asciiTheme="majorHAnsi" w:hAnsiTheme="majorHAnsi"/>
          <w:b/>
        </w:rPr>
        <w:t>Dispone:</w:t>
      </w:r>
    </w:p>
    <w:p w14:paraId="15041B5B" w14:textId="275A628B" w:rsidR="00D2700E" w:rsidRPr="00FC3EAE" w:rsidRDefault="00F224AC" w:rsidP="00F224AC">
      <w:pPr>
        <w:pStyle w:val="NormalWeb"/>
        <w:numPr>
          <w:ilvl w:val="0"/>
          <w:numId w:val="14"/>
        </w:numPr>
        <w:spacing w:before="0" w:beforeAutospacing="0" w:after="240" w:afterAutospacing="0" w:line="276" w:lineRule="auto"/>
        <w:jc w:val="both"/>
        <w:rPr>
          <w:rFonts w:asciiTheme="majorHAnsi" w:hAnsiTheme="majorHAnsi"/>
        </w:rPr>
      </w:pPr>
      <w:r w:rsidRPr="00FC3EAE">
        <w:rPr>
          <w:rFonts w:asciiTheme="majorHAnsi" w:hAnsiTheme="majorHAnsi"/>
        </w:rPr>
        <w:t xml:space="preserve">Convocar a las </w:t>
      </w:r>
      <w:r w:rsidR="00D2700E" w:rsidRPr="00FC3EAE">
        <w:rPr>
          <w:rFonts w:asciiTheme="majorHAnsi" w:hAnsiTheme="majorHAnsi"/>
        </w:rPr>
        <w:t xml:space="preserve">entidades </w:t>
      </w:r>
      <w:r w:rsidRPr="00FC3EAE">
        <w:rPr>
          <w:rFonts w:asciiTheme="majorHAnsi" w:hAnsiTheme="majorHAnsi"/>
        </w:rPr>
        <w:t xml:space="preserve">para la charla que se llevará a cabo </w:t>
      </w:r>
      <w:r w:rsidR="00AE7F62" w:rsidRPr="00FC3EAE">
        <w:rPr>
          <w:rFonts w:asciiTheme="majorHAnsi" w:hAnsiTheme="majorHAnsi"/>
        </w:rPr>
        <w:t>los día</w:t>
      </w:r>
      <w:r w:rsidR="00DD43C2">
        <w:rPr>
          <w:rFonts w:asciiTheme="majorHAnsi" w:hAnsiTheme="majorHAnsi"/>
        </w:rPr>
        <w:t xml:space="preserve"> </w:t>
      </w:r>
      <w:r w:rsidR="00DD43C2" w:rsidRPr="00DD43C2">
        <w:rPr>
          <w:rFonts w:asciiTheme="majorHAnsi" w:hAnsiTheme="majorHAnsi"/>
          <w:b/>
        </w:rPr>
        <w:t>10</w:t>
      </w:r>
      <w:r w:rsidR="0016340E" w:rsidRPr="00DD43C2">
        <w:rPr>
          <w:rFonts w:asciiTheme="majorHAnsi" w:hAnsiTheme="majorHAnsi"/>
          <w:b/>
        </w:rPr>
        <w:t xml:space="preserve"> </w:t>
      </w:r>
      <w:r w:rsidR="0016340E" w:rsidRPr="00FC3EAE">
        <w:rPr>
          <w:rFonts w:asciiTheme="majorHAnsi" w:hAnsiTheme="majorHAnsi"/>
          <w:b/>
        </w:rPr>
        <w:t xml:space="preserve">y </w:t>
      </w:r>
      <w:r w:rsidR="00DD43C2">
        <w:rPr>
          <w:rFonts w:asciiTheme="majorHAnsi" w:hAnsiTheme="majorHAnsi"/>
          <w:b/>
        </w:rPr>
        <w:t>11</w:t>
      </w:r>
      <w:r w:rsidR="00645D22" w:rsidRPr="00FC3EAE">
        <w:rPr>
          <w:rFonts w:asciiTheme="majorHAnsi" w:hAnsiTheme="majorHAnsi"/>
          <w:b/>
        </w:rPr>
        <w:t xml:space="preserve"> de octubre</w:t>
      </w:r>
      <w:r w:rsidRPr="00FC3EAE">
        <w:rPr>
          <w:rFonts w:asciiTheme="majorHAnsi" w:hAnsiTheme="majorHAnsi"/>
          <w:b/>
        </w:rPr>
        <w:t xml:space="preserve"> de 2016</w:t>
      </w:r>
      <w:r w:rsidRPr="00FC3EAE">
        <w:rPr>
          <w:rFonts w:asciiTheme="majorHAnsi" w:hAnsiTheme="majorHAnsi"/>
        </w:rPr>
        <w:t>, a la hor</w:t>
      </w:r>
      <w:r w:rsidR="0016340E" w:rsidRPr="00FC3EAE">
        <w:rPr>
          <w:rFonts w:asciiTheme="majorHAnsi" w:hAnsiTheme="majorHAnsi"/>
        </w:rPr>
        <w:t xml:space="preserve">a que se detalla en el </w:t>
      </w:r>
      <w:r w:rsidR="0016340E" w:rsidRPr="00FC3EAE">
        <w:rPr>
          <w:rFonts w:asciiTheme="majorHAnsi" w:hAnsiTheme="majorHAnsi"/>
          <w:b/>
        </w:rPr>
        <w:t>Anexo 2</w:t>
      </w:r>
      <w:r w:rsidRPr="00FC3EAE">
        <w:rPr>
          <w:rFonts w:asciiTheme="majorHAnsi" w:hAnsiTheme="majorHAnsi"/>
        </w:rPr>
        <w:t xml:space="preserve"> de esta Circular</w:t>
      </w:r>
      <w:r w:rsidR="009A62A5" w:rsidRPr="00FC3EAE">
        <w:rPr>
          <w:rFonts w:asciiTheme="majorHAnsi" w:hAnsiTheme="majorHAnsi"/>
        </w:rPr>
        <w:t>.</w:t>
      </w:r>
    </w:p>
    <w:p w14:paraId="581D4912" w14:textId="168C363F" w:rsidR="00F224AC" w:rsidRPr="00FC3EAE" w:rsidRDefault="00F224AC" w:rsidP="00F224AC">
      <w:pPr>
        <w:pStyle w:val="NormalWeb"/>
        <w:numPr>
          <w:ilvl w:val="0"/>
          <w:numId w:val="14"/>
        </w:numPr>
        <w:spacing w:before="0" w:beforeAutospacing="0" w:after="240" w:afterAutospacing="0" w:line="276" w:lineRule="auto"/>
        <w:jc w:val="both"/>
        <w:rPr>
          <w:rFonts w:asciiTheme="majorHAnsi" w:hAnsiTheme="majorHAnsi"/>
        </w:rPr>
      </w:pPr>
      <w:r w:rsidRPr="00FC3EAE">
        <w:rPr>
          <w:rFonts w:asciiTheme="majorHAnsi" w:hAnsiTheme="majorHAnsi"/>
        </w:rPr>
        <w:t>La charla s</w:t>
      </w:r>
      <w:r w:rsidR="00B80263">
        <w:rPr>
          <w:rFonts w:asciiTheme="majorHAnsi" w:hAnsiTheme="majorHAnsi"/>
        </w:rPr>
        <w:t>e llevará a cabo en la Sala N. 2</w:t>
      </w:r>
      <w:r w:rsidRPr="00FC3EAE">
        <w:rPr>
          <w:rFonts w:asciiTheme="majorHAnsi" w:hAnsiTheme="majorHAnsi"/>
        </w:rPr>
        <w:t xml:space="preserve"> en las instalaciones de la SUGEF, cita Edificio C, complejo de oficinas del Parque Empresarial Forum II, r</w:t>
      </w:r>
      <w:r w:rsidR="00D2700E" w:rsidRPr="00FC3EAE">
        <w:rPr>
          <w:rFonts w:asciiTheme="majorHAnsi" w:hAnsiTheme="majorHAnsi"/>
        </w:rPr>
        <w:t xml:space="preserve">adial Santa Ana-Belén. </w:t>
      </w:r>
      <w:r w:rsidRPr="00FC3EAE">
        <w:rPr>
          <w:rFonts w:asciiTheme="majorHAnsi" w:hAnsiTheme="majorHAnsi"/>
        </w:rPr>
        <w:t xml:space="preserve">Cada entidad podrá enviar un </w:t>
      </w:r>
      <w:r w:rsidRPr="00FC3EAE">
        <w:rPr>
          <w:rFonts w:asciiTheme="majorHAnsi" w:hAnsiTheme="majorHAnsi"/>
          <w:b/>
        </w:rPr>
        <w:t>máximo</w:t>
      </w:r>
      <w:r w:rsidR="00D32692" w:rsidRPr="00FC3EAE">
        <w:rPr>
          <w:rFonts w:asciiTheme="majorHAnsi" w:hAnsiTheme="majorHAnsi"/>
        </w:rPr>
        <w:t xml:space="preserve"> </w:t>
      </w:r>
      <w:r w:rsidR="00D32692" w:rsidRPr="00FC3EAE">
        <w:rPr>
          <w:rFonts w:asciiTheme="majorHAnsi" w:hAnsiTheme="majorHAnsi"/>
          <w:b/>
        </w:rPr>
        <w:t>sin excepción</w:t>
      </w:r>
      <w:r w:rsidRPr="00FC3EAE">
        <w:rPr>
          <w:rFonts w:asciiTheme="majorHAnsi" w:hAnsiTheme="majorHAnsi"/>
          <w:b/>
        </w:rPr>
        <w:t xml:space="preserve"> </w:t>
      </w:r>
      <w:r w:rsidRPr="00FC3EAE">
        <w:rPr>
          <w:rFonts w:asciiTheme="majorHAnsi" w:hAnsiTheme="majorHAnsi"/>
        </w:rPr>
        <w:t xml:space="preserve">de </w:t>
      </w:r>
      <w:r w:rsidR="00D2700E" w:rsidRPr="00FC3EAE">
        <w:rPr>
          <w:rFonts w:asciiTheme="majorHAnsi" w:hAnsiTheme="majorHAnsi"/>
          <w:b/>
        </w:rPr>
        <w:t>dos (2</w:t>
      </w:r>
      <w:r w:rsidRPr="00FC3EAE">
        <w:rPr>
          <w:rFonts w:asciiTheme="majorHAnsi" w:hAnsiTheme="majorHAnsi"/>
          <w:b/>
        </w:rPr>
        <w:t>) colaboradores</w:t>
      </w:r>
      <w:r w:rsidR="009A62A5" w:rsidRPr="00FC3EAE">
        <w:rPr>
          <w:rFonts w:asciiTheme="majorHAnsi" w:hAnsiTheme="majorHAnsi"/>
        </w:rPr>
        <w:t>.</w:t>
      </w:r>
    </w:p>
    <w:p w14:paraId="02D14EE6" w14:textId="123FFCD3" w:rsidR="00F224AC" w:rsidRPr="00FC3EAE" w:rsidRDefault="00F224AC" w:rsidP="00E14A74">
      <w:pPr>
        <w:pStyle w:val="NormalWeb"/>
        <w:numPr>
          <w:ilvl w:val="0"/>
          <w:numId w:val="14"/>
        </w:numPr>
        <w:spacing w:before="0" w:beforeAutospacing="0" w:after="240" w:afterAutospacing="0" w:line="276" w:lineRule="auto"/>
        <w:ind w:left="567"/>
        <w:jc w:val="both"/>
        <w:rPr>
          <w:rFonts w:asciiTheme="majorHAnsi" w:hAnsiTheme="majorHAnsi"/>
        </w:rPr>
      </w:pPr>
      <w:r w:rsidRPr="00FC3EAE">
        <w:rPr>
          <w:rFonts w:asciiTheme="majorHAnsi" w:hAnsiTheme="majorHAnsi"/>
        </w:rPr>
        <w:t xml:space="preserve">A más tardar el día </w:t>
      </w:r>
      <w:r w:rsidR="00DD43C2">
        <w:rPr>
          <w:rFonts w:asciiTheme="majorHAnsi" w:hAnsiTheme="majorHAnsi"/>
          <w:b/>
        </w:rPr>
        <w:t>29</w:t>
      </w:r>
      <w:r w:rsidRPr="00FC3EAE">
        <w:rPr>
          <w:rFonts w:asciiTheme="majorHAnsi" w:hAnsiTheme="majorHAnsi"/>
          <w:b/>
        </w:rPr>
        <w:t xml:space="preserve"> de </w:t>
      </w:r>
      <w:r w:rsidR="00C178BD" w:rsidRPr="00FC3EAE">
        <w:rPr>
          <w:rFonts w:asciiTheme="majorHAnsi" w:hAnsiTheme="majorHAnsi"/>
          <w:b/>
        </w:rPr>
        <w:t>setiembre</w:t>
      </w:r>
      <w:r w:rsidRPr="00FC3EAE">
        <w:rPr>
          <w:rFonts w:asciiTheme="majorHAnsi" w:hAnsiTheme="majorHAnsi"/>
          <w:b/>
        </w:rPr>
        <w:t xml:space="preserve"> de 2016</w:t>
      </w:r>
      <w:r w:rsidRPr="00FC3EAE">
        <w:rPr>
          <w:rFonts w:asciiTheme="majorHAnsi" w:hAnsiTheme="majorHAnsi"/>
        </w:rPr>
        <w:t xml:space="preserve">, debe informarse a la SUGEF el nombre de los participantes, </w:t>
      </w:r>
      <w:r w:rsidR="0016340E" w:rsidRPr="00FC3EAE">
        <w:rPr>
          <w:rFonts w:asciiTheme="majorHAnsi" w:hAnsiTheme="majorHAnsi"/>
        </w:rPr>
        <w:t xml:space="preserve">según se indica en el </w:t>
      </w:r>
      <w:r w:rsidR="0016340E" w:rsidRPr="00FC3EAE">
        <w:rPr>
          <w:rFonts w:asciiTheme="majorHAnsi" w:hAnsiTheme="majorHAnsi"/>
          <w:b/>
        </w:rPr>
        <w:t>Anexo 1</w:t>
      </w:r>
      <w:r w:rsidRPr="00FC3EAE">
        <w:rPr>
          <w:rFonts w:asciiTheme="majorHAnsi" w:hAnsiTheme="majorHAnsi"/>
        </w:rPr>
        <w:t xml:space="preserve"> de esta Circular, mediante correo electrónico enviado a la dirección: </w:t>
      </w:r>
      <w:hyperlink r:id="rId12" w:history="1">
        <w:r w:rsidRPr="00FC3EAE">
          <w:rPr>
            <w:rStyle w:val="Hipervnculo"/>
            <w:rFonts w:asciiTheme="majorHAnsi" w:hAnsiTheme="majorHAnsi"/>
          </w:rPr>
          <w:t>capacitacion@sugef.fi.cr</w:t>
        </w:r>
      </w:hyperlink>
      <w:r w:rsidR="00B43E4C">
        <w:rPr>
          <w:rFonts w:asciiTheme="majorHAnsi" w:hAnsiTheme="majorHAnsi"/>
        </w:rPr>
        <w:t xml:space="preserve"> </w:t>
      </w:r>
      <w:r w:rsidRPr="00FC3EAE">
        <w:rPr>
          <w:rFonts w:asciiTheme="majorHAnsi" w:hAnsiTheme="majorHAnsi"/>
          <w:color w:val="auto"/>
        </w:rPr>
        <w:t xml:space="preserve">Para consultas sobre logística pueden comunicarse </w:t>
      </w:r>
      <w:r w:rsidR="00CE7F95" w:rsidRPr="00FC3EAE">
        <w:rPr>
          <w:rFonts w:asciiTheme="majorHAnsi" w:hAnsiTheme="majorHAnsi"/>
          <w:color w:val="auto"/>
        </w:rPr>
        <w:t>a la misma dirección electrónica.</w:t>
      </w:r>
    </w:p>
    <w:p w14:paraId="51C45886" w14:textId="77777777" w:rsidR="00F224AC" w:rsidRPr="00FC3EAE" w:rsidRDefault="00F224AC" w:rsidP="00F224AC">
      <w:pPr>
        <w:pStyle w:val="Texto0"/>
        <w:spacing w:before="0" w:after="0" w:line="240" w:lineRule="auto"/>
        <w:rPr>
          <w:rFonts w:asciiTheme="majorHAnsi" w:hAnsiTheme="majorHAnsi"/>
          <w:sz w:val="24"/>
        </w:rPr>
      </w:pPr>
      <w:r w:rsidRPr="00FC3EAE">
        <w:rPr>
          <w:rFonts w:asciiTheme="majorHAnsi" w:hAnsiTheme="majorHAnsi"/>
          <w:sz w:val="24"/>
        </w:rPr>
        <w:t>Atentamente,</w:t>
      </w:r>
    </w:p>
    <w:p w14:paraId="7484E88A" w14:textId="77777777" w:rsidR="00F224AC" w:rsidRPr="00FC3EAE" w:rsidRDefault="00F224AC" w:rsidP="00F224AC">
      <w:pPr>
        <w:spacing w:line="240" w:lineRule="auto"/>
        <w:rPr>
          <w:rFonts w:asciiTheme="majorHAnsi" w:hAnsiTheme="majorHAnsi"/>
          <w:sz w:val="24"/>
        </w:rPr>
      </w:pPr>
      <w:r w:rsidRPr="00FC3EAE">
        <w:rPr>
          <w:rFonts w:asciiTheme="majorHAnsi" w:hAnsiTheme="majorHAnsi"/>
          <w:noProof/>
          <w:sz w:val="24"/>
          <w:lang w:val="es-CR" w:eastAsia="es-CR"/>
        </w:rPr>
        <w:drawing>
          <wp:anchor distT="0" distB="0" distL="114300" distR="114300" simplePos="0" relativeHeight="251660288" behindDoc="1" locked="0" layoutInCell="1" allowOverlap="1" wp14:anchorId="1E2C70AD" wp14:editId="29EB5B1D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519680" cy="3905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9EA80" w14:textId="77777777" w:rsidR="00F224AC" w:rsidRPr="00FC3EAE" w:rsidRDefault="00F224AC" w:rsidP="00F224AC">
      <w:pPr>
        <w:spacing w:line="240" w:lineRule="auto"/>
        <w:rPr>
          <w:rFonts w:asciiTheme="majorHAnsi" w:hAnsiTheme="majorHAnsi"/>
          <w:sz w:val="24"/>
        </w:rPr>
      </w:pPr>
    </w:p>
    <w:p w14:paraId="2805E76D" w14:textId="77777777" w:rsidR="00F224AC" w:rsidRPr="00FC3EAE" w:rsidRDefault="00F224AC" w:rsidP="00F224AC">
      <w:pPr>
        <w:pStyle w:val="Negrita"/>
        <w:spacing w:line="240" w:lineRule="auto"/>
        <w:rPr>
          <w:rFonts w:asciiTheme="majorHAnsi" w:hAnsiTheme="majorHAnsi"/>
          <w:sz w:val="24"/>
        </w:rPr>
      </w:pPr>
      <w:r w:rsidRPr="00FC3EAE">
        <w:rPr>
          <w:rFonts w:asciiTheme="majorHAnsi" w:hAnsiTheme="majorHAnsi"/>
          <w:sz w:val="24"/>
        </w:rPr>
        <w:t>Javier Cascante Elizondo</w:t>
      </w:r>
    </w:p>
    <w:p w14:paraId="058BF98C" w14:textId="77777777" w:rsidR="00F224AC" w:rsidRPr="00FC3EAE" w:rsidRDefault="00F224AC" w:rsidP="00F224AC">
      <w:pPr>
        <w:spacing w:line="240" w:lineRule="auto"/>
        <w:rPr>
          <w:rFonts w:asciiTheme="majorHAnsi" w:hAnsiTheme="majorHAnsi"/>
          <w:sz w:val="24"/>
        </w:rPr>
      </w:pPr>
      <w:r w:rsidRPr="00FC3EAE">
        <w:rPr>
          <w:rFonts w:asciiTheme="majorHAnsi" w:hAnsiTheme="majorHAnsi"/>
          <w:sz w:val="24"/>
        </w:rPr>
        <w:t>Superintendente</w:t>
      </w:r>
      <w:r w:rsidRPr="00FC3EAE">
        <w:rPr>
          <w:rFonts w:asciiTheme="majorHAnsi" w:hAnsiTheme="majorHAnsi"/>
          <w:sz w:val="24"/>
        </w:rPr>
        <w:tab/>
      </w:r>
    </w:p>
    <w:p w14:paraId="6F2A68CF" w14:textId="77777777" w:rsidR="00F224AC" w:rsidRPr="00FC3EAE" w:rsidRDefault="00F224AC" w:rsidP="00F224AC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</w:rPr>
      </w:pPr>
    </w:p>
    <w:p w14:paraId="419C9260" w14:textId="64B6590B" w:rsidR="00F224AC" w:rsidRPr="00FC3EAE" w:rsidRDefault="006A34D0" w:rsidP="00F64605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b/>
        </w:rPr>
      </w:pPr>
      <w:r w:rsidRPr="00FC3EAE">
        <w:rPr>
          <w:rFonts w:asciiTheme="majorHAnsi" w:hAnsiTheme="majorHAnsi"/>
          <w:b/>
          <w:lang w:val="es-CR"/>
        </w:rPr>
        <w:t>G</w:t>
      </w:r>
      <w:r w:rsidR="00F224AC" w:rsidRPr="00FC3EAE">
        <w:rPr>
          <w:rFonts w:asciiTheme="majorHAnsi" w:hAnsiTheme="majorHAnsi"/>
          <w:b/>
          <w:lang w:val="es-CR"/>
        </w:rPr>
        <w:t>SC/gvl*</w:t>
      </w:r>
    </w:p>
    <w:p w14:paraId="2EA847A7" w14:textId="77777777" w:rsidR="00F224AC" w:rsidRPr="00FC3EAE" w:rsidRDefault="00F224AC" w:rsidP="00F224AC">
      <w:pPr>
        <w:rPr>
          <w:rFonts w:asciiTheme="majorHAnsi" w:hAnsiTheme="majorHAnsi"/>
          <w:sz w:val="24"/>
        </w:rPr>
      </w:pPr>
    </w:p>
    <w:p w14:paraId="5CE9D31C" w14:textId="77777777" w:rsidR="00AB5970" w:rsidRPr="00FC3EAE" w:rsidRDefault="00AB5970" w:rsidP="00F224AC">
      <w:pPr>
        <w:rPr>
          <w:rFonts w:asciiTheme="majorHAnsi" w:hAnsiTheme="majorHAnsi"/>
          <w:sz w:val="24"/>
        </w:rPr>
      </w:pPr>
    </w:p>
    <w:p w14:paraId="2BA6325A" w14:textId="77777777" w:rsidR="00395D0A" w:rsidRPr="00FC3EAE" w:rsidRDefault="00395D0A" w:rsidP="00F224AC">
      <w:pPr>
        <w:rPr>
          <w:rFonts w:asciiTheme="majorHAnsi" w:hAnsiTheme="majorHAnsi"/>
          <w:sz w:val="24"/>
        </w:rPr>
      </w:pPr>
    </w:p>
    <w:p w14:paraId="5C79E820" w14:textId="3957AE09" w:rsidR="0016340E" w:rsidRPr="00FC3EAE" w:rsidRDefault="007F60E7" w:rsidP="0016340E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</w:rPr>
      </w:pPr>
      <w:r w:rsidRPr="00FC3EAE">
        <w:rPr>
          <w:rFonts w:asciiTheme="majorHAnsi" w:hAnsiTheme="majorHAnsi"/>
          <w:b/>
        </w:rPr>
        <w:t>Anexo N 1</w:t>
      </w:r>
    </w:p>
    <w:p w14:paraId="4BCAE9B8" w14:textId="77777777" w:rsidR="0016340E" w:rsidRPr="00FC3EAE" w:rsidRDefault="0016340E" w:rsidP="0016340E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</w:rPr>
      </w:pPr>
    </w:p>
    <w:p w14:paraId="1E822BC7" w14:textId="77777777" w:rsidR="0016340E" w:rsidRPr="00FC3EAE" w:rsidRDefault="0016340E" w:rsidP="0016340E">
      <w:pPr>
        <w:pStyle w:val="NormalWeb"/>
        <w:spacing w:before="0" w:beforeAutospacing="0" w:after="240" w:afterAutospacing="0" w:line="276" w:lineRule="auto"/>
        <w:jc w:val="both"/>
        <w:rPr>
          <w:rFonts w:asciiTheme="majorHAnsi" w:hAnsiTheme="majorHAnsi"/>
        </w:rPr>
      </w:pPr>
      <w:r w:rsidRPr="00FC3EAE">
        <w:rPr>
          <w:rFonts w:asciiTheme="majorHAnsi" w:hAnsiTheme="majorHAnsi"/>
        </w:rPr>
        <w:t>Esta información debe remitirse en formato Excel, según se detalla a continuación:</w:t>
      </w:r>
    </w:p>
    <w:p w14:paraId="02D62CCA" w14:textId="77777777" w:rsidR="0016340E" w:rsidRPr="00FC3EAE" w:rsidRDefault="0016340E" w:rsidP="0016340E">
      <w:pPr>
        <w:rPr>
          <w:rFonts w:asciiTheme="majorHAnsi" w:hAnsiTheme="majorHAnsi"/>
          <w:b/>
          <w:bCs/>
          <w:color w:val="181818"/>
          <w:sz w:val="24"/>
        </w:rPr>
      </w:pPr>
      <w:r w:rsidRPr="00FC3EAE">
        <w:rPr>
          <w:rFonts w:asciiTheme="majorHAnsi" w:hAnsiTheme="majorHAnsi"/>
          <w:b/>
          <w:bCs/>
          <w:color w:val="181818"/>
          <w:sz w:val="24"/>
        </w:rPr>
        <w:t>Formato para la remisión de la información de los participantes</w:t>
      </w:r>
    </w:p>
    <w:p w14:paraId="6D80FD66" w14:textId="77777777" w:rsidR="0016340E" w:rsidRPr="00FC3EAE" w:rsidRDefault="0016340E" w:rsidP="0016340E">
      <w:pPr>
        <w:rPr>
          <w:rFonts w:asciiTheme="majorHAnsi" w:hAnsiTheme="majorHAnsi"/>
          <w:sz w:val="24"/>
        </w:rPr>
      </w:pPr>
      <w:r w:rsidRPr="00FC3EAE">
        <w:rPr>
          <w:rFonts w:asciiTheme="majorHAnsi" w:hAnsiTheme="majorHAnsi"/>
          <w:sz w:val="24"/>
        </w:rPr>
        <w:t>Deben indicar en el asunto del correo electrónico lo siguiente:</w:t>
      </w:r>
    </w:p>
    <w:p w14:paraId="08861EDB" w14:textId="77777777" w:rsidR="0016340E" w:rsidRPr="00FC3EAE" w:rsidRDefault="0016340E" w:rsidP="0016340E">
      <w:pPr>
        <w:rPr>
          <w:rFonts w:asciiTheme="majorHAnsi" w:hAnsiTheme="majorHAnsi"/>
          <w:sz w:val="24"/>
        </w:rPr>
      </w:pPr>
    </w:p>
    <w:p w14:paraId="1C5A7839" w14:textId="77777777" w:rsidR="0016340E" w:rsidRPr="00FC3EAE" w:rsidRDefault="0016340E" w:rsidP="0016340E">
      <w:pPr>
        <w:rPr>
          <w:rFonts w:asciiTheme="majorHAnsi" w:hAnsiTheme="majorHAnsi"/>
          <w:b/>
          <w:bCs/>
          <w:color w:val="181818"/>
          <w:sz w:val="24"/>
        </w:rPr>
      </w:pPr>
      <w:r w:rsidRPr="00FC3EAE">
        <w:rPr>
          <w:rFonts w:asciiTheme="majorHAnsi" w:hAnsiTheme="majorHAnsi"/>
          <w:b/>
          <w:bCs/>
          <w:color w:val="181818"/>
          <w:sz w:val="24"/>
        </w:rPr>
        <w:t xml:space="preserve">ASUNTO: </w:t>
      </w:r>
    </w:p>
    <w:p w14:paraId="58946F30" w14:textId="77777777" w:rsidR="00E321B2" w:rsidRPr="00FC3EAE" w:rsidRDefault="00E321B2" w:rsidP="0016340E">
      <w:pPr>
        <w:rPr>
          <w:rFonts w:asciiTheme="majorHAnsi" w:hAnsiTheme="majorHAnsi"/>
          <w:b/>
          <w:bCs/>
          <w:color w:val="181818"/>
          <w:sz w:val="24"/>
        </w:rPr>
      </w:pPr>
    </w:p>
    <w:p w14:paraId="28004E25" w14:textId="29D2F0E8" w:rsidR="007F60E7" w:rsidRPr="00FC3EAE" w:rsidRDefault="0016340E" w:rsidP="0016340E">
      <w:pPr>
        <w:rPr>
          <w:rFonts w:asciiTheme="majorHAnsi" w:hAnsiTheme="majorHAnsi"/>
          <w:color w:val="000000"/>
          <w:sz w:val="24"/>
          <w:lang w:eastAsia="es-ES"/>
        </w:rPr>
      </w:pPr>
      <w:r w:rsidRPr="00FC3EAE">
        <w:rPr>
          <w:rFonts w:asciiTheme="majorHAnsi" w:hAnsiTheme="majorHAnsi"/>
          <w:b/>
          <w:bCs/>
          <w:color w:val="181818"/>
          <w:sz w:val="24"/>
        </w:rPr>
        <w:t xml:space="preserve">Capacitación: </w:t>
      </w:r>
      <w:r w:rsidR="006F7052" w:rsidRPr="00FC3EAE">
        <w:rPr>
          <w:rFonts w:asciiTheme="majorHAnsi" w:hAnsiTheme="majorHAnsi"/>
          <w:bCs/>
          <w:color w:val="181818"/>
          <w:sz w:val="24"/>
        </w:rPr>
        <w:t>Acuerdo Sugef 21-16 “</w:t>
      </w:r>
      <w:r w:rsidR="006F7052" w:rsidRPr="00FC3EAE">
        <w:rPr>
          <w:rFonts w:asciiTheme="majorHAnsi" w:hAnsiTheme="majorHAnsi"/>
          <w:color w:val="000000"/>
          <w:sz w:val="24"/>
          <w:lang w:eastAsia="es-ES"/>
        </w:rPr>
        <w:t>Reglamento sobre Suficiencia Patrimonial de Grupos y Conglomerados Financieros”</w:t>
      </w:r>
      <w:r w:rsidR="00E321B2" w:rsidRPr="00FC3EAE">
        <w:rPr>
          <w:rFonts w:asciiTheme="majorHAnsi" w:hAnsiTheme="majorHAnsi"/>
          <w:color w:val="000000"/>
          <w:sz w:val="24"/>
          <w:lang w:eastAsia="es-ES"/>
        </w:rPr>
        <w:t>.</w:t>
      </w:r>
    </w:p>
    <w:p w14:paraId="6B812D62" w14:textId="77777777" w:rsidR="006F7052" w:rsidRPr="00FC3EAE" w:rsidRDefault="006F7052" w:rsidP="0016340E">
      <w:pPr>
        <w:rPr>
          <w:rFonts w:asciiTheme="majorHAnsi" w:hAnsiTheme="majorHAnsi"/>
          <w:color w:val="000000"/>
          <w:sz w:val="24"/>
          <w:lang w:eastAsia="es-ES"/>
        </w:rPr>
      </w:pPr>
    </w:p>
    <w:p w14:paraId="70727E76" w14:textId="77777777" w:rsidR="0016340E" w:rsidRPr="00FC3EAE" w:rsidRDefault="0016340E" w:rsidP="007F60E7">
      <w:pPr>
        <w:rPr>
          <w:rFonts w:asciiTheme="majorHAnsi" w:hAnsiTheme="majorHAnsi"/>
          <w:sz w:val="24"/>
        </w:rPr>
      </w:pPr>
      <w:r w:rsidRPr="00FC3EAE">
        <w:rPr>
          <w:rFonts w:asciiTheme="majorHAnsi" w:hAnsiTheme="majorHAnsi"/>
          <w:sz w:val="24"/>
        </w:rPr>
        <w:t>El archivo de Excel con la descripción de las personas designadas debe ajustarse a las siguientes columnas:</w:t>
      </w:r>
    </w:p>
    <w:p w14:paraId="736A60FC" w14:textId="77777777" w:rsidR="0016340E" w:rsidRPr="00FC3EAE" w:rsidRDefault="0016340E" w:rsidP="0016340E">
      <w:pPr>
        <w:ind w:left="705"/>
        <w:rPr>
          <w:rFonts w:asciiTheme="majorHAnsi" w:hAnsiTheme="maj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1258"/>
        <w:gridCol w:w="1239"/>
        <w:gridCol w:w="1195"/>
        <w:gridCol w:w="1462"/>
        <w:gridCol w:w="1384"/>
      </w:tblGrid>
      <w:tr w:rsidR="006102A0" w:rsidRPr="00FC3EAE" w14:paraId="45DE518D" w14:textId="77777777" w:rsidTr="0016340E">
        <w:trPr>
          <w:trHeight w:val="24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7F2" w14:textId="77777777" w:rsidR="0016340E" w:rsidRPr="00FC3EAE" w:rsidRDefault="0016340E">
            <w:pPr>
              <w:jc w:val="center"/>
              <w:rPr>
                <w:rFonts w:asciiTheme="majorHAnsi" w:hAnsiTheme="majorHAnsi"/>
                <w:b/>
                <w:bCs/>
                <w:sz w:val="24"/>
              </w:rPr>
            </w:pPr>
            <w:r w:rsidRPr="00FC3EAE">
              <w:rPr>
                <w:rFonts w:asciiTheme="majorHAnsi" w:hAnsiTheme="majorHAnsi"/>
                <w:b/>
                <w:bCs/>
                <w:sz w:val="24"/>
              </w:rPr>
              <w:t>Apellidos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C741" w14:textId="77777777" w:rsidR="0016340E" w:rsidRPr="00FC3EAE" w:rsidRDefault="0016340E">
            <w:pPr>
              <w:jc w:val="center"/>
              <w:rPr>
                <w:rFonts w:asciiTheme="majorHAnsi" w:hAnsiTheme="majorHAnsi"/>
                <w:b/>
                <w:bCs/>
                <w:sz w:val="24"/>
              </w:rPr>
            </w:pPr>
            <w:r w:rsidRPr="00FC3EAE">
              <w:rPr>
                <w:rFonts w:asciiTheme="majorHAnsi" w:hAnsiTheme="majorHAnsi"/>
                <w:b/>
                <w:bCs/>
                <w:sz w:val="24"/>
              </w:rPr>
              <w:t>Nombre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E860" w14:textId="09A00F18" w:rsidR="0016340E" w:rsidRPr="00FC3EAE" w:rsidRDefault="001E512E">
            <w:pPr>
              <w:jc w:val="center"/>
              <w:rPr>
                <w:rFonts w:asciiTheme="majorHAnsi" w:hAnsiTheme="majorHAnsi"/>
                <w:b/>
                <w:bCs/>
                <w:sz w:val="24"/>
              </w:rPr>
            </w:pPr>
            <w:r w:rsidRPr="00FC3EAE">
              <w:rPr>
                <w:rFonts w:asciiTheme="majorHAnsi" w:hAnsiTheme="majorHAnsi"/>
                <w:b/>
                <w:bCs/>
                <w:sz w:val="24"/>
              </w:rPr>
              <w:t xml:space="preserve">Número </w:t>
            </w:r>
            <w:r w:rsidR="0016340E" w:rsidRPr="00FC3EAE">
              <w:rPr>
                <w:rFonts w:asciiTheme="majorHAnsi" w:hAnsiTheme="majorHAnsi"/>
                <w:b/>
                <w:bCs/>
                <w:sz w:val="24"/>
              </w:rPr>
              <w:t>Cédula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6399" w14:textId="77777777" w:rsidR="0016340E" w:rsidRPr="00FC3EAE" w:rsidRDefault="0016340E">
            <w:pPr>
              <w:jc w:val="center"/>
              <w:rPr>
                <w:rFonts w:asciiTheme="majorHAnsi" w:hAnsiTheme="majorHAnsi"/>
                <w:b/>
                <w:bCs/>
                <w:sz w:val="24"/>
              </w:rPr>
            </w:pPr>
            <w:r w:rsidRPr="00FC3EAE">
              <w:rPr>
                <w:rFonts w:asciiTheme="majorHAnsi" w:hAnsiTheme="majorHAnsi"/>
                <w:b/>
                <w:bCs/>
                <w:sz w:val="24"/>
              </w:rPr>
              <w:t>Teléfono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AB50" w14:textId="68AC83BF" w:rsidR="0016340E" w:rsidRPr="00FC3EAE" w:rsidRDefault="006102A0">
            <w:pPr>
              <w:jc w:val="center"/>
              <w:rPr>
                <w:rFonts w:asciiTheme="majorHAnsi" w:hAnsiTheme="majorHAnsi"/>
                <w:b/>
                <w:bCs/>
                <w:sz w:val="24"/>
              </w:rPr>
            </w:pPr>
            <w:r w:rsidRPr="00FC3EAE">
              <w:rPr>
                <w:rFonts w:asciiTheme="majorHAnsi" w:hAnsiTheme="majorHAnsi"/>
                <w:b/>
                <w:bCs/>
                <w:sz w:val="24"/>
              </w:rPr>
              <w:t>Correo electrónico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07E3" w14:textId="77777777" w:rsidR="0016340E" w:rsidRPr="00FC3EAE" w:rsidRDefault="0016340E">
            <w:pPr>
              <w:jc w:val="center"/>
              <w:rPr>
                <w:rFonts w:asciiTheme="majorHAnsi" w:hAnsiTheme="majorHAnsi"/>
                <w:b/>
                <w:bCs/>
                <w:sz w:val="24"/>
              </w:rPr>
            </w:pPr>
            <w:r w:rsidRPr="00FC3EAE">
              <w:rPr>
                <w:rFonts w:asciiTheme="majorHAnsi" w:hAnsiTheme="majorHAnsi"/>
                <w:b/>
                <w:bCs/>
                <w:sz w:val="24"/>
              </w:rPr>
              <w:t>Entidad</w:t>
            </w:r>
          </w:p>
        </w:tc>
      </w:tr>
      <w:tr w:rsidR="006102A0" w:rsidRPr="00FC3EAE" w14:paraId="6D911261" w14:textId="77777777" w:rsidTr="0016340E">
        <w:trPr>
          <w:trHeight w:val="26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000" w14:textId="77777777" w:rsidR="0016340E" w:rsidRPr="00FC3EAE" w:rsidRDefault="0016340E">
            <w:pPr>
              <w:rPr>
                <w:rFonts w:asciiTheme="majorHAnsi" w:hAnsiTheme="majorHAnsi"/>
                <w:bCs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B1C6" w14:textId="77777777" w:rsidR="0016340E" w:rsidRPr="00FC3EAE" w:rsidRDefault="0016340E">
            <w:pPr>
              <w:rPr>
                <w:rFonts w:asciiTheme="majorHAnsi" w:hAnsiTheme="majorHAnsi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9D9" w14:textId="77777777" w:rsidR="0016340E" w:rsidRPr="00FC3EAE" w:rsidRDefault="0016340E">
            <w:pPr>
              <w:rPr>
                <w:rFonts w:asciiTheme="majorHAnsi" w:hAnsiTheme="majorHAnsi"/>
                <w:bCs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97C" w14:textId="77777777" w:rsidR="0016340E" w:rsidRPr="00FC3EAE" w:rsidRDefault="0016340E">
            <w:pPr>
              <w:rPr>
                <w:rFonts w:asciiTheme="majorHAnsi" w:hAnsiTheme="majorHAnsi"/>
                <w:bCs/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0BF" w14:textId="77777777" w:rsidR="0016340E" w:rsidRPr="00FC3EAE" w:rsidRDefault="0016340E">
            <w:pPr>
              <w:rPr>
                <w:rFonts w:asciiTheme="majorHAnsi" w:hAnsiTheme="majorHAnsi"/>
                <w:bCs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29CB" w14:textId="77777777" w:rsidR="0016340E" w:rsidRPr="00FC3EAE" w:rsidRDefault="0016340E">
            <w:pPr>
              <w:rPr>
                <w:rFonts w:asciiTheme="majorHAnsi" w:hAnsiTheme="majorHAnsi"/>
                <w:bCs/>
                <w:sz w:val="24"/>
              </w:rPr>
            </w:pPr>
          </w:p>
        </w:tc>
      </w:tr>
    </w:tbl>
    <w:p w14:paraId="717B17EF" w14:textId="77777777" w:rsidR="0016340E" w:rsidRPr="00FC3EAE" w:rsidRDefault="0016340E" w:rsidP="0016340E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b/>
        </w:rPr>
      </w:pPr>
    </w:p>
    <w:p w14:paraId="1A52200A" w14:textId="77777777" w:rsidR="0016340E" w:rsidRPr="00FC3EAE" w:rsidRDefault="0016340E" w:rsidP="0016340E">
      <w:pPr>
        <w:pStyle w:val="Texto0"/>
        <w:spacing w:before="0" w:after="0" w:line="240" w:lineRule="auto"/>
        <w:rPr>
          <w:rFonts w:asciiTheme="majorHAnsi" w:hAnsiTheme="majorHAnsi"/>
          <w:sz w:val="24"/>
        </w:rPr>
      </w:pPr>
    </w:p>
    <w:p w14:paraId="75B05D33" w14:textId="77777777" w:rsidR="00395D0A" w:rsidRPr="00FC3EAE" w:rsidRDefault="00395D0A" w:rsidP="00F224AC">
      <w:pPr>
        <w:rPr>
          <w:rFonts w:asciiTheme="majorHAnsi" w:hAnsiTheme="majorHAnsi"/>
          <w:sz w:val="24"/>
        </w:rPr>
      </w:pPr>
    </w:p>
    <w:p w14:paraId="76DBB1A0" w14:textId="77777777" w:rsidR="00395D0A" w:rsidRPr="00FC3EAE" w:rsidRDefault="00395D0A" w:rsidP="00F224AC">
      <w:pPr>
        <w:rPr>
          <w:rFonts w:asciiTheme="majorHAnsi" w:hAnsiTheme="majorHAnsi"/>
          <w:sz w:val="24"/>
        </w:rPr>
      </w:pPr>
    </w:p>
    <w:p w14:paraId="6CAE7162" w14:textId="77777777" w:rsidR="00395D0A" w:rsidRPr="00FC3EAE" w:rsidRDefault="00395D0A" w:rsidP="00F224AC">
      <w:pPr>
        <w:rPr>
          <w:rFonts w:asciiTheme="majorHAnsi" w:hAnsiTheme="majorHAnsi"/>
          <w:sz w:val="24"/>
        </w:rPr>
      </w:pPr>
    </w:p>
    <w:p w14:paraId="7D19381F" w14:textId="77777777" w:rsidR="00395D0A" w:rsidRPr="00FC3EAE" w:rsidRDefault="00395D0A" w:rsidP="00F224AC">
      <w:pPr>
        <w:rPr>
          <w:rFonts w:asciiTheme="majorHAnsi" w:hAnsiTheme="majorHAnsi"/>
          <w:sz w:val="24"/>
        </w:rPr>
      </w:pPr>
    </w:p>
    <w:p w14:paraId="5C26E831" w14:textId="77777777" w:rsidR="00395D0A" w:rsidRPr="00FC3EAE" w:rsidRDefault="00395D0A" w:rsidP="00F224AC">
      <w:pPr>
        <w:rPr>
          <w:rFonts w:asciiTheme="majorHAnsi" w:hAnsiTheme="majorHAnsi"/>
          <w:sz w:val="24"/>
        </w:rPr>
      </w:pPr>
    </w:p>
    <w:p w14:paraId="13B8921B" w14:textId="77777777" w:rsidR="00395D0A" w:rsidRPr="00FC3EAE" w:rsidRDefault="00395D0A" w:rsidP="00F224AC">
      <w:pPr>
        <w:rPr>
          <w:rFonts w:asciiTheme="majorHAnsi" w:hAnsiTheme="majorHAnsi"/>
          <w:sz w:val="24"/>
        </w:rPr>
      </w:pPr>
    </w:p>
    <w:p w14:paraId="387C17B9" w14:textId="77777777" w:rsidR="00395D0A" w:rsidRDefault="00395D0A" w:rsidP="00F224AC">
      <w:pPr>
        <w:rPr>
          <w:rFonts w:asciiTheme="majorHAnsi" w:hAnsiTheme="majorHAnsi"/>
          <w:sz w:val="24"/>
        </w:rPr>
      </w:pPr>
    </w:p>
    <w:p w14:paraId="7F34F29F" w14:textId="15F5F082" w:rsidR="00142235" w:rsidRDefault="00142235" w:rsidP="00F224AC">
      <w:pPr>
        <w:rPr>
          <w:rFonts w:asciiTheme="majorHAnsi" w:hAnsiTheme="majorHAnsi"/>
          <w:sz w:val="24"/>
        </w:rPr>
      </w:pPr>
    </w:p>
    <w:p w14:paraId="115571A8" w14:textId="77777777" w:rsidR="00142235" w:rsidRDefault="00142235" w:rsidP="00F224AC">
      <w:pPr>
        <w:rPr>
          <w:rFonts w:asciiTheme="majorHAnsi" w:hAnsiTheme="majorHAnsi"/>
          <w:sz w:val="24"/>
        </w:rPr>
      </w:pPr>
    </w:p>
    <w:p w14:paraId="2B0C2A98" w14:textId="77777777" w:rsidR="00142235" w:rsidRDefault="00142235" w:rsidP="00F224AC">
      <w:pPr>
        <w:rPr>
          <w:rFonts w:asciiTheme="majorHAnsi" w:hAnsiTheme="majorHAnsi"/>
          <w:sz w:val="24"/>
        </w:rPr>
      </w:pPr>
    </w:p>
    <w:p w14:paraId="4EA6702B" w14:textId="77777777" w:rsidR="00142235" w:rsidRDefault="00142235" w:rsidP="00F224AC">
      <w:pPr>
        <w:rPr>
          <w:rFonts w:asciiTheme="majorHAnsi" w:hAnsiTheme="majorHAnsi"/>
          <w:sz w:val="24"/>
        </w:rPr>
      </w:pPr>
    </w:p>
    <w:p w14:paraId="21204CB0" w14:textId="77777777" w:rsidR="00142235" w:rsidRDefault="00142235" w:rsidP="00F224AC">
      <w:pPr>
        <w:rPr>
          <w:rFonts w:asciiTheme="majorHAnsi" w:hAnsiTheme="majorHAnsi"/>
          <w:sz w:val="24"/>
        </w:rPr>
      </w:pPr>
    </w:p>
    <w:p w14:paraId="0B4B812C" w14:textId="77777777" w:rsidR="00142235" w:rsidRDefault="00142235" w:rsidP="00F224AC">
      <w:pPr>
        <w:rPr>
          <w:rFonts w:asciiTheme="majorHAnsi" w:hAnsiTheme="majorHAnsi"/>
          <w:sz w:val="24"/>
        </w:rPr>
      </w:pPr>
    </w:p>
    <w:p w14:paraId="6728C152" w14:textId="77777777" w:rsidR="00142235" w:rsidRDefault="00142235" w:rsidP="00F224AC">
      <w:pPr>
        <w:rPr>
          <w:rFonts w:asciiTheme="majorHAnsi" w:hAnsiTheme="majorHAnsi"/>
          <w:sz w:val="24"/>
        </w:rPr>
      </w:pPr>
    </w:p>
    <w:p w14:paraId="21386B99" w14:textId="503181C6" w:rsidR="003B3C40" w:rsidRDefault="003B3C40" w:rsidP="00F224AC">
      <w:pPr>
        <w:rPr>
          <w:rFonts w:asciiTheme="majorHAnsi" w:hAnsiTheme="majorHAnsi"/>
          <w:sz w:val="24"/>
        </w:rPr>
      </w:pPr>
    </w:p>
    <w:p w14:paraId="43F2AF07" w14:textId="77777777" w:rsidR="003B3C40" w:rsidRDefault="003B3C40" w:rsidP="00F224AC">
      <w:pPr>
        <w:rPr>
          <w:rFonts w:asciiTheme="majorHAnsi" w:hAnsiTheme="majorHAnsi"/>
          <w:sz w:val="24"/>
        </w:rPr>
      </w:pPr>
    </w:p>
    <w:p w14:paraId="64070002" w14:textId="77777777" w:rsidR="00395D0A" w:rsidRDefault="00395D0A" w:rsidP="00F224AC">
      <w:pPr>
        <w:rPr>
          <w:rFonts w:asciiTheme="majorHAnsi" w:hAnsiTheme="majorHAnsi"/>
          <w:sz w:val="24"/>
        </w:rPr>
      </w:pPr>
    </w:p>
    <w:p w14:paraId="5CDC0FD0" w14:textId="77777777" w:rsidR="00395D0A" w:rsidRDefault="00395D0A" w:rsidP="00F224AC">
      <w:pPr>
        <w:rPr>
          <w:rFonts w:asciiTheme="majorHAnsi" w:hAnsiTheme="majorHAnsi"/>
          <w:sz w:val="24"/>
        </w:rPr>
      </w:pPr>
    </w:p>
    <w:p w14:paraId="7C99CF79" w14:textId="77777777" w:rsidR="00622624" w:rsidRDefault="00622624" w:rsidP="00F224AC">
      <w:pPr>
        <w:rPr>
          <w:rFonts w:asciiTheme="majorHAnsi" w:hAnsiTheme="majorHAnsi"/>
          <w:sz w:val="24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936"/>
        <w:gridCol w:w="2822"/>
        <w:gridCol w:w="5173"/>
      </w:tblGrid>
      <w:tr w:rsidR="00CD5FCC" w:rsidRPr="00CD5FCC" w14:paraId="1D215B3B" w14:textId="77777777" w:rsidTr="00F35DCC">
        <w:trPr>
          <w:trHeight w:val="234"/>
          <w:jc w:val="center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FCAD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Anexo 2</w:t>
            </w:r>
          </w:p>
        </w:tc>
      </w:tr>
      <w:tr w:rsidR="00CD5FCC" w:rsidRPr="00CD5FCC" w14:paraId="6F188D46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ACDE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#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909A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Grupo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1027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Fecha y hora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8873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Entidad</w:t>
            </w:r>
          </w:p>
        </w:tc>
      </w:tr>
      <w:tr w:rsidR="00CD5FCC" w:rsidRPr="00CD5FCC" w14:paraId="517AF7AB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AD0B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1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4726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1</w:t>
            </w:r>
          </w:p>
        </w:tc>
        <w:tc>
          <w:tcPr>
            <w:tcW w:w="28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9EF" w14:textId="68E0126B" w:rsidR="00CD5FCC" w:rsidRPr="00CD5FCC" w:rsidRDefault="00CD5FCC" w:rsidP="00DD43C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 xml:space="preserve">Lunes </w:t>
            </w:r>
            <w:r w:rsidR="00DD43C2">
              <w:rPr>
                <w:b/>
                <w:bCs/>
                <w:color w:val="000000"/>
                <w:sz w:val="24"/>
                <w:lang w:val="es-CR" w:eastAsia="es-CR"/>
              </w:rPr>
              <w:t>10</w:t>
            </w: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 xml:space="preserve"> de octubre</w:t>
            </w: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br/>
              <w:t>Hora: 2 p.m. a 4 p.m.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ACD9" w14:textId="77777777" w:rsidR="00CD5FCC" w:rsidRPr="00CD5FCC" w:rsidRDefault="00CD5FCC" w:rsidP="00CD5F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CD5FCC">
              <w:rPr>
                <w:color w:val="000000"/>
                <w:sz w:val="24"/>
                <w:lang w:val="es-CR" w:eastAsia="es-CR"/>
              </w:rPr>
              <w:t>Banco Crédito Agrícola de Cartago</w:t>
            </w:r>
          </w:p>
        </w:tc>
      </w:tr>
      <w:tr w:rsidR="00CD5FCC" w:rsidRPr="00CD5FCC" w14:paraId="442DDB08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381B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2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14D9C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1F6E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9CEB" w14:textId="77777777" w:rsidR="00CD5FCC" w:rsidRPr="00CD5FCC" w:rsidRDefault="00CD5FCC" w:rsidP="00CD5F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CD5FCC">
              <w:rPr>
                <w:color w:val="000000"/>
                <w:sz w:val="24"/>
                <w:lang w:val="es-CR" w:eastAsia="es-CR"/>
              </w:rPr>
              <w:t>Banco de Costa Rica</w:t>
            </w:r>
          </w:p>
        </w:tc>
      </w:tr>
      <w:tr w:rsidR="00CD5FCC" w:rsidRPr="00CD5FCC" w14:paraId="7257CCC3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9ED2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3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19AC1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ACE5C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56A5" w14:textId="77777777" w:rsidR="00CD5FCC" w:rsidRPr="00CD5FCC" w:rsidRDefault="00CD5FCC" w:rsidP="00CD5F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CD5FCC">
              <w:rPr>
                <w:color w:val="000000"/>
                <w:sz w:val="24"/>
                <w:lang w:val="es-CR" w:eastAsia="es-CR"/>
              </w:rPr>
              <w:t>Banco Nacional de Costa Rica</w:t>
            </w:r>
          </w:p>
        </w:tc>
      </w:tr>
      <w:tr w:rsidR="00CD5FCC" w:rsidRPr="00CD5FCC" w14:paraId="1B5F6F1E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36FF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4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5ACAE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E5318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AF4A" w14:textId="77777777" w:rsidR="00CD5FCC" w:rsidRPr="00CD5FCC" w:rsidRDefault="00CD5FCC" w:rsidP="00CD5F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CD5FCC">
              <w:rPr>
                <w:color w:val="000000"/>
                <w:sz w:val="24"/>
                <w:lang w:val="es-CR" w:eastAsia="es-CR"/>
              </w:rPr>
              <w:t>Banco Hipotecario de la Vivienda</w:t>
            </w:r>
          </w:p>
        </w:tc>
      </w:tr>
      <w:tr w:rsidR="00CD5FCC" w:rsidRPr="00CD5FCC" w14:paraId="1468E402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A572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5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CE32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42E74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ED42" w14:textId="77777777" w:rsidR="00CD5FCC" w:rsidRPr="00CD5FCC" w:rsidRDefault="00CD5FCC" w:rsidP="00CD5F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CD5FCC">
              <w:rPr>
                <w:color w:val="000000"/>
                <w:sz w:val="24"/>
                <w:lang w:val="es-CR" w:eastAsia="es-CR"/>
              </w:rPr>
              <w:t>Banco Popular y de Desarrollo Comunal</w:t>
            </w:r>
          </w:p>
        </w:tc>
      </w:tr>
      <w:tr w:rsidR="00CD5FCC" w:rsidRPr="00CD5FCC" w14:paraId="202C0745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CAEA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6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83099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D4343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278C" w14:textId="77777777" w:rsidR="00CD5FCC" w:rsidRPr="00CD5FCC" w:rsidRDefault="00CD5FCC" w:rsidP="00CD5F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CD5FCC">
              <w:rPr>
                <w:color w:val="000000"/>
                <w:sz w:val="24"/>
                <w:lang w:val="es-CR" w:eastAsia="es-CR"/>
              </w:rPr>
              <w:t>Caja de Ahorro y Préstamo de la Ande</w:t>
            </w:r>
          </w:p>
        </w:tc>
      </w:tr>
      <w:tr w:rsidR="00CD5FCC" w:rsidRPr="00CD5FCC" w14:paraId="44E18745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9AA3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7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C3E5F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B693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0D1A" w14:textId="77777777" w:rsidR="00CD5FCC" w:rsidRPr="00CD5FCC" w:rsidRDefault="00CD5FCC" w:rsidP="00CD5F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CD5FCC">
              <w:rPr>
                <w:color w:val="000000"/>
                <w:sz w:val="24"/>
                <w:lang w:val="es-CR" w:eastAsia="es-CR"/>
              </w:rPr>
              <w:t>Mutual Cartago de Ahorro y Préstamo</w:t>
            </w:r>
          </w:p>
        </w:tc>
      </w:tr>
      <w:tr w:rsidR="00CD5FCC" w:rsidRPr="00CD5FCC" w14:paraId="10F031F4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4054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8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39D53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74593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2318" w14:textId="77777777" w:rsidR="00CD5FCC" w:rsidRPr="00CD5FCC" w:rsidRDefault="00CD5FCC" w:rsidP="00CD5F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CD5FCC">
              <w:rPr>
                <w:color w:val="000000"/>
                <w:sz w:val="24"/>
                <w:lang w:val="es-CR" w:eastAsia="es-CR"/>
              </w:rPr>
              <w:t>Grupo Mutual Alajuela-La Vivienda de Ahorro y Préstamo</w:t>
            </w:r>
          </w:p>
        </w:tc>
      </w:tr>
      <w:tr w:rsidR="00CD5FCC" w:rsidRPr="00CD5FCC" w14:paraId="2526B7EA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1622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9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14E7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5DA1B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FEC5" w14:textId="77777777" w:rsidR="00CD5FCC" w:rsidRPr="00CD5FCC" w:rsidRDefault="00CD5FCC" w:rsidP="00CD5F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CD5FCC">
              <w:rPr>
                <w:color w:val="000000"/>
                <w:sz w:val="24"/>
                <w:lang w:val="es-CR" w:eastAsia="es-CR"/>
              </w:rPr>
              <w:t>Banco BAC San Jose</w:t>
            </w:r>
          </w:p>
        </w:tc>
      </w:tr>
      <w:tr w:rsidR="00CD5FCC" w:rsidRPr="00CD5FCC" w14:paraId="52F6042D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5882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10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25E86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118B7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FCC0" w14:textId="77777777" w:rsidR="00CD5FCC" w:rsidRPr="00CD5FCC" w:rsidRDefault="00CD5FCC" w:rsidP="00CD5F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CD5FCC">
              <w:rPr>
                <w:color w:val="000000"/>
                <w:sz w:val="24"/>
                <w:lang w:val="es-CR" w:eastAsia="es-CR"/>
              </w:rPr>
              <w:t>Banco BCT</w:t>
            </w:r>
          </w:p>
        </w:tc>
      </w:tr>
      <w:tr w:rsidR="00CD5FCC" w:rsidRPr="00CD5FCC" w14:paraId="28C9BB04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158E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11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6AEF2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242E6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21E3" w14:textId="77777777" w:rsidR="00CD5FCC" w:rsidRPr="00CD5FCC" w:rsidRDefault="00CD5FCC" w:rsidP="00CD5F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CD5FCC">
              <w:rPr>
                <w:color w:val="000000"/>
                <w:sz w:val="24"/>
                <w:lang w:val="es-CR" w:eastAsia="es-CR"/>
              </w:rPr>
              <w:t>Banco CMB (Costa Rica) S.A.</w:t>
            </w:r>
          </w:p>
        </w:tc>
      </w:tr>
      <w:tr w:rsidR="00CD5FCC" w:rsidRPr="00DB11D9" w14:paraId="4904E5E5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3FC0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12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28489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3692A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5197" w14:textId="77777777" w:rsidR="00CD5FCC" w:rsidRPr="00CD5FCC" w:rsidRDefault="00CD5FCC" w:rsidP="00CD5FCC">
            <w:pPr>
              <w:spacing w:line="240" w:lineRule="auto"/>
              <w:jc w:val="left"/>
              <w:rPr>
                <w:color w:val="000000"/>
                <w:sz w:val="24"/>
                <w:lang w:val="en-US" w:eastAsia="es-CR"/>
              </w:rPr>
            </w:pPr>
            <w:r w:rsidRPr="00CD5FCC">
              <w:rPr>
                <w:color w:val="000000"/>
                <w:sz w:val="24"/>
                <w:lang w:val="en-US" w:eastAsia="es-CR"/>
              </w:rPr>
              <w:t>The Bank of Nova Scotia (Costa Rica), S.A.</w:t>
            </w:r>
          </w:p>
        </w:tc>
      </w:tr>
      <w:tr w:rsidR="00CD5FCC" w:rsidRPr="00CD5FCC" w14:paraId="7472E709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6C70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13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0F441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74D37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E42A" w14:textId="77777777" w:rsidR="00CD5FCC" w:rsidRPr="00CD5FCC" w:rsidRDefault="00CD5FCC" w:rsidP="00CD5F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CD5FCC">
              <w:rPr>
                <w:color w:val="000000"/>
                <w:sz w:val="24"/>
                <w:lang w:val="es-CR" w:eastAsia="es-CR"/>
              </w:rPr>
              <w:t>Banco Davivienda (Costa Rica) S.A.</w:t>
            </w:r>
          </w:p>
        </w:tc>
      </w:tr>
      <w:tr w:rsidR="00CD5FCC" w:rsidRPr="00CD5FCC" w14:paraId="0C06AACB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44EB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14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EE6EE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E002B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44F1" w14:textId="77777777" w:rsidR="00CD5FCC" w:rsidRPr="00CD5FCC" w:rsidRDefault="00CD5FCC" w:rsidP="00CD5F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CD5FCC">
              <w:rPr>
                <w:color w:val="000000"/>
                <w:sz w:val="24"/>
                <w:lang w:val="es-CR" w:eastAsia="es-CR"/>
              </w:rPr>
              <w:t>Banco Improsa S.A.</w:t>
            </w:r>
          </w:p>
        </w:tc>
      </w:tr>
      <w:tr w:rsidR="00CD5FCC" w:rsidRPr="00CD5FCC" w14:paraId="72726338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EE08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15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2A344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E3302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9C41" w14:textId="77777777" w:rsidR="00CD5FCC" w:rsidRPr="00CD5FCC" w:rsidRDefault="00CD5FCC" w:rsidP="00CD5F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CD5FCC">
              <w:rPr>
                <w:color w:val="000000"/>
                <w:sz w:val="24"/>
                <w:lang w:val="es-CR" w:eastAsia="es-CR"/>
              </w:rPr>
              <w:t>Banco Lafise S.A.</w:t>
            </w:r>
          </w:p>
        </w:tc>
      </w:tr>
      <w:tr w:rsidR="00CD5FCC" w:rsidRPr="00CD5FCC" w14:paraId="777D0821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53FB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lastRenderedPageBreak/>
              <w:t>16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388BE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1C294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94A2" w14:textId="77777777" w:rsidR="00CD5FCC" w:rsidRPr="00CD5FCC" w:rsidRDefault="00CD5FCC" w:rsidP="00CD5F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CD5FCC">
              <w:rPr>
                <w:color w:val="000000"/>
                <w:sz w:val="24"/>
                <w:lang w:val="es-CR" w:eastAsia="es-CR"/>
              </w:rPr>
              <w:t>Banco Promérica de Costa Rica S.A.</w:t>
            </w:r>
          </w:p>
        </w:tc>
      </w:tr>
      <w:tr w:rsidR="00CD5FCC" w:rsidRPr="00CD5FCC" w14:paraId="5D7997D1" w14:textId="77777777" w:rsidTr="00F35DCC">
        <w:trPr>
          <w:trHeight w:val="234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CECE" w14:textId="77777777" w:rsidR="00CD5FCC" w:rsidRPr="00CD5FCC" w:rsidRDefault="00CD5FCC" w:rsidP="00CD5F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CD5FCC">
              <w:rPr>
                <w:b/>
                <w:bCs/>
                <w:color w:val="000000"/>
                <w:sz w:val="24"/>
                <w:lang w:val="es-CR" w:eastAsia="es-CR"/>
              </w:rPr>
              <w:t>17</w:t>
            </w: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36F35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E0AD7" w14:textId="77777777" w:rsidR="00CD5FCC" w:rsidRPr="00CD5FCC" w:rsidRDefault="00CD5FCC" w:rsidP="00CD5F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91A1" w14:textId="2913A935" w:rsidR="00CD5FCC" w:rsidRPr="00CD5FCC" w:rsidRDefault="00CD5FCC" w:rsidP="00CD5F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CD5FCC">
              <w:rPr>
                <w:color w:val="000000"/>
                <w:sz w:val="24"/>
                <w:lang w:val="es-CR" w:eastAsia="es-CR"/>
              </w:rPr>
              <w:t>Scotiabank de Costa Rica S.A.</w:t>
            </w:r>
          </w:p>
        </w:tc>
      </w:tr>
    </w:tbl>
    <w:p w14:paraId="074555F5" w14:textId="0275C19D" w:rsidR="00645D22" w:rsidRDefault="00645D22" w:rsidP="00F224AC">
      <w:pPr>
        <w:pStyle w:val="encabezado0"/>
        <w:spacing w:line="240" w:lineRule="auto"/>
        <w:rPr>
          <w:lang w:val="es-CR"/>
        </w:rPr>
      </w:pPr>
    </w:p>
    <w:p w14:paraId="74C3315C" w14:textId="1AA42236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08B17362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61D05F48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2ECB1123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3F5D3A8A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769B9D44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4AED3170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088E79B8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5CE04E20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24220A01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48E67CD0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4D4F1718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6E35E442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2482B170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44DDDA19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0E04C4B5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67FAFC23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22A7C73F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19939162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3C117041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38DFE88C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2A11EA4E" w14:textId="10075BDA" w:rsidR="00291815" w:rsidRDefault="00291815" w:rsidP="00F224AC">
      <w:pPr>
        <w:pStyle w:val="encabezado0"/>
        <w:spacing w:line="240" w:lineRule="auto"/>
        <w:rPr>
          <w:lang w:val="es-CR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30"/>
        <w:gridCol w:w="2580"/>
        <w:gridCol w:w="5643"/>
      </w:tblGrid>
      <w:tr w:rsidR="00291815" w:rsidRPr="00291815" w14:paraId="1633B5B5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044B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#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97E6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Grupo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268D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Fecha y hora</w:t>
            </w:r>
          </w:p>
        </w:tc>
        <w:tc>
          <w:tcPr>
            <w:tcW w:w="5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BA74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Entidad</w:t>
            </w:r>
          </w:p>
        </w:tc>
      </w:tr>
      <w:tr w:rsidR="00291815" w:rsidRPr="00291815" w14:paraId="10C34CB1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91C1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9160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7CF" w14:textId="65E85DB2" w:rsidR="00291815" w:rsidRPr="00291815" w:rsidRDefault="00291815" w:rsidP="00DD43C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 xml:space="preserve">Martes </w:t>
            </w:r>
            <w:r w:rsidR="00DD43C2">
              <w:rPr>
                <w:b/>
                <w:bCs/>
                <w:color w:val="000000"/>
                <w:sz w:val="24"/>
                <w:lang w:val="es-CR" w:eastAsia="es-CR"/>
              </w:rPr>
              <w:t>11</w:t>
            </w: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 xml:space="preserve"> de octubre</w:t>
            </w: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br/>
              <w:t>Hora: 9 a.m. a 11 a.m.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E20F" w14:textId="77777777" w:rsidR="00291815" w:rsidRPr="00291815" w:rsidRDefault="00291815" w:rsidP="00291815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91815">
              <w:rPr>
                <w:color w:val="000000"/>
                <w:sz w:val="24"/>
                <w:lang w:val="es-CR" w:eastAsia="es-CR"/>
              </w:rPr>
              <w:t>Banco General Costa Rica S.A.</w:t>
            </w:r>
          </w:p>
        </w:tc>
      </w:tr>
      <w:tr w:rsidR="00291815" w:rsidRPr="00291815" w14:paraId="4EB51089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E3DD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2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F6CA6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1491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C69C" w14:textId="77777777" w:rsidR="00291815" w:rsidRPr="00291815" w:rsidRDefault="00291815" w:rsidP="00291815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91815">
              <w:rPr>
                <w:color w:val="000000"/>
                <w:sz w:val="24"/>
                <w:lang w:val="es-CR" w:eastAsia="es-CR"/>
              </w:rPr>
              <w:t>Prival Bank Costa Rica, S.A.</w:t>
            </w:r>
          </w:p>
        </w:tc>
      </w:tr>
      <w:tr w:rsidR="00291815" w:rsidRPr="00291815" w14:paraId="11090839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24A6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3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2B5B7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21D46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E092" w14:textId="77777777" w:rsidR="00291815" w:rsidRPr="00291815" w:rsidRDefault="00291815" w:rsidP="00291815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91815">
              <w:rPr>
                <w:color w:val="000000"/>
                <w:sz w:val="24"/>
                <w:lang w:val="es-CR" w:eastAsia="es-CR"/>
              </w:rPr>
              <w:t>Banco Cathay de Costa Rica S.A.</w:t>
            </w:r>
          </w:p>
        </w:tc>
      </w:tr>
      <w:tr w:rsidR="00291815" w:rsidRPr="00291815" w14:paraId="4CFDFF9A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3B9D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4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4C5C3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38781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4C83" w14:textId="77777777" w:rsidR="00291815" w:rsidRPr="00291815" w:rsidRDefault="00291815" w:rsidP="00291815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91815">
              <w:rPr>
                <w:color w:val="000000"/>
                <w:sz w:val="24"/>
                <w:lang w:val="es-CR" w:eastAsia="es-CR"/>
              </w:rPr>
              <w:t>Financiera Comeca  S. A.</w:t>
            </w:r>
          </w:p>
        </w:tc>
      </w:tr>
      <w:tr w:rsidR="00291815" w:rsidRPr="00291815" w14:paraId="29895198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91C2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5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B9F04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00045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2A29" w14:textId="77777777" w:rsidR="00291815" w:rsidRPr="00291815" w:rsidRDefault="00291815" w:rsidP="00291815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91815">
              <w:rPr>
                <w:color w:val="000000"/>
                <w:sz w:val="24"/>
                <w:lang w:val="es-CR" w:eastAsia="es-CR"/>
              </w:rPr>
              <w:t>Financiera G&amp;T Continental Costa Rica S. A.</w:t>
            </w:r>
          </w:p>
        </w:tc>
      </w:tr>
      <w:tr w:rsidR="00291815" w:rsidRPr="00291815" w14:paraId="7A9FC0FF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00E0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6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A3DE2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DCE4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1635" w14:textId="77777777" w:rsidR="00291815" w:rsidRPr="00291815" w:rsidRDefault="00291815" w:rsidP="00291815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91815">
              <w:rPr>
                <w:color w:val="000000"/>
                <w:sz w:val="24"/>
                <w:lang w:val="es-CR" w:eastAsia="es-CR"/>
              </w:rPr>
              <w:t>Financiera Desyfin S. A.</w:t>
            </w:r>
          </w:p>
        </w:tc>
      </w:tr>
      <w:tr w:rsidR="00291815" w:rsidRPr="00291815" w14:paraId="7CBB26BB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FD5B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lastRenderedPageBreak/>
              <w:t>7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37CAE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2D2EA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1B3A" w14:textId="77777777" w:rsidR="00291815" w:rsidRPr="00291815" w:rsidRDefault="00291815" w:rsidP="00291815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91815">
              <w:rPr>
                <w:color w:val="000000"/>
                <w:sz w:val="24"/>
                <w:lang w:val="es-CR" w:eastAsia="es-CR"/>
              </w:rPr>
              <w:t>Financiera Cafsa S.A.</w:t>
            </w:r>
          </w:p>
        </w:tc>
      </w:tr>
      <w:tr w:rsidR="00291815" w:rsidRPr="00291815" w14:paraId="0CAB33D2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C9A6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8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9A692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7EA88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45CB" w14:textId="77777777" w:rsidR="00291815" w:rsidRPr="00291815" w:rsidRDefault="00291815" w:rsidP="00291815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91815">
              <w:rPr>
                <w:color w:val="000000"/>
                <w:sz w:val="24"/>
                <w:lang w:val="es-CR" w:eastAsia="es-CR"/>
              </w:rPr>
              <w:t>Financiera Credilat S.A.</w:t>
            </w:r>
          </w:p>
        </w:tc>
      </w:tr>
      <w:tr w:rsidR="00291815" w:rsidRPr="00291815" w14:paraId="222C0149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C62C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9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25961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BBE72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FDF3" w14:textId="77777777" w:rsidR="00291815" w:rsidRPr="00291815" w:rsidRDefault="00291815" w:rsidP="00291815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91815">
              <w:rPr>
                <w:color w:val="000000"/>
                <w:sz w:val="24"/>
                <w:lang w:val="es-CR" w:eastAsia="es-CR"/>
              </w:rPr>
              <w:t>Coopemapro R.L.</w:t>
            </w:r>
          </w:p>
        </w:tc>
      </w:tr>
      <w:tr w:rsidR="00291815" w:rsidRPr="00291815" w14:paraId="4818DD83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153B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10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D2565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04692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0F54" w14:textId="77777777" w:rsidR="00291815" w:rsidRPr="00291815" w:rsidRDefault="00291815" w:rsidP="00291815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91815">
              <w:rPr>
                <w:color w:val="000000"/>
                <w:sz w:val="24"/>
                <w:lang w:val="es-CR" w:eastAsia="es-CR"/>
              </w:rPr>
              <w:t>Coopealianza R.L</w:t>
            </w:r>
          </w:p>
        </w:tc>
      </w:tr>
      <w:tr w:rsidR="00291815" w:rsidRPr="00291815" w14:paraId="65554B70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B5D1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11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9FADB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954A3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CA15" w14:textId="77777777" w:rsidR="00291815" w:rsidRPr="00291815" w:rsidRDefault="00291815" w:rsidP="00291815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91815">
              <w:rPr>
                <w:color w:val="000000"/>
                <w:sz w:val="24"/>
                <w:lang w:val="es-CR" w:eastAsia="es-CR"/>
              </w:rPr>
              <w:t>Coopeande No. 1 R.L.</w:t>
            </w:r>
          </w:p>
        </w:tc>
      </w:tr>
      <w:tr w:rsidR="00291815" w:rsidRPr="00291815" w14:paraId="731A7A9A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F04A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12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103C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1C755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D32F" w14:textId="77777777" w:rsidR="00291815" w:rsidRPr="00291815" w:rsidRDefault="00291815" w:rsidP="00291815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91815">
              <w:rPr>
                <w:color w:val="000000"/>
                <w:sz w:val="24"/>
                <w:lang w:val="es-CR" w:eastAsia="es-CR"/>
              </w:rPr>
              <w:t>Coopavegra R.L.</w:t>
            </w:r>
          </w:p>
        </w:tc>
      </w:tr>
      <w:tr w:rsidR="00291815" w:rsidRPr="00291815" w14:paraId="1DC14574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5F8D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13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49CEF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54834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C264" w14:textId="77777777" w:rsidR="00291815" w:rsidRPr="00291815" w:rsidRDefault="00291815" w:rsidP="00291815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91815">
              <w:rPr>
                <w:color w:val="000000"/>
                <w:sz w:val="24"/>
                <w:lang w:val="es-CR" w:eastAsia="es-CR"/>
              </w:rPr>
              <w:t>Coocique R.L.</w:t>
            </w:r>
          </w:p>
        </w:tc>
      </w:tr>
      <w:tr w:rsidR="00291815" w:rsidRPr="00291815" w14:paraId="57504110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45CA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14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C1745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59772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C11D" w14:textId="77777777" w:rsidR="00291815" w:rsidRPr="00291815" w:rsidRDefault="00291815" w:rsidP="00291815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91815">
              <w:rPr>
                <w:color w:val="000000"/>
                <w:sz w:val="24"/>
                <w:lang w:val="es-CR" w:eastAsia="es-CR"/>
              </w:rPr>
              <w:t>Coopegrecia R.L.</w:t>
            </w:r>
          </w:p>
        </w:tc>
      </w:tr>
      <w:tr w:rsidR="00291815" w:rsidRPr="00291815" w14:paraId="7BF41136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E040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15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3BE23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F1BF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0C98" w14:textId="77777777" w:rsidR="00291815" w:rsidRPr="00291815" w:rsidRDefault="00291815" w:rsidP="00291815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91815">
              <w:rPr>
                <w:color w:val="000000"/>
                <w:sz w:val="24"/>
                <w:lang w:val="es-CR" w:eastAsia="es-CR"/>
              </w:rPr>
              <w:t>Coopeco R.L.</w:t>
            </w:r>
          </w:p>
        </w:tc>
      </w:tr>
      <w:tr w:rsidR="00291815" w:rsidRPr="00291815" w14:paraId="3206DDEE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3755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16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9551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50B4F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A917" w14:textId="77777777" w:rsidR="00291815" w:rsidRPr="00291815" w:rsidRDefault="00291815" w:rsidP="00291815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91815">
              <w:rPr>
                <w:color w:val="000000"/>
                <w:sz w:val="24"/>
                <w:lang w:val="es-CR" w:eastAsia="es-CR"/>
              </w:rPr>
              <w:t>Coopebanpo R.L.</w:t>
            </w:r>
          </w:p>
        </w:tc>
      </w:tr>
      <w:tr w:rsidR="00291815" w:rsidRPr="00291815" w14:paraId="1024BF71" w14:textId="77777777" w:rsidTr="00F35DCC">
        <w:trPr>
          <w:trHeight w:val="315"/>
          <w:jc w:val="center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AFA1" w14:textId="77777777" w:rsidR="00291815" w:rsidRPr="00291815" w:rsidRDefault="00291815" w:rsidP="00291815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291815">
              <w:rPr>
                <w:b/>
                <w:bCs/>
                <w:color w:val="000000"/>
                <w:sz w:val="24"/>
                <w:lang w:val="es-CR" w:eastAsia="es-CR"/>
              </w:rPr>
              <w:t>17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87DB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ACAA1" w14:textId="77777777" w:rsidR="00291815" w:rsidRPr="00291815" w:rsidRDefault="00291815" w:rsidP="00291815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55D0" w14:textId="77777777" w:rsidR="00291815" w:rsidRPr="00291815" w:rsidRDefault="00291815" w:rsidP="00291815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291815">
              <w:rPr>
                <w:color w:val="000000"/>
                <w:sz w:val="24"/>
                <w:lang w:val="es-CR" w:eastAsia="es-CR"/>
              </w:rPr>
              <w:t>Coopeaya R.L.</w:t>
            </w:r>
          </w:p>
        </w:tc>
      </w:tr>
    </w:tbl>
    <w:p w14:paraId="42849176" w14:textId="68FC9A04" w:rsidR="00F35DCC" w:rsidRDefault="00F35DCC" w:rsidP="00F224AC">
      <w:pPr>
        <w:pStyle w:val="encabezado0"/>
        <w:spacing w:line="240" w:lineRule="auto"/>
        <w:rPr>
          <w:lang w:val="es-CR"/>
        </w:rPr>
      </w:pPr>
    </w:p>
    <w:p w14:paraId="5EB9DF31" w14:textId="77777777" w:rsidR="00F35DCC" w:rsidRDefault="00F35DCC" w:rsidP="00F224AC">
      <w:pPr>
        <w:pStyle w:val="encabezado0"/>
        <w:spacing w:line="240" w:lineRule="auto"/>
        <w:rPr>
          <w:lang w:val="es-CR"/>
        </w:rPr>
      </w:pPr>
    </w:p>
    <w:tbl>
      <w:tblPr>
        <w:tblW w:w="94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30"/>
        <w:gridCol w:w="2851"/>
        <w:gridCol w:w="5364"/>
      </w:tblGrid>
      <w:tr w:rsidR="00F35DCC" w:rsidRPr="00F35DCC" w14:paraId="6674C09D" w14:textId="77777777" w:rsidTr="00F35DCC">
        <w:trPr>
          <w:trHeight w:val="29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3F90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#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799C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Grupo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5115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Fecha y hora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4C66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Entidad</w:t>
            </w:r>
          </w:p>
        </w:tc>
      </w:tr>
      <w:tr w:rsidR="00F35DCC" w:rsidRPr="00F35DCC" w14:paraId="5976DDDB" w14:textId="77777777" w:rsidTr="00F35DCC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45E4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0329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3</w:t>
            </w:r>
          </w:p>
        </w:tc>
        <w:tc>
          <w:tcPr>
            <w:tcW w:w="2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12BC" w14:textId="449F8902" w:rsidR="00F35DCC" w:rsidRPr="00F35DCC" w:rsidRDefault="00F35DCC" w:rsidP="00DD43C2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 xml:space="preserve">Martes </w:t>
            </w:r>
            <w:r w:rsidR="00DD43C2">
              <w:rPr>
                <w:b/>
                <w:bCs/>
                <w:color w:val="000000"/>
                <w:sz w:val="24"/>
                <w:lang w:val="es-CR" w:eastAsia="es-CR"/>
              </w:rPr>
              <w:t>11</w:t>
            </w: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 xml:space="preserve"> de octubre</w:t>
            </w: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br/>
              <w:t>Hora: 2 p.m. a 4 p.m.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A425" w14:textId="77777777" w:rsidR="00F35DCC" w:rsidRPr="00F35DCC" w:rsidRDefault="00F35DCC" w:rsidP="00F35D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35DCC">
              <w:rPr>
                <w:color w:val="000000"/>
                <w:sz w:val="24"/>
                <w:lang w:val="es-CR" w:eastAsia="es-CR"/>
              </w:rPr>
              <w:t>Coopemep R.L.</w:t>
            </w:r>
          </w:p>
        </w:tc>
      </w:tr>
      <w:tr w:rsidR="00F35DCC" w:rsidRPr="00F35DCC" w14:paraId="444DF4E7" w14:textId="77777777" w:rsidTr="00F35DCC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0029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2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50A6D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AFCC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E16E" w14:textId="77777777" w:rsidR="00F35DCC" w:rsidRPr="00F35DCC" w:rsidRDefault="00F35DCC" w:rsidP="00F35D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35DCC">
              <w:rPr>
                <w:color w:val="000000"/>
                <w:sz w:val="24"/>
                <w:lang w:val="es-CR" w:eastAsia="es-CR"/>
              </w:rPr>
              <w:t>Coopefyl R.L.</w:t>
            </w:r>
          </w:p>
        </w:tc>
      </w:tr>
      <w:tr w:rsidR="00F35DCC" w:rsidRPr="00F35DCC" w14:paraId="48F274E7" w14:textId="77777777" w:rsidTr="00F35DCC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27BE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3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69E75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9C0DA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3692" w14:textId="77777777" w:rsidR="00F35DCC" w:rsidRPr="00F35DCC" w:rsidRDefault="00F35DCC" w:rsidP="00F35D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35DCC">
              <w:rPr>
                <w:color w:val="000000"/>
                <w:sz w:val="24"/>
                <w:lang w:val="es-CR" w:eastAsia="es-CR"/>
              </w:rPr>
              <w:t>Coopeuna R.L.</w:t>
            </w:r>
          </w:p>
        </w:tc>
      </w:tr>
      <w:tr w:rsidR="00F35DCC" w:rsidRPr="00F35DCC" w14:paraId="34F20FAF" w14:textId="77777777" w:rsidTr="00F35DCC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911F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4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B0583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F55B9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599A" w14:textId="77777777" w:rsidR="00F35DCC" w:rsidRPr="00F35DCC" w:rsidRDefault="00F35DCC" w:rsidP="00F35D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35DCC">
              <w:rPr>
                <w:color w:val="000000"/>
                <w:sz w:val="24"/>
                <w:lang w:val="es-CR" w:eastAsia="es-CR"/>
              </w:rPr>
              <w:t>Coopelecheros R.L.</w:t>
            </w:r>
          </w:p>
        </w:tc>
      </w:tr>
      <w:tr w:rsidR="00F35DCC" w:rsidRPr="00F35DCC" w14:paraId="57DF26E5" w14:textId="77777777" w:rsidTr="00F35DCC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82E4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5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A4842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E73D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F224" w14:textId="77777777" w:rsidR="00F35DCC" w:rsidRPr="00F35DCC" w:rsidRDefault="00F35DCC" w:rsidP="00F35D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35DCC">
              <w:rPr>
                <w:color w:val="000000"/>
                <w:sz w:val="24"/>
                <w:lang w:val="es-CR" w:eastAsia="es-CR"/>
              </w:rPr>
              <w:t>Coopeservidores R.L.</w:t>
            </w:r>
          </w:p>
        </w:tc>
      </w:tr>
      <w:tr w:rsidR="00F35DCC" w:rsidRPr="00F35DCC" w14:paraId="70F25C16" w14:textId="77777777" w:rsidTr="00F35DCC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F489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6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90157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2AB7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8C98" w14:textId="77777777" w:rsidR="00F35DCC" w:rsidRPr="00F35DCC" w:rsidRDefault="00F35DCC" w:rsidP="00F35D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35DCC">
              <w:rPr>
                <w:color w:val="000000"/>
                <w:sz w:val="24"/>
                <w:lang w:val="es-CR" w:eastAsia="es-CR"/>
              </w:rPr>
              <w:t>Coopecaja R.L.</w:t>
            </w:r>
          </w:p>
        </w:tc>
      </w:tr>
      <w:tr w:rsidR="00F35DCC" w:rsidRPr="00F35DCC" w14:paraId="67B86176" w14:textId="77777777" w:rsidTr="00F35DCC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B307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7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7D0E9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4B6C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1A5D" w14:textId="77777777" w:rsidR="00F35DCC" w:rsidRPr="00F35DCC" w:rsidRDefault="00F35DCC" w:rsidP="00F35D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35DCC">
              <w:rPr>
                <w:color w:val="000000"/>
                <w:sz w:val="24"/>
                <w:lang w:val="es-CR" w:eastAsia="es-CR"/>
              </w:rPr>
              <w:t>Coopesanmarcos R.L.</w:t>
            </w:r>
          </w:p>
        </w:tc>
      </w:tr>
      <w:tr w:rsidR="00F35DCC" w:rsidRPr="00F35DCC" w14:paraId="273183D4" w14:textId="77777777" w:rsidTr="00F35DCC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D97D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8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76048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59C1F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35BE" w14:textId="77777777" w:rsidR="00F35DCC" w:rsidRPr="00F35DCC" w:rsidRDefault="00F35DCC" w:rsidP="00F35D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35DCC">
              <w:rPr>
                <w:color w:val="000000"/>
                <w:sz w:val="24"/>
                <w:lang w:val="es-CR" w:eastAsia="es-CR"/>
              </w:rPr>
              <w:t>Coopejudicial R.L.</w:t>
            </w:r>
          </w:p>
        </w:tc>
      </w:tr>
      <w:tr w:rsidR="00F35DCC" w:rsidRPr="00F35DCC" w14:paraId="269236A0" w14:textId="77777777" w:rsidTr="00F35DCC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32A2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9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249CB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5BB86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E829" w14:textId="77777777" w:rsidR="00F35DCC" w:rsidRPr="00F35DCC" w:rsidRDefault="00F35DCC" w:rsidP="00F35D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35DCC">
              <w:rPr>
                <w:color w:val="000000"/>
                <w:sz w:val="24"/>
                <w:lang w:val="es-CR" w:eastAsia="es-CR"/>
              </w:rPr>
              <w:t>Coopeamistad R.L.</w:t>
            </w:r>
          </w:p>
        </w:tc>
      </w:tr>
      <w:tr w:rsidR="00F35DCC" w:rsidRPr="00F35DCC" w14:paraId="00A2300B" w14:textId="77777777" w:rsidTr="00F35DCC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67C6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10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7F3FD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821AE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D1EC" w14:textId="77777777" w:rsidR="00F35DCC" w:rsidRPr="00F35DCC" w:rsidRDefault="00F35DCC" w:rsidP="00F35D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35DCC">
              <w:rPr>
                <w:color w:val="000000"/>
                <w:sz w:val="24"/>
                <w:lang w:val="es-CR" w:eastAsia="es-CR"/>
              </w:rPr>
              <w:t>Credecoop R.L.</w:t>
            </w:r>
          </w:p>
        </w:tc>
      </w:tr>
      <w:tr w:rsidR="00F35DCC" w:rsidRPr="00F35DCC" w14:paraId="62710B0D" w14:textId="77777777" w:rsidTr="00F35DCC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B949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11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61491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FC4F6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D360" w14:textId="77777777" w:rsidR="00F35DCC" w:rsidRPr="00F35DCC" w:rsidRDefault="00F35DCC" w:rsidP="00F35D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35DCC">
              <w:rPr>
                <w:color w:val="000000"/>
                <w:sz w:val="24"/>
                <w:lang w:val="es-CR" w:eastAsia="es-CR"/>
              </w:rPr>
              <w:t>Coopesanramón R.L.</w:t>
            </w:r>
          </w:p>
        </w:tc>
      </w:tr>
      <w:tr w:rsidR="00F35DCC" w:rsidRPr="00F35DCC" w14:paraId="1E325F4E" w14:textId="77777777" w:rsidTr="00F35DCC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D142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12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59B29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E20A0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84D2" w14:textId="77777777" w:rsidR="00F35DCC" w:rsidRPr="00F35DCC" w:rsidRDefault="00F35DCC" w:rsidP="00F35D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35DCC">
              <w:rPr>
                <w:color w:val="000000"/>
                <w:sz w:val="24"/>
                <w:lang w:val="es-CR" w:eastAsia="es-CR"/>
              </w:rPr>
              <w:t>Coopecar R.L.</w:t>
            </w:r>
          </w:p>
        </w:tc>
      </w:tr>
      <w:tr w:rsidR="00F35DCC" w:rsidRPr="00F35DCC" w14:paraId="55ADC57D" w14:textId="77777777" w:rsidTr="00F35DCC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0649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13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0D4EB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51044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D2D4" w14:textId="77777777" w:rsidR="00F35DCC" w:rsidRPr="00F35DCC" w:rsidRDefault="00F35DCC" w:rsidP="00F35D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35DCC">
              <w:rPr>
                <w:color w:val="000000"/>
                <w:sz w:val="24"/>
                <w:lang w:val="es-CR" w:eastAsia="es-CR"/>
              </w:rPr>
              <w:t>Coopesparta R.L.</w:t>
            </w:r>
          </w:p>
        </w:tc>
      </w:tr>
      <w:tr w:rsidR="00F35DCC" w:rsidRPr="00F35DCC" w14:paraId="49ABFFFC" w14:textId="77777777" w:rsidTr="00F35DCC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2847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14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D36E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B002B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7053" w14:textId="77777777" w:rsidR="00F35DCC" w:rsidRPr="00F35DCC" w:rsidRDefault="00F35DCC" w:rsidP="00F35D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35DCC">
              <w:rPr>
                <w:color w:val="000000"/>
                <w:sz w:val="24"/>
                <w:lang w:val="es-CR" w:eastAsia="es-CR"/>
              </w:rPr>
              <w:t>Coopemédicos R.L.</w:t>
            </w:r>
          </w:p>
        </w:tc>
      </w:tr>
      <w:tr w:rsidR="00F35DCC" w:rsidRPr="00F35DCC" w14:paraId="65C1D5AB" w14:textId="77777777" w:rsidTr="00F35DCC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4C99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15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F728F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9DC9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E696" w14:textId="77777777" w:rsidR="00F35DCC" w:rsidRPr="00F35DCC" w:rsidRDefault="00F35DCC" w:rsidP="00F35DCC">
            <w:pPr>
              <w:spacing w:line="240" w:lineRule="auto"/>
              <w:jc w:val="left"/>
              <w:rPr>
                <w:color w:val="000000"/>
                <w:sz w:val="24"/>
                <w:lang w:val="es-CR" w:eastAsia="es-CR"/>
              </w:rPr>
            </w:pPr>
            <w:r w:rsidRPr="00F35DCC">
              <w:rPr>
                <w:color w:val="000000"/>
                <w:sz w:val="24"/>
                <w:lang w:val="es-CR" w:eastAsia="es-CR"/>
              </w:rPr>
              <w:t>Coopenae R.L.</w:t>
            </w:r>
          </w:p>
        </w:tc>
      </w:tr>
      <w:tr w:rsidR="00F35DCC" w:rsidRPr="00F35DCC" w14:paraId="1354BE83" w14:textId="77777777" w:rsidTr="00F35DCC">
        <w:trPr>
          <w:trHeight w:val="29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DE68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b/>
                <w:bCs/>
                <w:color w:val="000000"/>
                <w:sz w:val="24"/>
                <w:lang w:val="es-CR" w:eastAsia="es-CR"/>
              </w:rPr>
              <w:t>16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1B18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2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71CFF" w14:textId="77777777" w:rsidR="00F35DCC" w:rsidRPr="00F35DCC" w:rsidRDefault="00F35DCC" w:rsidP="00F35DCC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lang w:val="es-CR" w:eastAsia="es-CR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1BBB" w14:textId="77777777" w:rsidR="00F35DCC" w:rsidRPr="00F35DCC" w:rsidRDefault="00F35DCC" w:rsidP="00F35DCC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lang w:val="es-CR" w:eastAsia="es-CR"/>
              </w:rPr>
            </w:pPr>
            <w:r w:rsidRPr="00F35DCC">
              <w:rPr>
                <w:color w:val="000000"/>
                <w:sz w:val="24"/>
                <w:lang w:val="es-CR" w:eastAsia="es-CR"/>
              </w:rPr>
              <w:t>Servicoop</w:t>
            </w:r>
          </w:p>
        </w:tc>
      </w:tr>
    </w:tbl>
    <w:p w14:paraId="3B9BAAD0" w14:textId="77777777" w:rsidR="00F35DCC" w:rsidRPr="00CD5FCC" w:rsidRDefault="00F35DCC" w:rsidP="00F224AC">
      <w:pPr>
        <w:pStyle w:val="encabezado0"/>
        <w:spacing w:line="240" w:lineRule="auto"/>
        <w:rPr>
          <w:lang w:val="es-CR"/>
        </w:rPr>
      </w:pPr>
    </w:p>
    <w:sectPr w:rsidR="00F35DCC" w:rsidRPr="00CD5FCC" w:rsidSect="005739A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6E3B8" w14:textId="77777777" w:rsidR="00F224AC" w:rsidRDefault="00F224AC" w:rsidP="00D43D57">
      <w:r>
        <w:separator/>
      </w:r>
    </w:p>
  </w:endnote>
  <w:endnote w:type="continuationSeparator" w:id="0">
    <w:p w14:paraId="46F659AC" w14:textId="77777777" w:rsidR="00F224AC" w:rsidRDefault="00F224AC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E9544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2DE19756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2FC10BEC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1BF33BBF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5D47CE26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26BC77C0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274AC277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7A130E2B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481377A4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B11D9">
            <w:rPr>
              <w:noProof/>
            </w:rPr>
            <w:t>1</w:t>
          </w:r>
          <w:r>
            <w:fldChar w:fldCharType="end"/>
          </w:r>
        </w:p>
      </w:tc>
    </w:tr>
  </w:tbl>
  <w:p w14:paraId="42778008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7D7778D0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C6A9C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71217A06" wp14:editId="2C5331DD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ACC487" wp14:editId="14FC2F56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0A3E0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788B939A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1DAA62E0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2C9FDC74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0BD92702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CC4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29B0A3E0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788B939A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1DAA62E0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2C9FDC74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0BD92702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D29E05" w14:textId="77777777" w:rsidR="001C075B" w:rsidRPr="00D43D57" w:rsidRDefault="001C075B" w:rsidP="008C0BF0">
    <w:pPr>
      <w:pStyle w:val="Piepagina"/>
      <w:jc w:val="center"/>
    </w:pPr>
  </w:p>
  <w:p w14:paraId="0804D3E7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B6C98" w14:textId="77777777" w:rsidR="00F224AC" w:rsidRDefault="00F224AC" w:rsidP="00D43D57">
      <w:r>
        <w:separator/>
      </w:r>
    </w:p>
  </w:footnote>
  <w:footnote w:type="continuationSeparator" w:id="0">
    <w:p w14:paraId="0FDF4677" w14:textId="77777777" w:rsidR="00F224AC" w:rsidRDefault="00F224AC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D9CF3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7AD49FBF" wp14:editId="4A016A9B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20AEC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33639ED7" wp14:editId="0FD1727A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3799DD78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>
    <w:nsid w:val="1C8B33D9"/>
    <w:multiLevelType w:val="hybridMultilevel"/>
    <w:tmpl w:val="599AC9AE"/>
    <w:lvl w:ilvl="0" w:tplc="2A1CE8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3">
    <w:nsid w:val="77BD4D81"/>
    <w:multiLevelType w:val="hybridMultilevel"/>
    <w:tmpl w:val="3D5EBBB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AC"/>
    <w:rsid w:val="000064A4"/>
    <w:rsid w:val="00012213"/>
    <w:rsid w:val="00015BC9"/>
    <w:rsid w:val="000235B5"/>
    <w:rsid w:val="00026C85"/>
    <w:rsid w:val="000326BF"/>
    <w:rsid w:val="00041BDD"/>
    <w:rsid w:val="000439A6"/>
    <w:rsid w:val="00060C03"/>
    <w:rsid w:val="000646DD"/>
    <w:rsid w:val="00081865"/>
    <w:rsid w:val="00082968"/>
    <w:rsid w:val="000C62BB"/>
    <w:rsid w:val="000D04D3"/>
    <w:rsid w:val="000D5D4A"/>
    <w:rsid w:val="000E0AC6"/>
    <w:rsid w:val="000F34AE"/>
    <w:rsid w:val="00117501"/>
    <w:rsid w:val="001302D0"/>
    <w:rsid w:val="001322B4"/>
    <w:rsid w:val="001327EB"/>
    <w:rsid w:val="00140338"/>
    <w:rsid w:val="00142235"/>
    <w:rsid w:val="00155D93"/>
    <w:rsid w:val="0016220C"/>
    <w:rsid w:val="0016340E"/>
    <w:rsid w:val="001653C6"/>
    <w:rsid w:val="001946F4"/>
    <w:rsid w:val="001A6574"/>
    <w:rsid w:val="001C075B"/>
    <w:rsid w:val="001C5806"/>
    <w:rsid w:val="001E0448"/>
    <w:rsid w:val="001E512E"/>
    <w:rsid w:val="00230C67"/>
    <w:rsid w:val="002645B7"/>
    <w:rsid w:val="002655FA"/>
    <w:rsid w:val="00291815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4F56"/>
    <w:rsid w:val="00385CC2"/>
    <w:rsid w:val="00395D0A"/>
    <w:rsid w:val="003B3C40"/>
    <w:rsid w:val="003C4C71"/>
    <w:rsid w:val="003E4EDB"/>
    <w:rsid w:val="00410551"/>
    <w:rsid w:val="00414B77"/>
    <w:rsid w:val="00427002"/>
    <w:rsid w:val="00447A41"/>
    <w:rsid w:val="004822E6"/>
    <w:rsid w:val="00492FE3"/>
    <w:rsid w:val="004C3FC8"/>
    <w:rsid w:val="004D7F44"/>
    <w:rsid w:val="004F74E7"/>
    <w:rsid w:val="005105C4"/>
    <w:rsid w:val="0051658E"/>
    <w:rsid w:val="0053623F"/>
    <w:rsid w:val="00550D78"/>
    <w:rsid w:val="00557369"/>
    <w:rsid w:val="005706D1"/>
    <w:rsid w:val="005739A8"/>
    <w:rsid w:val="005751FC"/>
    <w:rsid w:val="00577A95"/>
    <w:rsid w:val="00582874"/>
    <w:rsid w:val="005852CF"/>
    <w:rsid w:val="00590F07"/>
    <w:rsid w:val="0059392E"/>
    <w:rsid w:val="005B448F"/>
    <w:rsid w:val="005C173B"/>
    <w:rsid w:val="005C1FE1"/>
    <w:rsid w:val="005E07F2"/>
    <w:rsid w:val="005E39BB"/>
    <w:rsid w:val="006033C4"/>
    <w:rsid w:val="00603B3F"/>
    <w:rsid w:val="00604A3D"/>
    <w:rsid w:val="0060703F"/>
    <w:rsid w:val="006102A0"/>
    <w:rsid w:val="00614D68"/>
    <w:rsid w:val="00620B23"/>
    <w:rsid w:val="00622624"/>
    <w:rsid w:val="0062633F"/>
    <w:rsid w:val="00630B5C"/>
    <w:rsid w:val="00635AC4"/>
    <w:rsid w:val="00640202"/>
    <w:rsid w:val="00645D22"/>
    <w:rsid w:val="00662901"/>
    <w:rsid w:val="00681F7A"/>
    <w:rsid w:val="00692661"/>
    <w:rsid w:val="006A34D0"/>
    <w:rsid w:val="006A4598"/>
    <w:rsid w:val="006A476B"/>
    <w:rsid w:val="006C2059"/>
    <w:rsid w:val="006E3610"/>
    <w:rsid w:val="006E6F58"/>
    <w:rsid w:val="006F7052"/>
    <w:rsid w:val="0071134B"/>
    <w:rsid w:val="00714DC4"/>
    <w:rsid w:val="00715370"/>
    <w:rsid w:val="00726A11"/>
    <w:rsid w:val="0074397B"/>
    <w:rsid w:val="007455FF"/>
    <w:rsid w:val="00755896"/>
    <w:rsid w:val="00765619"/>
    <w:rsid w:val="007736D4"/>
    <w:rsid w:val="00774A1D"/>
    <w:rsid w:val="0079518D"/>
    <w:rsid w:val="007A076C"/>
    <w:rsid w:val="007A23FF"/>
    <w:rsid w:val="007B18D6"/>
    <w:rsid w:val="007B51DD"/>
    <w:rsid w:val="007D1328"/>
    <w:rsid w:val="007F1723"/>
    <w:rsid w:val="007F327D"/>
    <w:rsid w:val="007F3A44"/>
    <w:rsid w:val="007F5430"/>
    <w:rsid w:val="007F60E7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144"/>
    <w:rsid w:val="008A1AA2"/>
    <w:rsid w:val="008A63B7"/>
    <w:rsid w:val="008B3838"/>
    <w:rsid w:val="008C0BF0"/>
    <w:rsid w:val="008C1B4A"/>
    <w:rsid w:val="008D0528"/>
    <w:rsid w:val="008E5850"/>
    <w:rsid w:val="008F1461"/>
    <w:rsid w:val="008F33F5"/>
    <w:rsid w:val="00904CBE"/>
    <w:rsid w:val="00936085"/>
    <w:rsid w:val="009475B6"/>
    <w:rsid w:val="00955D87"/>
    <w:rsid w:val="00962265"/>
    <w:rsid w:val="0097235C"/>
    <w:rsid w:val="00977CEE"/>
    <w:rsid w:val="00982147"/>
    <w:rsid w:val="00983CB1"/>
    <w:rsid w:val="00984A65"/>
    <w:rsid w:val="009908DE"/>
    <w:rsid w:val="009A62A5"/>
    <w:rsid w:val="009B5E5E"/>
    <w:rsid w:val="009C47FE"/>
    <w:rsid w:val="009F54CB"/>
    <w:rsid w:val="00A26E9E"/>
    <w:rsid w:val="00A34523"/>
    <w:rsid w:val="00A76A2E"/>
    <w:rsid w:val="00A84CDB"/>
    <w:rsid w:val="00A906DD"/>
    <w:rsid w:val="00AB5970"/>
    <w:rsid w:val="00AC5138"/>
    <w:rsid w:val="00AC5E12"/>
    <w:rsid w:val="00AD6680"/>
    <w:rsid w:val="00AE2A85"/>
    <w:rsid w:val="00AE3929"/>
    <w:rsid w:val="00AE7F62"/>
    <w:rsid w:val="00AF45B7"/>
    <w:rsid w:val="00B079EC"/>
    <w:rsid w:val="00B1318C"/>
    <w:rsid w:val="00B3102B"/>
    <w:rsid w:val="00B37FC4"/>
    <w:rsid w:val="00B4197C"/>
    <w:rsid w:val="00B43C40"/>
    <w:rsid w:val="00B43E4C"/>
    <w:rsid w:val="00B464F6"/>
    <w:rsid w:val="00B77CF0"/>
    <w:rsid w:val="00B80263"/>
    <w:rsid w:val="00B80284"/>
    <w:rsid w:val="00B84E87"/>
    <w:rsid w:val="00B90216"/>
    <w:rsid w:val="00B9060E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5987"/>
    <w:rsid w:val="00C178BD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CD5FCC"/>
    <w:rsid w:val="00CE7F95"/>
    <w:rsid w:val="00CF414E"/>
    <w:rsid w:val="00D03728"/>
    <w:rsid w:val="00D06E99"/>
    <w:rsid w:val="00D102F8"/>
    <w:rsid w:val="00D10AD8"/>
    <w:rsid w:val="00D22134"/>
    <w:rsid w:val="00D2424F"/>
    <w:rsid w:val="00D25ABF"/>
    <w:rsid w:val="00D26EDE"/>
    <w:rsid w:val="00D2700E"/>
    <w:rsid w:val="00D32692"/>
    <w:rsid w:val="00D32808"/>
    <w:rsid w:val="00D43D57"/>
    <w:rsid w:val="00D44EF3"/>
    <w:rsid w:val="00D45FC0"/>
    <w:rsid w:val="00D54C08"/>
    <w:rsid w:val="00D55CA3"/>
    <w:rsid w:val="00D945E4"/>
    <w:rsid w:val="00D96D0A"/>
    <w:rsid w:val="00DB11D9"/>
    <w:rsid w:val="00DB3508"/>
    <w:rsid w:val="00DB3E70"/>
    <w:rsid w:val="00DC2193"/>
    <w:rsid w:val="00DC3B8E"/>
    <w:rsid w:val="00DD43C2"/>
    <w:rsid w:val="00DE08C6"/>
    <w:rsid w:val="00DF3B12"/>
    <w:rsid w:val="00DF6A0B"/>
    <w:rsid w:val="00E11252"/>
    <w:rsid w:val="00E13C47"/>
    <w:rsid w:val="00E321B2"/>
    <w:rsid w:val="00E5185D"/>
    <w:rsid w:val="00E75AC8"/>
    <w:rsid w:val="00E777F9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224AC"/>
    <w:rsid w:val="00F35DCC"/>
    <w:rsid w:val="00F4329F"/>
    <w:rsid w:val="00F5373D"/>
    <w:rsid w:val="00F6038D"/>
    <w:rsid w:val="00F64605"/>
    <w:rsid w:val="00F654F5"/>
    <w:rsid w:val="00F731A3"/>
    <w:rsid w:val="00F83AB4"/>
    <w:rsid w:val="00F8680D"/>
    <w:rsid w:val="00FA1E58"/>
    <w:rsid w:val="00FA54DF"/>
    <w:rsid w:val="00FA5AD6"/>
    <w:rsid w:val="00FB79EB"/>
    <w:rsid w:val="00FC3EAE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A68FFD1"/>
  <w15:docId w15:val="{0D2B1022-F63E-415F-966A-0626403E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3">
    <w:name w:val="heading 3"/>
    <w:basedOn w:val="Normal"/>
    <w:link w:val="Ttulo3Car"/>
    <w:semiHidden/>
    <w:unhideWhenUsed/>
    <w:qFormat/>
    <w:locked/>
    <w:rsid w:val="00F224AC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color w:val="666666"/>
      <w:sz w:val="24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  <w:style w:type="character" w:customStyle="1" w:styleId="Ttulo3Car">
    <w:name w:val="Título 3 Car"/>
    <w:basedOn w:val="Fuentedeprrafopredeter"/>
    <w:link w:val="Ttulo3"/>
    <w:semiHidden/>
    <w:rsid w:val="00F224AC"/>
    <w:rPr>
      <w:rFonts w:ascii="Times New Roman" w:eastAsia="Times New Roman" w:hAnsi="Times New Roman"/>
      <w:color w:val="666666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locked/>
    <w:rsid w:val="00F224AC"/>
    <w:rPr>
      <w:color w:val="4F81BD" w:themeColor="hyperlink"/>
      <w:u w:val="single"/>
    </w:rPr>
  </w:style>
  <w:style w:type="paragraph" w:styleId="NormalWeb">
    <w:name w:val="Normal (Web)"/>
    <w:basedOn w:val="Normal"/>
    <w:uiPriority w:val="99"/>
    <w:unhideWhenUsed/>
    <w:locked/>
    <w:rsid w:val="00F224AC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lang w:eastAsia="es-ES"/>
    </w:rPr>
  </w:style>
  <w:style w:type="paragraph" w:styleId="Prrafodelista">
    <w:name w:val="List Paragraph"/>
    <w:basedOn w:val="Normal"/>
    <w:uiPriority w:val="34"/>
    <w:qFormat/>
    <w:locked/>
    <w:rsid w:val="00F224AC"/>
    <w:pPr>
      <w:spacing w:line="240" w:lineRule="auto"/>
      <w:ind w:left="708"/>
      <w:jc w:val="left"/>
    </w:pPr>
    <w:rPr>
      <w:rFonts w:ascii="Times New Roman" w:hAnsi="Times New Roman"/>
      <w:sz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locked/>
    <w:rsid w:val="00CE7F95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apacitacion@sugef.fi.c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normas/Borradores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755F4A735F420DB53A240143166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AAFF2-1D35-42D7-9C81-10BB5AEF902E}"/>
      </w:docPartPr>
      <w:docPartBody>
        <w:p w:rsidR="00512A31" w:rsidRDefault="00512A31">
          <w:pPr>
            <w:pStyle w:val="20755F4A735F420DB53A240143166AD8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31"/>
    <w:rsid w:val="005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20755F4A735F420DB53A240143166AD8">
    <w:name w:val="20755F4A735F420DB53A240143166A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Hz4WdXcPhzLri0KSq7XTlmRsoFs=</DigestValue>
    </Reference>
    <Reference Type="http://www.w3.org/2000/09/xmldsig#Object" URI="#idOfficeObject">
      <DigestMethod Algorithm="http://www.w3.org/2000/09/xmldsig#sha1"/>
      <DigestValue>qhjtdAEGm2gDLejAabJoF86DgFM=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AXYTKvzcqm0GcVKymakW4jE+2Eo=</DigestValue>
    </Reference>
  </SignedInfo>
  <SignatureValue>ocrcQ5t5820qdpC1KiiwZUXMPehjmNulv9zNw7Fsa18xzzjRjh16CdPbBo7363S0s1ezCA8B/zB5
WuIJkU4BVuTOoA+Fv8G5vnxsnEpZW9hEunKHFAs5CRdsGpYn7qJkqHH0CYUXGOgI//uFsRBcg3A3
En6CP4OONYK2PSoe4LQLGymVF6bUm6kX5Mikn5e0aoK235Dqlnb5bJ+gDk1Rku+oYILCseMwaO9c
a+U1bB04Pojee9btMOQX+SPafDNz1z7rZxP72arj+7fHcraX1+9kmog+hPIh5SeQOYceX/aPS6Me
aKDPiYcQmghOJwaHNaYEbl30NiOfxRXPar6eEg==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Z1gj0zeDqocE5YTqJFzNco/KLzk=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I2lIyeeZ9uoYIWnj0fkwJ+JUOu4=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/ZT7lzkBKjGpbWyeQ2JFoWG14aQ=</DigestValue>
      </Reference>
      <Reference URI="/word/document.xml?ContentType=application/vnd.openxmlformats-officedocument.wordprocessingml.document.main+xml">
        <DigestMethod Algorithm="http://www.w3.org/2000/09/xmldsig#sha1"/>
        <DigestValue>8ahguRsbpKoyo9hBk1jOwF8uoZM=</DigestValue>
      </Reference>
      <Reference URI="/word/endnotes.xml?ContentType=application/vnd.openxmlformats-officedocument.wordprocessingml.endnotes+xml">
        <DigestMethod Algorithm="http://www.w3.org/2000/09/xmldsig#sha1"/>
        <DigestValue>OfPNlANsA1NmBeY7O2zcywjn/a8=</DigestValue>
      </Reference>
      <Reference URI="/word/fontTable.xml?ContentType=application/vnd.openxmlformats-officedocument.wordprocessingml.fontTable+xml">
        <DigestMethod Algorithm="http://www.w3.org/2000/09/xmldsig#sha1"/>
        <DigestValue>Ej6NSLf/vabsZD9rQSIlGP/B8VM=</DigestValue>
      </Reference>
      <Reference URI="/word/footer1.xml?ContentType=application/vnd.openxmlformats-officedocument.wordprocessingml.footer+xml">
        <DigestMethod Algorithm="http://www.w3.org/2000/09/xmldsig#sha1"/>
        <DigestValue>7ghKTQFnRqoN9sk5zHP2qPmD5xM=</DigestValue>
      </Reference>
      <Reference URI="/word/footer2.xml?ContentType=application/vnd.openxmlformats-officedocument.wordprocessingml.footer+xml">
        <DigestMethod Algorithm="http://www.w3.org/2000/09/xmldsig#sha1"/>
        <DigestValue>81u4DHdrUzHgVVVF/eIBDzLxiWY=</DigestValue>
      </Reference>
      <Reference URI="/word/footnotes.xml?ContentType=application/vnd.openxmlformats-officedocument.wordprocessingml.footnotes+xml">
        <DigestMethod Algorithm="http://www.w3.org/2000/09/xmldsig#sha1"/>
        <DigestValue>zTxwoEM+rdxlYkZdo9CVghUblVQ=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72NeA5NnmkDFq3b/fwWijeGQeEM=</DigestValue>
      </Reference>
      <Reference URI="/word/glossary/fontTable.xml?ContentType=application/vnd.openxmlformats-officedocument.wordprocessingml.fontTable+xml">
        <DigestMethod Algorithm="http://www.w3.org/2000/09/xmldsig#sha1"/>
        <DigestValue>zkMLUZUCMwDXmR1Le/fM+/YsdHc=</DigestValue>
      </Reference>
      <Reference URI="/word/glossary/settings.xml?ContentType=application/vnd.openxmlformats-officedocument.wordprocessingml.settings+xml">
        <DigestMethod Algorithm="http://www.w3.org/2000/09/xmldsig#sha1"/>
        <DigestValue>nwU613YG4EbkiCyu6oW5yeBAcC0=</DigestValue>
      </Reference>
      <Reference URI="/word/glossary/styles.xml?ContentType=application/vnd.openxmlformats-officedocument.wordprocessingml.styles+xml">
        <DigestMethod Algorithm="http://www.w3.org/2000/09/xmldsig#sha1"/>
        <DigestValue>WrTIMAPOhx+1s9OCYsawylJ35TE=</DigestValue>
      </Reference>
      <Reference URI="/word/glossary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header1.xml?ContentType=application/vnd.openxmlformats-officedocument.wordprocessingml.header+xml">
        <DigestMethod Algorithm="http://www.w3.org/2000/09/xmldsig#sha1"/>
        <DigestValue>sYwjLvuPATrsTZZTVG44lcSUn8k=</DigestValue>
      </Reference>
      <Reference URI="/word/header2.xml?ContentType=application/vnd.openxmlformats-officedocument.wordprocessingml.header+xml">
        <DigestMethod Algorithm="http://www.w3.org/2000/09/xmldsig#sha1"/>
        <DigestValue>Z/j4zC2oXKCj95V2EIMmZ1E3z1k=</DigestValue>
      </Reference>
      <Reference URI="/word/media/image1.jpeg?ContentType=image/jpeg">
        <DigestMethod Algorithm="http://www.w3.org/2000/09/xmldsig#sha1"/>
        <DigestValue>WBE2fsmHVGwcKKBQxbSMrwxyzd0=</DigestValue>
      </Reference>
      <Reference URI="/word/media/image2.png?ContentType=image/png">
        <DigestMethod Algorithm="http://www.w3.org/2000/09/xmldsig#sha1"/>
        <DigestValue>xqOBhFuPeqMghHzp2yf95n6b0Eo=</DigestValue>
      </Reference>
      <Reference URI="/word/media/image3.png?ContentType=image/png">
        <DigestMethod Algorithm="http://www.w3.org/2000/09/xmldsig#sha1"/>
        <DigestValue>ugf502F9OWENCRXzhnDZtkblBVw=</DigestValue>
      </Reference>
      <Reference URI="/word/media/image4.emf?ContentType=image/x-emf">
        <DigestMethod Algorithm="http://www.w3.org/2000/09/xmldsig#sha1"/>
        <DigestValue>GoPcGkLSV4myQ+cl82LPPkibvG0=</DigestValue>
      </Reference>
      <Reference URI="/word/numbering.xml?ContentType=application/vnd.openxmlformats-officedocument.wordprocessingml.numbering+xml">
        <DigestMethod Algorithm="http://www.w3.org/2000/09/xmldsig#sha1"/>
        <DigestValue>9/mn3Hx9b1xy412wLDWPXhx6m8Y=</DigestValue>
      </Reference>
      <Reference URI="/word/settings.xml?ContentType=application/vnd.openxmlformats-officedocument.wordprocessingml.settings+xml">
        <DigestMethod Algorithm="http://www.w3.org/2000/09/xmldsig#sha1"/>
        <DigestValue>O9FK84iCMdNGHtYv/9USbIhs9D0=</DigestValue>
      </Reference>
      <Reference URI="/word/styles.xml?ContentType=application/vnd.openxmlformats-officedocument.wordprocessingml.styles+xml">
        <DigestMethod Algorithm="http://www.w3.org/2000/09/xmldsig#sha1"/>
        <DigestValue>j0qjDh9/4ol/738D6MVi5EI6dnM=</DigestValue>
      </Reference>
      <Reference URI="/word/theme/theme1.xml?ContentType=application/vnd.openxmlformats-officedocument.theme+xml">
        <DigestMethod Algorithm="http://www.w3.org/2000/09/xmldsig#sha1"/>
        <DigestValue>afn6CthWEUwqtPMX5ImY3jwVifM=</DigestValue>
      </Reference>
      <Reference URI="/word/webSettings.xml?ContentType=application/vnd.openxmlformats-officedocument.wordprocessingml.webSettings+xml">
        <DigestMethod Algorithm="http://www.w3.org/2000/09/xmldsig#sha1"/>
        <DigestValue>5pvEmAW/TdfbZGzEvcu/okqXd44=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2016-09-16T14:56:06Z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2016-09-16T14:56:06Z</xd:SigningTime>
          <xd:SigningCertificate>
            <xd:Cert>
              <xd:CertDigest>
                <DigestMethod Algorithm="http://www.w3.org/2000/09/xmldsig#sha1"/>
                <DigestValue>FogAmwWTxV84Mxlb1H+boYFlWeY=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Confidencialidad xmlns="b875e23b-67d9-4b2e-bdec-edacbf90b326">SGF-PUBLICO</Confidencialidad>
    <Situación_x0020_actual xmlns="b875e23b-67d9-4b2e-bdec-edacbf90b326">2969-2016
Copiar a SALIENTE NORMAS, SALIENTE CAPACITACIÓN, SALIENTE DIRECTORES DE SUPERVISIÓN </Situación_x0020_actual>
    <Dependencia xmlns="b875e23b-67d9-4b2e-bdec-edacbf90b326"/>
    <Enviado_x0020_por1 xmlns="b875e23b-67d9-4b2e-bdec-edacbf90b326">Normas</Enviado_x0020_por1>
    <KpiDescription xmlns="http://schemas.microsoft.com/sharepoint/v3">2969-2016
Circular Externa Acuerdo Sugef 21-16 Reglamento sobre Suficiencia Patrimonial de Grupos y Conglomerados Financieros  (no se incluye artículo 15)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N_x00b0_Referencia xmlns="b875e23b-67d9-4b2e-bdec-edacbf90b326">No responde a ningún número de referencia</N_x00b0_Referencia>
    <Año xmlns="b875e23b-67d9-4b2e-bdec-edacbf90b326">2016</Año>
    <Entidad_x0020_Financiera xmlns="b875e23b-67d9-4b2e-bdec-edacbf90b326">A todas las entidades supervisadas</Entidad_x0020_Financiera>
    <Enviado_x0020_por xmlns="b875e23b-67d9-4b2e-bdec-edacbf90b326">i:0#.w|sugef\gvargasl</Enviado_x0020_por>
    <Externo_x003f_ xmlns="b875e23b-67d9-4b2e-bdec-edacbf90b326">true</Externo_x003f_>
    <Fecha_x0020_notificación xmlns="b875e23b-67d9-4b2e-bdec-edacbf90b326" xsi:nil="true"/>
    <N_x00b0_Oficio xmlns="b875e23b-67d9-4b2e-bdec-edacbf90b326">2969-2016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SALIENTE NORMAS</DisplayName>
        <AccountId>360</AccountId>
        <AccountType/>
      </UserInfo>
      <UserInfo>
        <DisplayName>SALIENTE DIRECTORES DE SUPERVISIÓN</DisplayName>
        <AccountId>383</AccountId>
        <AccountType/>
      </UserInfo>
      <UserInfo>
        <DisplayName>SALIENTE CAPACITACIÓN</DisplayName>
        <AccountId>423</AccountId>
        <AccountType/>
      </UserInfo>
    </Con_x0020_copi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76" ma:contentTypeDescription="" ma:contentTypeScope="" ma:versionID="6b70bc843dc4b1570eb90b35f6208f42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ab10edb7667c1962f03652dc71b7f8e5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GRUPO BNS DE COSTA RICA"/>
              <xsd:enumeration value="GRUPO DE FINANZAS CATHAY"/>
              <xsd:enumeration value="GRUPO FINANCIERO CITIBANK DE COSTA RICA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C62E9-8691-4160-A458-C77A68BEC441}"/>
</file>

<file path=customXml/itemProps2.xml><?xml version="1.0" encoding="utf-8"?>
<ds:datastoreItem xmlns:ds="http://schemas.openxmlformats.org/officeDocument/2006/customXml" ds:itemID="{283BF82E-1A70-4392-8CF2-7DEAFF1953AE}"/>
</file>

<file path=customXml/itemProps3.xml><?xml version="1.0" encoding="utf-8"?>
<ds:datastoreItem xmlns:ds="http://schemas.openxmlformats.org/officeDocument/2006/customXml" ds:itemID="{C8BF7237-7071-47B9-A7EF-78F803F2012F}"/>
</file>

<file path=customXml/itemProps4.xml><?xml version="1.0" encoding="utf-8"?>
<ds:datastoreItem xmlns:ds="http://schemas.openxmlformats.org/officeDocument/2006/customXml" ds:itemID="{534981C8-1B52-42FE-8935-06FE65BA0C0F}"/>
</file>

<file path=customXml/itemProps5.xml><?xml version="1.0" encoding="utf-8"?>
<ds:datastoreItem xmlns:ds="http://schemas.openxmlformats.org/officeDocument/2006/customXml" ds:itemID="{710861F1-AB8C-4D2D-99FD-F8C13AC7D8EB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plantilla-SGF-13.dotm</Template>
  <TotalTime>38</TotalTime>
  <Pages>4</Pages>
  <Words>563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Vargas Leal</dc:creator>
  <cp:keywords/>
  <dc:description/>
  <cp:lastModifiedBy>Gabriela Vargas Leal</cp:lastModifiedBy>
  <cp:revision>31</cp:revision>
  <cp:lastPrinted>2015-07-30T22:36:00Z</cp:lastPrinted>
  <dcterms:created xsi:type="dcterms:W3CDTF">2016-09-13T17:25:00Z</dcterms:created>
  <dcterms:modified xsi:type="dcterms:W3CDTF">2016-09-14T19:32:00Z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Copiado a">
    <vt:lpwstr/>
  </property>
  <property fmtid="{D5CDD505-2E9C-101B-9397-08002B2CF9AE}" pid="4" name="Trámite">
    <vt:lpwstr>Correspondencia saliente</vt:lpwstr>
  </property>
  <property fmtid="{D5CDD505-2E9C-101B-9397-08002B2CF9AE}" pid="5" name="%Avance">
    <vt:r8>1</vt:r8>
  </property>
  <property fmtid="{D5CDD505-2E9C-101B-9397-08002B2CF9AE}" pid="6" name="Externo?">
    <vt:bool>true</vt:bool>
  </property>
  <property fmtid="{D5CDD505-2E9C-101B-9397-08002B2CF9AE}" pid="7" name="Con copia">
    <vt:lpwstr/>
  </property>
  <property fmtid="{D5CDD505-2E9C-101B-9397-08002B2CF9AE}" pid="8" name="Días seguimiento">
    <vt:lpwstr/>
  </property>
  <property fmtid="{D5CDD505-2E9C-101B-9397-08002B2CF9AE}" pid="9" name="Tipo de envío">
    <vt:lpwstr/>
  </property>
  <property fmtid="{D5CDD505-2E9C-101B-9397-08002B2CF9AE}" pid="10" name="Fecha Notificado">
    <vt:lpwstr/>
  </property>
  <property fmtid="{D5CDD505-2E9C-101B-9397-08002B2CF9AE}" pid="11" name="N°Oficio">
    <vt:lpwstr>xxxx-2016 </vt:lpwstr>
  </property>
  <property fmtid="{D5CDD505-2E9C-101B-9397-08002B2CF9AE}" pid="12" name="Firmantes">
    <vt:lpwstr/>
  </property>
  <property fmtid="{D5CDD505-2E9C-101B-9397-08002B2CF9AE}" pid="13" name="Seguimiento?">
    <vt:lpwstr>false</vt:lpwstr>
  </property>
  <property fmtid="{D5CDD505-2E9C-101B-9397-08002B2CF9AE}" pid="14" name="WorkflowChangePath">
    <vt:lpwstr>9488c308-a5b3-4637-bf1f-34ee997f416c,3;</vt:lpwstr>
  </property>
  <property fmtid="{D5CDD505-2E9C-101B-9397-08002B2CF9AE}" pid="15" name="Sin Copiar?">
    <vt:lpwstr>No</vt:lpwstr>
  </property>
</Properties>
</file>