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6F79" w:rsidR="00AC24BD" w:rsidP="00666F79" w:rsidRDefault="00AC24BD" w14:paraId="47F0DEF1" w14:textId="0341462E">
      <w:pPr>
        <w:pStyle w:val="Texto"/>
        <w:spacing w:before="0" w:after="0" w:line="240" w:lineRule="auto"/>
        <w:jc w:val="center"/>
        <w:rPr>
          <w:rFonts w:ascii="Roboto" w:hAnsi="Roboto"/>
          <w:b/>
          <w:bCs/>
          <w:szCs w:val="22"/>
        </w:rPr>
      </w:pPr>
      <w:r w:rsidRPr="00666F79">
        <w:rPr>
          <w:rFonts w:ascii="Roboto" w:hAnsi="Roboto"/>
          <w:b/>
          <w:bCs/>
          <w:szCs w:val="22"/>
        </w:rPr>
        <w:t>Circular Externa</w:t>
      </w:r>
    </w:p>
    <w:p w:rsidRPr="00666F79" w:rsidR="00181ABF" w:rsidP="00AC24BD" w:rsidRDefault="00AC24BD" w14:paraId="5F8B5E77" w14:textId="39AC6EBF">
      <w:pPr>
        <w:pStyle w:val="Texto"/>
        <w:spacing w:before="0" w:after="0" w:line="240" w:lineRule="auto"/>
        <w:jc w:val="center"/>
        <w:rPr>
          <w:rFonts w:ascii="Roboto" w:hAnsi="Roboto"/>
          <w:szCs w:val="22"/>
        </w:rPr>
      </w:pPr>
      <w:r w:rsidRPr="00666F79">
        <w:rPr>
          <w:rFonts w:ascii="Roboto" w:hAnsi="Roboto"/>
          <w:szCs w:val="22"/>
        </w:rPr>
        <w:t>1</w:t>
      </w:r>
      <w:r w:rsidR="00120E0E">
        <w:rPr>
          <w:rFonts w:ascii="Roboto" w:hAnsi="Roboto"/>
          <w:szCs w:val="22"/>
        </w:rPr>
        <w:t>4</w:t>
      </w:r>
      <w:r w:rsidRPr="00666F79" w:rsidR="00181ABF">
        <w:rPr>
          <w:rFonts w:ascii="Roboto" w:hAnsi="Roboto"/>
          <w:szCs w:val="22"/>
        </w:rPr>
        <w:t xml:space="preserve"> de </w:t>
      </w:r>
      <w:r w:rsidRPr="00666F79">
        <w:rPr>
          <w:rFonts w:ascii="Roboto" w:hAnsi="Roboto"/>
          <w:szCs w:val="22"/>
        </w:rPr>
        <w:t>marzo</w:t>
      </w:r>
      <w:r w:rsidRPr="00666F79" w:rsidR="00181ABF">
        <w:rPr>
          <w:rFonts w:ascii="Roboto" w:hAnsi="Roboto"/>
          <w:szCs w:val="22"/>
        </w:rPr>
        <w:t xml:space="preserve"> de </w:t>
      </w:r>
      <w:r w:rsidRPr="00666F79">
        <w:rPr>
          <w:rFonts w:ascii="Roboto" w:hAnsi="Roboto"/>
          <w:szCs w:val="22"/>
        </w:rPr>
        <w:t>2025</w:t>
      </w:r>
    </w:p>
    <w:sdt>
      <w:sdtPr>
        <w:rPr>
          <w:rFonts w:ascii="Roboto" w:hAnsi="Roboto"/>
          <w:szCs w:val="22"/>
        </w:rPr>
        <w:alias w:val="Consecutivo"/>
        <w:tag w:val="Consecutivo"/>
        <w:id w:val="2052717023"/>
        <w:placeholder>
          <w:docPart w:val="31C15F1FAA034B48A31ABB387CB5EB5C"/>
        </w:placeholder>
        <w:text/>
      </w:sdtPr>
      <w:sdtEndPr/>
      <w:sdtContent>
        <w:p w:rsidRPr="00666F79" w:rsidR="00181ABF" w:rsidP="00AC24BD" w:rsidRDefault="00181ABF" w14:paraId="00B3D4C6" w14:textId="77777777">
          <w:pPr>
            <w:tabs>
              <w:tab w:val="left" w:pos="2843"/>
            </w:tabs>
            <w:spacing w:line="240" w:lineRule="auto"/>
            <w:jc w:val="center"/>
            <w:rPr>
              <w:rFonts w:ascii="Roboto" w:hAnsi="Roboto"/>
              <w:szCs w:val="22"/>
            </w:rPr>
          </w:pPr>
          <w:r>
            <w:t>SGF-0638-2025</w:t>
          </w:r>
        </w:p>
      </w:sdtContent>
    </w:sdt>
    <w:p w:rsidRPr="00666F79" w:rsidR="00181ABF" w:rsidP="00AC24BD" w:rsidRDefault="00120E0E" w14:paraId="0DF665BB" w14:textId="23C02E55">
      <w:pPr>
        <w:tabs>
          <w:tab w:val="left" w:pos="2843"/>
        </w:tabs>
        <w:spacing w:line="240" w:lineRule="auto"/>
        <w:jc w:val="center"/>
        <w:rPr>
          <w:rFonts w:ascii="Roboto" w:hAnsi="Roboto"/>
          <w:szCs w:val="22"/>
        </w:rPr>
      </w:pPr>
      <w:sdt>
        <w:sdtPr>
          <w:rPr>
            <w:rFonts w:ascii="Roboto" w:hAnsi="Roboto"/>
            <w:szCs w:val="22"/>
          </w:rPr>
          <w:alias w:val="Confidencialidad"/>
          <w:tag w:val="Confidencialidad"/>
          <w:id w:val="1447896894"/>
          <w:placeholder>
            <w:docPart w:val="F94034C0DDFA490ABDEF5C98176588B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66F79" w:rsidR="00AC24BD">
            <w:rPr>
              <w:rFonts w:ascii="Roboto" w:hAnsi="Roboto"/>
              <w:szCs w:val="22"/>
            </w:rPr>
            <w:t>SGF-CONFIDENCIAL</w:t>
          </w:r>
        </w:sdtContent>
      </w:sdt>
    </w:p>
    <w:p w:rsidRPr="00666F79" w:rsidR="00181ABF" w:rsidP="00181ABF" w:rsidRDefault="00181ABF" w14:paraId="40A97A72" w14:textId="77777777">
      <w:pPr>
        <w:tabs>
          <w:tab w:val="left" w:pos="2843"/>
        </w:tabs>
        <w:spacing w:line="240" w:lineRule="auto"/>
        <w:rPr>
          <w:rFonts w:ascii="Roboto" w:hAnsi="Roboto"/>
          <w:szCs w:val="22"/>
        </w:rPr>
      </w:pPr>
      <w:r w:rsidRPr="00666F79">
        <w:rPr>
          <w:rFonts w:ascii="Roboto" w:hAnsi="Roboto"/>
          <w:szCs w:val="22"/>
        </w:rPr>
        <w:tab/>
      </w:r>
    </w:p>
    <w:p w:rsidRPr="00666F79" w:rsidR="00AC24BD" w:rsidP="00AC24BD" w:rsidRDefault="00AC24BD" w14:paraId="3DE52669" w14:textId="77777777">
      <w:pPr>
        <w:spacing w:line="276" w:lineRule="auto"/>
        <w:rPr>
          <w:rFonts w:ascii="Roboto" w:hAnsi="Roboto" w:cstheme="minorHAnsi"/>
          <w:b/>
          <w:bCs/>
          <w:szCs w:val="22"/>
        </w:rPr>
      </w:pPr>
      <w:r w:rsidRPr="00666F79">
        <w:rPr>
          <w:rFonts w:ascii="Roboto" w:hAnsi="Roboto" w:cstheme="minorHAnsi"/>
          <w:b/>
          <w:bCs/>
          <w:szCs w:val="22"/>
        </w:rPr>
        <w:t>Dirigida a:</w:t>
      </w:r>
    </w:p>
    <w:p w:rsidRPr="00666F79" w:rsidR="00AC24BD" w:rsidP="00AC24BD" w:rsidRDefault="00AC24BD" w14:paraId="1AFF6EDA" w14:textId="77777777">
      <w:pPr>
        <w:spacing w:line="276" w:lineRule="auto"/>
        <w:rPr>
          <w:rFonts w:ascii="Roboto" w:hAnsi="Roboto" w:cstheme="minorHAnsi"/>
          <w:b/>
          <w:bCs/>
          <w:szCs w:val="22"/>
        </w:rPr>
      </w:pPr>
    </w:p>
    <w:p w:rsidRPr="00666F79" w:rsidR="00AC24BD" w:rsidP="00AC24BD" w:rsidRDefault="00AC24BD" w14:paraId="544C5977" w14:textId="77777777">
      <w:pPr>
        <w:spacing w:line="276" w:lineRule="auto"/>
        <w:rPr>
          <w:rFonts w:ascii="Roboto" w:hAnsi="Roboto" w:cstheme="minorHAnsi"/>
          <w:b/>
          <w:bCs/>
          <w:szCs w:val="22"/>
        </w:rPr>
      </w:pPr>
      <w:r w:rsidRPr="00666F79">
        <w:rPr>
          <w:rFonts w:ascii="Roboto" w:hAnsi="Roboto" w:cstheme="minorHAnsi"/>
          <w:b/>
          <w:bCs/>
          <w:szCs w:val="22"/>
        </w:rPr>
        <w:t xml:space="preserve">Supervisados por SUGEF: </w:t>
      </w:r>
    </w:p>
    <w:p w:rsidRPr="00666F79" w:rsidR="00AC24BD" w:rsidP="00AC24BD" w:rsidRDefault="00AC24BD" w14:paraId="101113E2" w14:textId="77777777">
      <w:pPr>
        <w:spacing w:line="276" w:lineRule="auto"/>
        <w:rPr>
          <w:rFonts w:ascii="Roboto" w:hAnsi="Roboto" w:cstheme="minorHAnsi"/>
          <w:b/>
          <w:bCs/>
          <w:szCs w:val="22"/>
        </w:rPr>
      </w:pPr>
    </w:p>
    <w:p w:rsidRPr="00666F79" w:rsidR="00AC24BD" w:rsidP="00AC24BD" w:rsidRDefault="00AC24BD" w14:paraId="7A347CEB"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Bancos Comerciales del Estado </w:t>
      </w:r>
    </w:p>
    <w:p w:rsidRPr="00666F79" w:rsidR="00AC24BD" w:rsidP="00AC24BD" w:rsidRDefault="00AC24BD" w14:paraId="4AA94FF0"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Bancos Creados por Leyes Especiales </w:t>
      </w:r>
    </w:p>
    <w:p w:rsidRPr="00666F79" w:rsidR="00AC24BD" w:rsidP="00AC24BD" w:rsidRDefault="00AC24BD" w14:paraId="5C6C7ABC"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Bancos Privados </w:t>
      </w:r>
    </w:p>
    <w:p w:rsidRPr="00666F79" w:rsidR="00AC24BD" w:rsidP="00AC24BD" w:rsidRDefault="00AC24BD" w14:paraId="48AD6240"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Empresas Financieras no Bancarias </w:t>
      </w:r>
    </w:p>
    <w:p w:rsidRPr="00666F79" w:rsidR="00AC24BD" w:rsidP="00AC24BD" w:rsidRDefault="00AC24BD" w14:paraId="3E9F16EE"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Otras Entidades Financieras </w:t>
      </w:r>
    </w:p>
    <w:p w:rsidRPr="00666F79" w:rsidR="00AC24BD" w:rsidP="00AC24BD" w:rsidRDefault="00AC24BD" w14:paraId="783F6E97"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Organizaciones Cooperativas de Ahorro y Crédito </w:t>
      </w:r>
    </w:p>
    <w:p w:rsidRPr="00666F79" w:rsidR="00AC24BD" w:rsidP="00AC24BD" w:rsidRDefault="00AC24BD" w14:paraId="348297A9" w14:textId="77777777">
      <w:pPr>
        <w:pStyle w:val="Prrafodelista"/>
        <w:numPr>
          <w:ilvl w:val="0"/>
          <w:numId w:val="3"/>
        </w:numPr>
        <w:spacing w:line="276" w:lineRule="auto"/>
        <w:jc w:val="both"/>
        <w:rPr>
          <w:rFonts w:ascii="Roboto" w:hAnsi="Roboto" w:cstheme="minorHAnsi"/>
          <w:sz w:val="22"/>
          <w:szCs w:val="22"/>
        </w:rPr>
      </w:pPr>
      <w:r w:rsidRPr="00666F79">
        <w:rPr>
          <w:rFonts w:ascii="Roboto" w:hAnsi="Roboto" w:cstheme="minorHAnsi"/>
          <w:sz w:val="22"/>
          <w:szCs w:val="22"/>
        </w:rPr>
        <w:t xml:space="preserve">Asociaciones Mutualistas de Ahorro y Crédito </w:t>
      </w:r>
    </w:p>
    <w:p w:rsidRPr="00666F79" w:rsidR="00AC24BD" w:rsidP="00AC24BD" w:rsidRDefault="00AC24BD" w14:paraId="1100EB2A" w14:textId="77777777">
      <w:pPr>
        <w:rPr>
          <w:rFonts w:ascii="Roboto" w:hAnsi="Roboto"/>
          <w:szCs w:val="22"/>
        </w:rPr>
      </w:pPr>
    </w:p>
    <w:p w:rsidRPr="00666F79" w:rsidR="00AC24BD" w:rsidP="00AC24BD" w:rsidRDefault="00AC24BD" w14:paraId="6B4A69A5" w14:textId="77777777">
      <w:pPr>
        <w:spacing w:line="276" w:lineRule="auto"/>
        <w:rPr>
          <w:rFonts w:ascii="Roboto" w:hAnsi="Roboto" w:cstheme="minorHAnsi"/>
          <w:szCs w:val="22"/>
        </w:rPr>
      </w:pPr>
      <w:r w:rsidRPr="00666F79">
        <w:rPr>
          <w:rFonts w:ascii="Roboto" w:hAnsi="Roboto" w:cstheme="minorHAnsi"/>
          <w:b/>
          <w:bCs/>
          <w:szCs w:val="22"/>
        </w:rPr>
        <w:t>Asunto:</w:t>
      </w:r>
      <w:r w:rsidRPr="00666F79">
        <w:rPr>
          <w:rFonts w:ascii="Roboto" w:hAnsi="Roboto" w:cstheme="minorHAnsi"/>
          <w:szCs w:val="22"/>
        </w:rPr>
        <w:t xml:space="preserve"> Diagnóstico sobre el uso de modelos en las entidades financieras supervisadas.</w:t>
      </w:r>
    </w:p>
    <w:p w:rsidRPr="00666F79" w:rsidR="00AC24BD" w:rsidP="00AC24BD" w:rsidRDefault="00AC24BD" w14:paraId="20C3D268" w14:textId="77777777">
      <w:pPr>
        <w:spacing w:line="276" w:lineRule="auto"/>
        <w:rPr>
          <w:rFonts w:ascii="Roboto" w:hAnsi="Roboto" w:cstheme="minorHAnsi"/>
          <w:szCs w:val="22"/>
        </w:rPr>
      </w:pPr>
    </w:p>
    <w:p w:rsidRPr="00666F79" w:rsidR="00AC24BD" w:rsidP="00AC24BD" w:rsidRDefault="00AC24BD" w14:paraId="7B198B81" w14:textId="77777777">
      <w:pPr>
        <w:spacing w:line="240" w:lineRule="auto"/>
        <w:rPr>
          <w:rFonts w:ascii="Roboto" w:hAnsi="Roboto" w:cstheme="minorHAnsi"/>
          <w:szCs w:val="22"/>
        </w:rPr>
      </w:pPr>
      <w:r w:rsidRPr="00666F79">
        <w:rPr>
          <w:rFonts w:ascii="Roboto" w:hAnsi="Roboto" w:cstheme="minorHAnsi"/>
          <w:szCs w:val="22"/>
        </w:rPr>
        <w:t>La Superintendencia General de Entidades Financieras,</w:t>
      </w:r>
    </w:p>
    <w:p w:rsidRPr="00666F79" w:rsidR="00AC24BD" w:rsidP="00AC24BD" w:rsidRDefault="00AC24BD" w14:paraId="1E09D1AC" w14:textId="77777777">
      <w:pPr>
        <w:spacing w:line="276" w:lineRule="auto"/>
        <w:ind w:right="333"/>
        <w:rPr>
          <w:rFonts w:ascii="Roboto" w:hAnsi="Roboto" w:cstheme="minorHAnsi"/>
          <w:b/>
          <w:bCs/>
          <w:szCs w:val="22"/>
        </w:rPr>
      </w:pPr>
    </w:p>
    <w:p w:rsidRPr="00666F79" w:rsidR="00AC24BD" w:rsidP="00AC24BD" w:rsidRDefault="00AC24BD" w14:paraId="79BD660F" w14:textId="77777777">
      <w:pPr>
        <w:spacing w:line="276" w:lineRule="auto"/>
        <w:ind w:right="333"/>
        <w:rPr>
          <w:rFonts w:ascii="Roboto" w:hAnsi="Roboto" w:cstheme="minorHAnsi"/>
          <w:b/>
          <w:bCs/>
          <w:szCs w:val="22"/>
        </w:rPr>
      </w:pPr>
      <w:r w:rsidRPr="00666F79">
        <w:rPr>
          <w:rFonts w:ascii="Roboto" w:hAnsi="Roboto" w:cstheme="minorHAnsi"/>
          <w:b/>
          <w:bCs/>
          <w:szCs w:val="22"/>
        </w:rPr>
        <w:t>Considerando:</w:t>
      </w:r>
    </w:p>
    <w:p w:rsidRPr="00666F79" w:rsidR="00AC24BD" w:rsidP="00AC24BD" w:rsidRDefault="00AC24BD" w14:paraId="72013E97" w14:textId="77777777">
      <w:pPr>
        <w:pStyle w:val="Default"/>
        <w:rPr>
          <w:rFonts w:ascii="Roboto" w:hAnsi="Roboto"/>
          <w:sz w:val="22"/>
          <w:szCs w:val="22"/>
        </w:rPr>
      </w:pPr>
    </w:p>
    <w:p w:rsidRPr="00666F79" w:rsidR="00AC24BD" w:rsidP="00AC24BD" w:rsidRDefault="00AC24BD" w14:paraId="34CB0B7C" w14:textId="77777777">
      <w:pPr>
        <w:pStyle w:val="Default"/>
        <w:rPr>
          <w:rFonts w:ascii="Roboto" w:hAnsi="Roboto"/>
          <w:sz w:val="22"/>
          <w:szCs w:val="22"/>
        </w:rPr>
      </w:pPr>
      <w:r w:rsidRPr="00666F79">
        <w:rPr>
          <w:rFonts w:ascii="Roboto" w:hAnsi="Roboto"/>
          <w:sz w:val="22"/>
          <w:szCs w:val="22"/>
        </w:rPr>
        <w:t xml:space="preserve"> </w:t>
      </w:r>
    </w:p>
    <w:p w:rsidRPr="00666F79" w:rsidR="00AA0A2C" w:rsidP="00AA0A2C" w:rsidRDefault="00AA0A2C" w14:paraId="7F8677F6" w14:textId="77777777">
      <w:pPr>
        <w:pStyle w:val="Prrafodelista"/>
        <w:numPr>
          <w:ilvl w:val="0"/>
          <w:numId w:val="4"/>
        </w:numPr>
        <w:jc w:val="both"/>
        <w:rPr>
          <w:rFonts w:ascii="Roboto" w:hAnsi="Roboto"/>
          <w:sz w:val="22"/>
          <w:szCs w:val="22"/>
        </w:rPr>
      </w:pPr>
      <w:r w:rsidRPr="00666F79">
        <w:rPr>
          <w:rFonts w:ascii="Roboto" w:hAnsi="Roboto"/>
          <w:sz w:val="22"/>
          <w:szCs w:val="22"/>
        </w:rPr>
        <w:t>Cada vez en mayor medida, las entidades supervisadas están usando modelos cuantitativos en la evaluación de los riesgos financieros y no financieros, con el objetivo de apoyar decisiones en ámbitos estratégicos, administración de riesgos y comerciales. Por esta razón, reviste de importancia para la Superintendencia tomar perspectiva sobre el marco de gobernanza en torno a su uso en el sector supervisado, así como su relevancia para la toma de decisiones.</w:t>
      </w:r>
    </w:p>
    <w:p w:rsidRPr="00666F79" w:rsidR="00AC24BD" w:rsidP="00AC24BD" w:rsidRDefault="00AC24BD" w14:paraId="2F27F2C2" w14:textId="77777777">
      <w:pPr>
        <w:pStyle w:val="Default"/>
        <w:ind w:left="720"/>
        <w:rPr>
          <w:rFonts w:ascii="Roboto" w:hAnsi="Roboto"/>
          <w:sz w:val="22"/>
          <w:szCs w:val="22"/>
          <w:lang w:val="es-ES"/>
        </w:rPr>
      </w:pPr>
    </w:p>
    <w:p w:rsidRPr="00666F79" w:rsidR="00AA0A2C" w:rsidP="00AA0A2C" w:rsidRDefault="00AA0A2C" w14:paraId="4829DF3F" w14:textId="77777777">
      <w:pPr>
        <w:pStyle w:val="Prrafodelista"/>
        <w:numPr>
          <w:ilvl w:val="0"/>
          <w:numId w:val="4"/>
        </w:numPr>
        <w:jc w:val="both"/>
        <w:rPr>
          <w:rFonts w:ascii="Roboto" w:hAnsi="Roboto"/>
          <w:sz w:val="22"/>
          <w:szCs w:val="22"/>
        </w:rPr>
      </w:pPr>
      <w:r w:rsidRPr="00666F79">
        <w:rPr>
          <w:rFonts w:ascii="Roboto" w:hAnsi="Roboto"/>
          <w:sz w:val="22"/>
          <w:szCs w:val="22"/>
        </w:rPr>
        <w:t xml:space="preserve">El avance de técnicas como el </w:t>
      </w:r>
      <w:r w:rsidRPr="00666F79">
        <w:rPr>
          <w:rFonts w:ascii="Roboto" w:hAnsi="Roboto"/>
          <w:i/>
          <w:iCs/>
          <w:sz w:val="22"/>
          <w:szCs w:val="22"/>
        </w:rPr>
        <w:t>machine learning</w:t>
      </w:r>
      <w:r w:rsidRPr="00666F79">
        <w:rPr>
          <w:rFonts w:ascii="Roboto" w:hAnsi="Roboto"/>
          <w:sz w:val="22"/>
          <w:szCs w:val="22"/>
        </w:rPr>
        <w:t xml:space="preserve"> y la inteligencia artificial en la modelización de riesgos, plantea también para la Superintendencia la necesidad de estar al tanto sobre estos desarrollos en los modelos utilizados por las entidades supervisadas.</w:t>
      </w:r>
    </w:p>
    <w:p w:rsidRPr="00666F79" w:rsidR="00AC24BD" w:rsidP="00AC24BD" w:rsidRDefault="00AC24BD" w14:paraId="4462B319" w14:textId="77777777">
      <w:pPr>
        <w:pStyle w:val="Prrafodelista"/>
        <w:rPr>
          <w:rFonts w:ascii="Roboto" w:hAnsi="Roboto" w:cstheme="minorHAnsi"/>
          <w:sz w:val="22"/>
          <w:szCs w:val="22"/>
        </w:rPr>
      </w:pPr>
    </w:p>
    <w:p w:rsidRPr="00666F79" w:rsidR="00AA0A2C" w:rsidP="00AA0A2C" w:rsidRDefault="00AA0A2C" w14:paraId="1E9BA6DE" w14:textId="77777777">
      <w:pPr>
        <w:pStyle w:val="Prrafodelista"/>
        <w:numPr>
          <w:ilvl w:val="0"/>
          <w:numId w:val="4"/>
        </w:numPr>
        <w:jc w:val="both"/>
        <w:rPr>
          <w:rFonts w:ascii="Roboto" w:hAnsi="Roboto"/>
          <w:sz w:val="22"/>
          <w:szCs w:val="22"/>
        </w:rPr>
      </w:pPr>
      <w:r w:rsidRPr="00666F79">
        <w:rPr>
          <w:rFonts w:ascii="Roboto" w:hAnsi="Roboto"/>
          <w:sz w:val="22"/>
          <w:szCs w:val="22"/>
        </w:rPr>
        <w:t>La Superintendencia aplica un enfoque de Supervisión Basada en Riesgos (SBR) que se fundamenta en el análisis prospectivo, continuo e integral de los riesgos asumidos por las entidades supervisadas. La Superintendencia también debe adaptar sus enfoques de vigilancia para incluir en el futuro una evaluación crítica de estos modelos. Esto no solo para mejorar la supervisión, sino también para fomentar un diálogo constructivo entre las entidades y los reguladores sobre las mejores prácticas en la gestión del riesgo y la innovación en el sector.</w:t>
      </w:r>
    </w:p>
    <w:p w:rsidRPr="00666F79" w:rsidR="00AA0A2C" w:rsidP="00AA0A2C" w:rsidRDefault="00AA0A2C" w14:paraId="2BA724D0" w14:textId="77777777">
      <w:pPr>
        <w:pStyle w:val="Prrafodelista"/>
        <w:rPr>
          <w:rFonts w:ascii="Roboto" w:hAnsi="Roboto"/>
          <w:sz w:val="22"/>
          <w:szCs w:val="22"/>
        </w:rPr>
      </w:pPr>
    </w:p>
    <w:p w:rsidRPr="00666F79" w:rsidR="00AA0A2C" w:rsidP="00AA0A2C" w:rsidRDefault="00AA0A2C" w14:paraId="2BD03F08" w14:textId="77777777">
      <w:pPr>
        <w:pStyle w:val="Prrafodelista"/>
        <w:numPr>
          <w:ilvl w:val="0"/>
          <w:numId w:val="4"/>
        </w:numPr>
        <w:jc w:val="both"/>
        <w:rPr>
          <w:rFonts w:ascii="Roboto" w:hAnsi="Roboto" w:cs="Cambria"/>
          <w:sz w:val="22"/>
          <w:szCs w:val="22"/>
        </w:rPr>
      </w:pPr>
      <w:r w:rsidRPr="00666F79">
        <w:rPr>
          <w:rFonts w:ascii="Roboto" w:hAnsi="Roboto" w:cs="Cambria"/>
          <w:sz w:val="22"/>
          <w:szCs w:val="22"/>
          <w:lang w:val="es-CR"/>
        </w:rPr>
        <w:lastRenderedPageBreak/>
        <w:t xml:space="preserve">En razón de lo anterior, </w:t>
      </w:r>
      <w:r w:rsidRPr="00666F79">
        <w:rPr>
          <w:rFonts w:ascii="Roboto" w:hAnsi="Roboto" w:cs="Cambria"/>
          <w:sz w:val="22"/>
          <w:szCs w:val="22"/>
        </w:rPr>
        <w:t>mediante la información solicitada en esta Circular, la Superintendencia llevará a cabo un acercamiento transversal al sector supervisado que le permitirá conocer el estado actual en el uso de modelos.</w:t>
      </w:r>
    </w:p>
    <w:p w:rsidRPr="00666F79" w:rsidR="00AA0A2C" w:rsidP="00AA0A2C" w:rsidRDefault="00AA0A2C" w14:paraId="01155D41" w14:textId="77777777">
      <w:pPr>
        <w:pStyle w:val="Prrafodelista"/>
        <w:ind w:left="720"/>
        <w:jc w:val="both"/>
        <w:rPr>
          <w:rFonts w:ascii="Roboto" w:hAnsi="Roboto"/>
          <w:sz w:val="22"/>
          <w:szCs w:val="22"/>
        </w:rPr>
      </w:pPr>
    </w:p>
    <w:p w:rsidRPr="00666F79" w:rsidR="00AA0A2C" w:rsidP="00AA0A2C" w:rsidRDefault="00AA0A2C" w14:paraId="11DD0A26" w14:textId="77777777">
      <w:pPr>
        <w:pStyle w:val="Prrafodelista"/>
        <w:ind w:left="720"/>
        <w:jc w:val="both"/>
        <w:rPr>
          <w:rFonts w:ascii="Roboto" w:hAnsi="Roboto"/>
          <w:sz w:val="22"/>
          <w:szCs w:val="22"/>
        </w:rPr>
      </w:pPr>
    </w:p>
    <w:p w:rsidRPr="00666F79" w:rsidR="00AC24BD" w:rsidP="00AC24BD" w:rsidRDefault="00AC24BD" w14:paraId="6FF5DDD3" w14:textId="77777777">
      <w:pPr>
        <w:spacing w:line="276" w:lineRule="auto"/>
        <w:ind w:right="333"/>
        <w:rPr>
          <w:rFonts w:ascii="Roboto" w:hAnsi="Roboto" w:cstheme="minorHAnsi"/>
          <w:b/>
          <w:bCs/>
          <w:szCs w:val="22"/>
        </w:rPr>
      </w:pPr>
      <w:r w:rsidRPr="00666F79">
        <w:rPr>
          <w:rFonts w:ascii="Roboto" w:hAnsi="Roboto" w:cstheme="minorHAnsi"/>
          <w:b/>
          <w:bCs/>
          <w:szCs w:val="22"/>
        </w:rPr>
        <w:t>Dispone:</w:t>
      </w:r>
    </w:p>
    <w:p w:rsidRPr="00666F79" w:rsidR="00AC24BD" w:rsidP="00AC24BD" w:rsidRDefault="00AC24BD" w14:paraId="464BD9FE" w14:textId="77777777">
      <w:pPr>
        <w:pStyle w:val="Default"/>
        <w:rPr>
          <w:rFonts w:ascii="Roboto" w:hAnsi="Roboto"/>
          <w:sz w:val="22"/>
          <w:szCs w:val="22"/>
        </w:rPr>
      </w:pPr>
      <w:r w:rsidRPr="00666F79">
        <w:rPr>
          <w:rFonts w:ascii="Roboto" w:hAnsi="Roboto"/>
          <w:sz w:val="22"/>
          <w:szCs w:val="22"/>
        </w:rPr>
        <w:t xml:space="preserve"> </w:t>
      </w:r>
    </w:p>
    <w:p w:rsidRPr="00666F79" w:rsidR="00AA0A2C" w:rsidP="00AA0A2C" w:rsidRDefault="00AA0A2C" w14:paraId="3709F51D" w14:textId="77777777">
      <w:pPr>
        <w:pStyle w:val="Prrafodelista"/>
        <w:numPr>
          <w:ilvl w:val="0"/>
          <w:numId w:val="5"/>
        </w:numPr>
        <w:jc w:val="both"/>
        <w:rPr>
          <w:rFonts w:ascii="Roboto" w:hAnsi="Roboto" w:cstheme="minorHAnsi"/>
          <w:sz w:val="22"/>
          <w:szCs w:val="22"/>
        </w:rPr>
      </w:pPr>
      <w:r w:rsidRPr="00666F79">
        <w:rPr>
          <w:rFonts w:ascii="Roboto" w:hAnsi="Roboto" w:cstheme="minorHAnsi"/>
          <w:sz w:val="22"/>
          <w:szCs w:val="22"/>
        </w:rPr>
        <w:t xml:space="preserve">Invitar a su representada a la presentación del diagnóstico sectorial que llevará a cabo la SUGEF sobre el uso de modelos, la cual tendrá lugar con un formato virtual el </w:t>
      </w:r>
      <w:r w:rsidRPr="00666F79">
        <w:rPr>
          <w:rFonts w:ascii="Roboto" w:hAnsi="Roboto" w:cstheme="minorHAnsi"/>
          <w:b/>
          <w:bCs/>
          <w:i/>
          <w:iCs/>
          <w:sz w:val="22"/>
          <w:szCs w:val="22"/>
        </w:rPr>
        <w:t>31 de marzo de 2025</w:t>
      </w:r>
      <w:r w:rsidRPr="00666F79">
        <w:rPr>
          <w:rFonts w:ascii="Roboto" w:hAnsi="Roboto" w:cstheme="minorHAnsi"/>
          <w:sz w:val="22"/>
          <w:szCs w:val="22"/>
        </w:rPr>
        <w:t xml:space="preserve">, de 9:00 a.m. a 11:00 a.m. </w:t>
      </w:r>
    </w:p>
    <w:p w:rsidRPr="00666F79" w:rsidR="00AC24BD" w:rsidP="00AC24BD" w:rsidRDefault="00AC24BD" w14:paraId="242280CB" w14:textId="77777777">
      <w:pPr>
        <w:rPr>
          <w:rFonts w:ascii="Roboto" w:hAnsi="Roboto" w:cstheme="minorHAnsi"/>
          <w:szCs w:val="22"/>
        </w:rPr>
      </w:pPr>
    </w:p>
    <w:p w:rsidRPr="00666F79" w:rsidR="00AA0A2C" w:rsidP="00AA0A2C" w:rsidRDefault="00AA0A2C" w14:paraId="6DD88970" w14:textId="77777777">
      <w:pPr>
        <w:pStyle w:val="Prrafodelista"/>
        <w:numPr>
          <w:ilvl w:val="0"/>
          <w:numId w:val="5"/>
        </w:numPr>
        <w:jc w:val="both"/>
        <w:rPr>
          <w:rFonts w:ascii="Roboto" w:hAnsi="Roboto" w:cstheme="minorHAnsi"/>
          <w:sz w:val="22"/>
          <w:szCs w:val="22"/>
        </w:rPr>
      </w:pPr>
      <w:r w:rsidRPr="00666F79">
        <w:rPr>
          <w:rFonts w:ascii="Roboto" w:hAnsi="Roboto" w:cstheme="minorHAnsi"/>
          <w:sz w:val="22"/>
          <w:szCs w:val="22"/>
        </w:rPr>
        <w:t>La invitación se extiende para un máximo de cuatro representantes por entidad, principalmente con funciones de desarrollo, uso o validación de modelos, tanto en áreas de administración de riesgos como en áreas de negocio.</w:t>
      </w:r>
    </w:p>
    <w:p w:rsidRPr="00666F79" w:rsidR="00AC24BD" w:rsidP="00AC24BD" w:rsidRDefault="00AC24BD" w14:paraId="3BD2B2A2" w14:textId="77777777">
      <w:pPr>
        <w:rPr>
          <w:rFonts w:ascii="Roboto" w:hAnsi="Roboto" w:cstheme="minorHAnsi"/>
          <w:szCs w:val="22"/>
        </w:rPr>
      </w:pPr>
    </w:p>
    <w:p w:rsidRPr="00666F79" w:rsidR="00AC24BD" w:rsidP="00AC24BD" w:rsidRDefault="00AC24BD" w14:paraId="1D1BC3CD" w14:textId="77777777">
      <w:pPr>
        <w:pStyle w:val="Prrafodelista"/>
        <w:numPr>
          <w:ilvl w:val="0"/>
          <w:numId w:val="5"/>
        </w:numPr>
        <w:jc w:val="both"/>
        <w:rPr>
          <w:rFonts w:ascii="Roboto" w:hAnsi="Roboto" w:cstheme="minorHAnsi"/>
          <w:sz w:val="22"/>
          <w:szCs w:val="22"/>
          <w:lang w:val="es-CR"/>
        </w:rPr>
      </w:pPr>
      <w:r w:rsidRPr="00666F79">
        <w:rPr>
          <w:rFonts w:ascii="Roboto" w:hAnsi="Roboto" w:cstheme="minorHAnsi"/>
          <w:sz w:val="22"/>
          <w:szCs w:val="22"/>
        </w:rPr>
        <w:t xml:space="preserve">Las personas designadas para participar en esta presentación podrán inscribirse en el siguiente enlace: </w:t>
      </w:r>
      <w:hyperlink w:history="1" r:id="rId13">
        <w:r w:rsidRPr="00666F79">
          <w:rPr>
            <w:rStyle w:val="Hipervnculo"/>
            <w:rFonts w:ascii="Roboto" w:hAnsi="Roboto" w:cstheme="minorHAnsi"/>
            <w:sz w:val="22"/>
            <w:szCs w:val="22"/>
            <w:lang w:val="es-CR"/>
          </w:rPr>
          <w:t>https://events.teams.microsoft.com/event/5ecde1c1-5835-4865-a46a-83c2758d7ec0@618d0a45-25a6-4618-9f80-8f70a435ee52</w:t>
        </w:r>
      </w:hyperlink>
    </w:p>
    <w:p w:rsidRPr="00666F79" w:rsidR="00AC24BD" w:rsidP="00AC24BD" w:rsidRDefault="00AC24BD" w14:paraId="4D3345DF" w14:textId="77777777">
      <w:pPr>
        <w:pStyle w:val="Prrafodelista"/>
        <w:ind w:left="720"/>
        <w:jc w:val="both"/>
        <w:rPr>
          <w:rFonts w:ascii="Roboto" w:hAnsi="Roboto" w:cstheme="minorHAnsi"/>
          <w:sz w:val="22"/>
          <w:szCs w:val="22"/>
        </w:rPr>
      </w:pPr>
    </w:p>
    <w:p w:rsidRPr="00666F79" w:rsidR="00AC24BD" w:rsidP="00AC24BD" w:rsidRDefault="00AC24BD" w14:paraId="430C50E8" w14:textId="77777777">
      <w:pPr>
        <w:pStyle w:val="Prrafodelista"/>
        <w:numPr>
          <w:ilvl w:val="0"/>
          <w:numId w:val="5"/>
        </w:numPr>
        <w:jc w:val="both"/>
        <w:rPr>
          <w:rFonts w:ascii="Roboto" w:hAnsi="Roboto" w:cstheme="minorHAnsi"/>
          <w:sz w:val="22"/>
          <w:szCs w:val="22"/>
        </w:rPr>
      </w:pPr>
      <w:r w:rsidRPr="00666F79">
        <w:rPr>
          <w:rFonts w:ascii="Roboto" w:hAnsi="Roboto" w:cstheme="minorHAnsi"/>
          <w:sz w:val="22"/>
          <w:szCs w:val="22"/>
        </w:rPr>
        <w:t xml:space="preserve">Con el fin de mantener una comunicación adecuada, se recomienda que los participantes de la capacitación cuenten con un ancho de banda de al menos 5 MB de </w:t>
      </w:r>
      <w:r w:rsidRPr="00666F79">
        <w:rPr>
          <w:rFonts w:ascii="Roboto" w:hAnsi="Roboto" w:cstheme="minorHAnsi"/>
          <w:i/>
          <w:iCs/>
          <w:sz w:val="22"/>
          <w:szCs w:val="22"/>
        </w:rPr>
        <w:t>upload</w:t>
      </w:r>
      <w:r w:rsidRPr="00666F79">
        <w:rPr>
          <w:rFonts w:ascii="Roboto" w:hAnsi="Roboto" w:cstheme="minorHAnsi"/>
          <w:sz w:val="22"/>
          <w:szCs w:val="22"/>
        </w:rPr>
        <w:t xml:space="preserve"> y 10 MB para </w:t>
      </w:r>
      <w:r w:rsidRPr="00666F79">
        <w:rPr>
          <w:rFonts w:ascii="Roboto" w:hAnsi="Roboto" w:cstheme="minorHAnsi"/>
          <w:i/>
          <w:iCs/>
          <w:sz w:val="22"/>
          <w:szCs w:val="22"/>
        </w:rPr>
        <w:t>download</w:t>
      </w:r>
      <w:r w:rsidRPr="00666F79">
        <w:rPr>
          <w:rFonts w:ascii="Roboto" w:hAnsi="Roboto" w:cstheme="minorHAnsi"/>
          <w:sz w:val="22"/>
          <w:szCs w:val="22"/>
        </w:rPr>
        <w:t>.</w:t>
      </w:r>
    </w:p>
    <w:p w:rsidRPr="00666F79" w:rsidR="00AC24BD" w:rsidP="00AC24BD" w:rsidRDefault="00AC24BD" w14:paraId="4A88A667" w14:textId="77777777">
      <w:pPr>
        <w:pStyle w:val="Prrafodelista"/>
        <w:ind w:left="1440"/>
        <w:jc w:val="both"/>
        <w:rPr>
          <w:rFonts w:ascii="Roboto" w:hAnsi="Roboto" w:cstheme="minorHAnsi"/>
          <w:b/>
          <w:bCs/>
          <w:sz w:val="22"/>
          <w:szCs w:val="22"/>
          <w:lang w:val="es-CR"/>
        </w:rPr>
      </w:pPr>
    </w:p>
    <w:p w:rsidRPr="00666F79" w:rsidR="00AA0A2C" w:rsidP="00AA0A2C" w:rsidRDefault="00AA0A2C" w14:paraId="1D274790" w14:textId="3E543DA7">
      <w:pPr>
        <w:pStyle w:val="Prrafodelista"/>
        <w:numPr>
          <w:ilvl w:val="0"/>
          <w:numId w:val="5"/>
        </w:numPr>
        <w:jc w:val="both"/>
        <w:rPr>
          <w:rFonts w:ascii="Roboto" w:hAnsi="Roboto" w:cstheme="minorHAnsi"/>
          <w:sz w:val="22"/>
          <w:szCs w:val="22"/>
        </w:rPr>
      </w:pPr>
      <w:r w:rsidRPr="00666F79">
        <w:rPr>
          <w:rFonts w:ascii="Roboto" w:hAnsi="Roboto" w:cstheme="minorHAnsi"/>
          <w:sz w:val="22"/>
          <w:szCs w:val="22"/>
        </w:rPr>
        <w:t xml:space="preserve">El diagnóstico sobre uso de modelos requiere que cada entidad complete y remita a la SUGEF la plantilla en formato Excel que se adjunta a esta Circular, a más tardar el </w:t>
      </w:r>
      <w:r w:rsidRPr="00666F79" w:rsidR="00F6161B">
        <w:rPr>
          <w:rFonts w:ascii="Roboto" w:hAnsi="Roboto" w:cstheme="minorHAnsi"/>
          <w:b/>
          <w:bCs/>
          <w:sz w:val="22"/>
          <w:szCs w:val="22"/>
        </w:rPr>
        <w:t>30</w:t>
      </w:r>
      <w:r w:rsidRPr="00666F79">
        <w:rPr>
          <w:rFonts w:ascii="Roboto" w:hAnsi="Roboto" w:cstheme="minorHAnsi"/>
          <w:b/>
          <w:bCs/>
          <w:sz w:val="22"/>
          <w:szCs w:val="22"/>
        </w:rPr>
        <w:t xml:space="preserve"> de junio de 2025</w:t>
      </w:r>
      <w:r w:rsidRPr="00666F79">
        <w:rPr>
          <w:rFonts w:ascii="Roboto" w:hAnsi="Roboto" w:cstheme="minorHAnsi"/>
          <w:sz w:val="22"/>
          <w:szCs w:val="22"/>
        </w:rPr>
        <w:t>.</w:t>
      </w:r>
    </w:p>
    <w:p w:rsidRPr="00666F79" w:rsidR="00AC24BD" w:rsidP="00AC24BD" w:rsidRDefault="00AC24BD" w14:paraId="697E8B79" w14:textId="77777777">
      <w:pPr>
        <w:pStyle w:val="Prrafodelista"/>
        <w:ind w:left="720"/>
        <w:jc w:val="both"/>
        <w:rPr>
          <w:rFonts w:ascii="Roboto" w:hAnsi="Roboto" w:cstheme="minorHAnsi"/>
          <w:sz w:val="22"/>
          <w:szCs w:val="22"/>
        </w:rPr>
      </w:pPr>
    </w:p>
    <w:p w:rsidRPr="00666F79" w:rsidR="00AA0A2C" w:rsidP="00AA0A2C" w:rsidRDefault="00AA0A2C" w14:paraId="39B1DA6B" w14:textId="77777777">
      <w:pPr>
        <w:pStyle w:val="Prrafodelista"/>
        <w:numPr>
          <w:ilvl w:val="0"/>
          <w:numId w:val="5"/>
        </w:numPr>
        <w:jc w:val="both"/>
        <w:rPr>
          <w:rFonts w:ascii="Roboto" w:hAnsi="Roboto" w:cstheme="minorHAnsi"/>
          <w:sz w:val="22"/>
          <w:szCs w:val="22"/>
        </w:rPr>
      </w:pPr>
      <w:r w:rsidRPr="00666F79">
        <w:rPr>
          <w:rFonts w:ascii="Roboto" w:hAnsi="Roboto" w:cstheme="minorHAnsi"/>
          <w:sz w:val="22"/>
          <w:szCs w:val="22"/>
        </w:rPr>
        <w:t>La plantilla completa deberá enviarse mediante oficio firmado por el Representante Legal de la entidad, por medio del Sistema de Notificaciones como medio oficial de comunicación de correspondencia.</w:t>
      </w:r>
    </w:p>
    <w:p w:rsidRPr="00666F79" w:rsidR="00AC24BD" w:rsidP="00AC24BD" w:rsidRDefault="00AC24BD" w14:paraId="08A807BF" w14:textId="77777777">
      <w:pPr>
        <w:pStyle w:val="Prrafodelista"/>
        <w:ind w:left="720"/>
        <w:jc w:val="both"/>
        <w:rPr>
          <w:rFonts w:ascii="Roboto" w:hAnsi="Roboto" w:cstheme="minorHAnsi"/>
          <w:sz w:val="22"/>
          <w:szCs w:val="22"/>
        </w:rPr>
      </w:pPr>
    </w:p>
    <w:p w:rsidRPr="00666F79" w:rsidR="00666F79" w:rsidP="00666F79" w:rsidRDefault="00AA0A2C" w14:paraId="5398B55A" w14:textId="77777777">
      <w:pPr>
        <w:pStyle w:val="Prrafodelista"/>
        <w:numPr>
          <w:ilvl w:val="0"/>
          <w:numId w:val="5"/>
        </w:numPr>
        <w:jc w:val="both"/>
        <w:rPr>
          <w:rFonts w:ascii="Roboto" w:hAnsi="Roboto"/>
          <w:sz w:val="22"/>
          <w:szCs w:val="22"/>
        </w:rPr>
      </w:pPr>
      <w:r w:rsidRPr="00666F79">
        <w:rPr>
          <w:rFonts w:ascii="Roboto" w:hAnsi="Roboto" w:cstheme="minorHAnsi"/>
          <w:sz w:val="22"/>
          <w:szCs w:val="22"/>
        </w:rPr>
        <w:t xml:space="preserve">Para la atención de consultas sobre el llenado de la plantilla, se pone a disposición </w:t>
      </w:r>
    </w:p>
    <w:p w:rsidRPr="00666F79" w:rsidR="00666F79" w:rsidP="00666F79" w:rsidRDefault="00666F79" w14:paraId="24720EFF" w14:textId="77777777">
      <w:pPr>
        <w:pStyle w:val="Prrafodelista"/>
        <w:rPr>
          <w:rFonts w:ascii="Roboto" w:hAnsi="Roboto" w:cstheme="minorHAnsi"/>
          <w:sz w:val="22"/>
          <w:szCs w:val="22"/>
        </w:rPr>
      </w:pPr>
    </w:p>
    <w:p w:rsidRPr="00666F79" w:rsidR="00666F79" w:rsidP="00666F79" w:rsidRDefault="00AA0A2C" w14:paraId="387695C0" w14:textId="7F0F5FF3">
      <w:pPr>
        <w:pStyle w:val="Prrafodelista"/>
        <w:numPr>
          <w:ilvl w:val="0"/>
          <w:numId w:val="5"/>
        </w:numPr>
        <w:jc w:val="both"/>
        <w:rPr>
          <w:rStyle w:val="Hipervnculo"/>
          <w:rFonts w:ascii="Roboto" w:hAnsi="Roboto"/>
          <w:color w:val="auto"/>
          <w:sz w:val="22"/>
          <w:szCs w:val="22"/>
          <w:u w:val="none"/>
        </w:rPr>
      </w:pPr>
      <w:r w:rsidRPr="00666F79">
        <w:rPr>
          <w:rFonts w:ascii="Roboto" w:hAnsi="Roboto" w:cstheme="minorHAnsi"/>
          <w:sz w:val="22"/>
          <w:szCs w:val="22"/>
        </w:rPr>
        <w:t xml:space="preserve">la siguiente dirección de correo electrónico: </w:t>
      </w:r>
      <w:hyperlink w:history="1" r:id="rId14">
        <w:r w:rsidRPr="005E1AA6" w:rsidR="00666F79">
          <w:rPr>
            <w:rStyle w:val="Hipervnculo"/>
            <w:rFonts w:ascii="Roboto" w:hAnsi="Roboto"/>
            <w:sz w:val="22"/>
            <w:szCs w:val="22"/>
          </w:rPr>
          <w:t>div-riesgosfnf@sugef.fi.cr</w:t>
        </w:r>
      </w:hyperlink>
    </w:p>
    <w:p w:rsidR="00666F79" w:rsidP="00666F79" w:rsidRDefault="00666F79" w14:paraId="6C27F056" w14:textId="77777777">
      <w:pPr>
        <w:rPr>
          <w:rFonts w:ascii="Roboto" w:hAnsi="Roboto"/>
          <w:szCs w:val="22"/>
        </w:rPr>
      </w:pPr>
    </w:p>
    <w:p w:rsidR="00666F79" w:rsidP="00666F79" w:rsidRDefault="00666F79" w14:paraId="41168181" w14:textId="77777777">
      <w:pPr>
        <w:rPr>
          <w:rFonts w:ascii="Roboto" w:hAnsi="Roboto"/>
          <w:szCs w:val="22"/>
        </w:rPr>
      </w:pPr>
    </w:p>
    <w:p w:rsidRPr="00666F79" w:rsidR="00181ABF" w:rsidP="00666F79" w:rsidRDefault="00181ABF" w14:paraId="50C919B9" w14:textId="533C0848">
      <w:pPr>
        <w:rPr>
          <w:rFonts w:ascii="Roboto" w:hAnsi="Roboto"/>
          <w:szCs w:val="22"/>
        </w:rPr>
      </w:pPr>
      <w:r w:rsidRPr="00666F79">
        <w:rPr>
          <w:rFonts w:ascii="Roboto" w:hAnsi="Roboto"/>
          <w:szCs w:val="22"/>
        </w:rPr>
        <w:t>Atentamente,</w:t>
      </w:r>
    </w:p>
    <w:p w:rsidRPr="00666F79" w:rsidR="00181ABF" w:rsidP="00181ABF" w:rsidRDefault="00181ABF" w14:paraId="4DECB89B" w14:textId="77777777">
      <w:pPr>
        <w:spacing w:line="240" w:lineRule="auto"/>
        <w:rPr>
          <w:rFonts w:ascii="Roboto" w:hAnsi="Roboto"/>
          <w:szCs w:val="22"/>
        </w:rPr>
      </w:pPr>
    </w:p>
    <w:p w:rsidRPr="00666F79" w:rsidR="00AC24BD" w:rsidP="00666F79" w:rsidRDefault="00AC24BD" w14:paraId="3472E794" w14:textId="7AB8BD54">
      <w:pPr>
        <w:spacing w:line="240" w:lineRule="auto"/>
        <w:rPr>
          <w:rFonts w:ascii="Roboto" w:hAnsi="Roboto"/>
          <w:szCs w:val="22"/>
        </w:rPr>
      </w:pPr>
      <w:r w:rsidRPr="00666F79">
        <w:rPr>
          <w:rFonts w:ascii="Roboto" w:hAnsi="Roboto"/>
          <w:noProof/>
          <w:szCs w:val="22"/>
        </w:rPr>
        <w:drawing>
          <wp:inline distT="0" distB="0" distL="0" distR="0" wp14:anchorId="373703F9" wp14:editId="54A0360E">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5"/>
                    <a:stretch>
                      <a:fillRect/>
                    </a:stretch>
                  </pic:blipFill>
                  <pic:spPr>
                    <a:xfrm>
                      <a:off x="0" y="0"/>
                      <a:ext cx="962061" cy="541118"/>
                    </a:xfrm>
                    <a:prstGeom prst="rect">
                      <a:avLst/>
                    </a:prstGeom>
                  </pic:spPr>
                </pic:pic>
              </a:graphicData>
            </a:graphic>
          </wp:inline>
        </w:drawing>
      </w:r>
      <w:bookmarkStart w:name="_Hlk53758837" w:id="0"/>
    </w:p>
    <w:p w:rsidRPr="00666F79" w:rsidR="00181ABF" w:rsidP="00181ABF" w:rsidRDefault="00826C55" w14:paraId="0C72C423" w14:textId="45B7BA4D">
      <w:pPr>
        <w:spacing w:after="160" w:line="259" w:lineRule="auto"/>
        <w:jc w:val="left"/>
        <w:rPr>
          <w:rFonts w:ascii="Roboto" w:hAnsi="Roboto"/>
          <w:b/>
          <w:bCs/>
          <w:szCs w:val="22"/>
        </w:rPr>
      </w:pPr>
      <w:r w:rsidRPr="00666F79">
        <w:rPr>
          <w:rFonts w:ascii="Roboto" w:hAnsi="Roboto"/>
          <w:szCs w:val="22"/>
        </w:rPr>
        <w:t>Hazel Valverde Richmond</w:t>
      </w:r>
      <w:r w:rsidRPr="00666F79" w:rsidR="00181ABF">
        <w:rPr>
          <w:rFonts w:ascii="Roboto" w:hAnsi="Roboto"/>
          <w:szCs w:val="22"/>
        </w:rPr>
        <w:br/>
      </w:r>
      <w:r w:rsidRPr="00666F79" w:rsidR="00181ABF">
        <w:rPr>
          <w:rFonts w:ascii="Roboto" w:hAnsi="Roboto"/>
          <w:b/>
          <w:bCs/>
          <w:szCs w:val="22"/>
        </w:rPr>
        <w:t>Superintendente General</w:t>
      </w:r>
    </w:p>
    <w:p w:rsidR="00666F79" w:rsidP="00666F79" w:rsidRDefault="00AC24BD" w14:paraId="052FBBA0" w14:textId="07492035">
      <w:pPr>
        <w:spacing w:after="160" w:line="259" w:lineRule="auto"/>
        <w:jc w:val="left"/>
        <w:rPr>
          <w:rFonts w:ascii="Roboto" w:hAnsi="Roboto"/>
          <w:b/>
          <w:bCs/>
          <w:sz w:val="18"/>
          <w:szCs w:val="18"/>
        </w:rPr>
      </w:pPr>
      <w:r w:rsidRPr="00666F79">
        <w:rPr>
          <w:rFonts w:ascii="Roboto" w:hAnsi="Roboto"/>
          <w:b/>
          <w:bCs/>
          <w:sz w:val="18"/>
          <w:szCs w:val="18"/>
        </w:rPr>
        <w:t>JSC/BAR/ICP/fpf*</w:t>
      </w:r>
      <w:bookmarkEnd w:id="0"/>
    </w:p>
    <w:p w:rsidR="00666F79" w:rsidP="00666F79" w:rsidRDefault="00666F79" w14:paraId="11DEC3D7" w14:textId="77777777">
      <w:pPr>
        <w:spacing w:after="160" w:line="259" w:lineRule="auto"/>
        <w:jc w:val="left"/>
        <w:rPr>
          <w:rFonts w:ascii="Roboto" w:hAnsi="Roboto"/>
          <w:b/>
          <w:bCs/>
          <w:sz w:val="18"/>
          <w:szCs w:val="18"/>
        </w:rPr>
      </w:pPr>
    </w:p>
    <w:p w:rsidRPr="00666F79" w:rsidR="00666F79" w:rsidP="00666F79" w:rsidRDefault="00666F79" w14:paraId="1E857334" w14:textId="77777777">
      <w:pPr>
        <w:spacing w:after="160" w:line="259" w:lineRule="auto"/>
        <w:jc w:val="left"/>
        <w:rPr>
          <w:rFonts w:ascii="Roboto" w:hAnsi="Roboto"/>
          <w:b/>
          <w:bCs/>
          <w:sz w:val="18"/>
          <w:szCs w:val="18"/>
        </w:rPr>
      </w:pPr>
    </w:p>
    <w:p w:rsidR="00D67CC3" w:rsidP="00181ABF" w:rsidRDefault="00B41DCC" w14:paraId="20B7079A" w14:textId="06A44691">
      <w:pPr>
        <w:pStyle w:val="Negrita"/>
        <w:spacing w:line="240" w:lineRule="auto"/>
        <w:jc w:val="left"/>
        <w:rPr>
          <w:rFonts w:ascii="Roboto" w:hAnsi="Roboto"/>
          <w:noProof/>
          <w:lang w:eastAsia="es-CR"/>
        </w:rPr>
      </w:pPr>
      <w:r>
        <w:rPr>
          <w:rFonts w:ascii="Roboto" w:hAnsi="Roboto"/>
          <w:noProof/>
          <w:lang w:eastAsia="es-CR"/>
        </w:rPr>
        <w:lastRenderedPageBreak/>
        <w:t>Anexo</w:t>
      </w:r>
    </w:p>
    <w:p w:rsidR="00B41DCC" w:rsidP="00181ABF" w:rsidRDefault="00B41DCC" w14:paraId="16881549" w14:textId="77777777">
      <w:pPr>
        <w:pStyle w:val="Negrita"/>
        <w:spacing w:line="240" w:lineRule="auto"/>
        <w:jc w:val="left"/>
        <w:rPr>
          <w:rFonts w:ascii="Roboto" w:hAnsi="Roboto"/>
          <w:noProof/>
          <w:lang w:eastAsia="es-CR"/>
        </w:rPr>
      </w:pPr>
    </w:p>
    <w:p w:rsidRPr="00705F7C" w:rsidR="00B41DCC" w:rsidP="00181ABF" w:rsidRDefault="00377A92" w14:paraId="4A94A138" w14:textId="67BA2C6A">
      <w:pPr>
        <w:pStyle w:val="Negrita"/>
        <w:spacing w:line="240" w:lineRule="auto"/>
        <w:jc w:val="left"/>
        <w:rPr>
          <w:rFonts w:ascii="Roboto" w:hAnsi="Roboto"/>
          <w:noProof/>
          <w:lang w:eastAsia="es-CR"/>
        </w:rPr>
      </w:pPr>
      <w:r>
        <w:rPr>
          <w:rFonts w:ascii="Roboto" w:hAnsi="Roboto"/>
          <w:noProof/>
          <w:lang w:eastAsia="es-CR"/>
        </w:rPr>
        <w:object w:dxaOrig="1508" w:dyaOrig="984" w14:anchorId="6C46CF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4pt;height:49.2pt" o:ole="" type="#_x0000_t75">
            <v:imagedata o:title="" r:id="rId16"/>
          </v:shape>
          <o:OLEObject Type="Embed" ProgID="Excel.Sheet.12" ShapeID="_x0000_i1025" DrawAspect="Icon" ObjectID="_1803707045" r:id="rId17"/>
        </w:object>
      </w:r>
    </w:p>
    <w:p w:rsidRPr="00705F7C" w:rsidR="00181ABF" w:rsidP="00181ABF" w:rsidRDefault="00181ABF" w14:paraId="28AB721E" w14:textId="559BE16A">
      <w:pPr>
        <w:pStyle w:val="Negrita"/>
        <w:spacing w:line="240" w:lineRule="auto"/>
        <w:rPr>
          <w:rFonts w:ascii="Roboto" w:hAnsi="Roboto"/>
        </w:rPr>
      </w:pPr>
    </w:p>
    <w:p w:rsidRPr="00705F7C" w:rsidR="00D2422E" w:rsidP="00181ABF" w:rsidRDefault="00D2422E" w14:paraId="5445B433" w14:textId="77777777">
      <w:pPr>
        <w:pStyle w:val="Negrita"/>
        <w:spacing w:line="240" w:lineRule="auto"/>
        <w:rPr>
          <w:rFonts w:ascii="Roboto" w:hAnsi="Roboto"/>
        </w:rPr>
      </w:pPr>
    </w:p>
    <w:p w:rsidRPr="00705F7C" w:rsidR="00D2422E" w:rsidP="00181ABF" w:rsidRDefault="00D2422E" w14:paraId="111EF76D" w14:textId="77777777">
      <w:pPr>
        <w:pStyle w:val="Negrita"/>
        <w:spacing w:line="240" w:lineRule="auto"/>
        <w:rPr>
          <w:rFonts w:ascii="Roboto" w:hAnsi="Roboto"/>
        </w:rPr>
      </w:pPr>
    </w:p>
    <w:p w:rsidRPr="00705F7C" w:rsidR="00181ABF" w:rsidP="00181ABF" w:rsidRDefault="00181ABF" w14:paraId="6C06BD7A" w14:textId="77777777">
      <w:pPr>
        <w:pStyle w:val="Negrita"/>
        <w:spacing w:line="240" w:lineRule="auto"/>
        <w:rPr>
          <w:rFonts w:ascii="Roboto" w:hAnsi="Roboto"/>
        </w:rPr>
      </w:pPr>
    </w:p>
    <w:sectPr w:rsidRPr="00705F7C" w:rsidR="00181ABF">
      <w:headerReference w:type="default" r:id="rId18"/>
      <w:footerReference w:type="even" r:id="rId19"/>
      <w:footerReference w:type="defaul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C678" w14:textId="77777777" w:rsidR="00AC24BD" w:rsidRDefault="00AC24BD" w:rsidP="00181ABF">
      <w:pPr>
        <w:spacing w:line="240" w:lineRule="auto"/>
      </w:pPr>
      <w:r>
        <w:separator/>
      </w:r>
    </w:p>
  </w:endnote>
  <w:endnote w:type="continuationSeparator" w:id="0">
    <w:p w14:paraId="5ED7596C" w14:textId="77777777" w:rsidR="00AC24BD" w:rsidRDefault="00AC24B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22E" w:rsidRDefault="003E3FE3" w14:paraId="30B7AE01" w14:textId="77777777">
    <w:pPr>
      <w:pStyle w:val="Piedepgina"/>
    </w:pPr>
    <w:r>
      <w:rPr>
        <w:noProof/>
      </w:rPr>
      <mc:AlternateContent>
        <mc:Choice Requires="wps">
          <w:drawing>
            <wp:anchor distT="0" distB="0" distL="0" distR="0" simplePos="0" relativeHeight="251659264" behindDoc="0" locked="0" layoutInCell="1" allowOverlap="1" wp14:editId="24316937" wp14:anchorId="44DB17EB">
              <wp:simplePos x="635" y="635"/>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E3FE3" w:rsidR="003E3FE3" w:rsidP="003E3FE3" w:rsidRDefault="003E3FE3" w14:paraId="5C44008B" w14:textId="77777777">
                          <w:pPr>
                            <w:rPr>
                              <w:rFonts w:ascii="Calibri" w:hAnsi="Calibri" w:eastAsia="Calibri" w:cs="Calibri"/>
                              <w:noProof/>
                              <w:color w:val="000000"/>
                              <w:sz w:val="20"/>
                              <w:szCs w:val="20"/>
                            </w:rPr>
                          </w:pPr>
                          <w:r w:rsidRPr="003E3FE3">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4DB17EB">
              <v:stroke joinstyle="miter"/>
              <v:path gradientshapeok="t" o:connecttype="rect"/>
            </v:shapetype>
            <v:shape id="Cuadro de texto 3"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3E3FE3" w:rsidR="003E3FE3" w:rsidP="003E3FE3" w:rsidRDefault="003E3FE3" w14:paraId="5C44008B" w14:textId="77777777">
                    <w:pPr>
                      <w:rPr>
                        <w:rFonts w:ascii="Calibri" w:hAnsi="Calibri" w:eastAsia="Calibri" w:cs="Calibri"/>
                        <w:noProof/>
                        <w:color w:val="000000"/>
                        <w:sz w:val="20"/>
                        <w:szCs w:val="20"/>
                      </w:rPr>
                    </w:pPr>
                    <w:r w:rsidRPr="003E3FE3">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705F7C" w:rsidR="00013592" w:rsidTr="00D25B54" w14:paraId="359DE4F5" w14:textId="77777777">
      <w:tc>
        <w:tcPr>
          <w:tcW w:w="7356" w:type="dxa"/>
        </w:tcPr>
        <w:p w:rsidRPr="00705F7C" w:rsidR="00013592" w:rsidP="00181ABF" w:rsidRDefault="00013592" w14:paraId="0B0DD3F8" w14:textId="77777777">
          <w:pPr>
            <w:pStyle w:val="Piedepgina"/>
            <w:rPr>
              <w:rFonts w:ascii="Roboto" w:hAnsi="Roboto"/>
              <w:b/>
              <w:color w:val="7F7F7F" w:themeColor="text1" w:themeTint="80"/>
              <w:sz w:val="16"/>
              <w:szCs w:val="16"/>
            </w:rPr>
          </w:pPr>
          <w:r w:rsidRPr="00705F7C">
            <w:rPr>
              <w:rFonts w:ascii="Roboto" w:hAnsi="Roboto"/>
              <w:b/>
              <w:w w:val="95"/>
              <w:sz w:val="18"/>
            </w:rPr>
            <w:t>Web:</w:t>
          </w:r>
          <w:r w:rsidRPr="00705F7C">
            <w:rPr>
              <w:rFonts w:ascii="Roboto" w:hAnsi="Roboto"/>
              <w:b/>
              <w:spacing w:val="2"/>
              <w:w w:val="95"/>
              <w:sz w:val="18"/>
            </w:rPr>
            <w:t xml:space="preserve"> </w:t>
          </w:r>
          <w:hyperlink r:id="rId1">
            <w:r w:rsidRPr="00705F7C">
              <w:rPr>
                <w:rFonts w:ascii="Roboto" w:hAnsi="Roboto"/>
                <w:w w:val="95"/>
                <w:sz w:val="18"/>
              </w:rPr>
              <w:t>www.sugef.fi.cr</w:t>
            </w:r>
            <w:r w:rsidRPr="00705F7C">
              <w:rPr>
                <w:rFonts w:ascii="Roboto" w:hAnsi="Roboto"/>
                <w:spacing w:val="1"/>
                <w:w w:val="95"/>
                <w:sz w:val="18"/>
              </w:rPr>
              <w:t xml:space="preserve"> </w:t>
            </w:r>
          </w:hyperlink>
          <w:r w:rsidRPr="00705F7C">
            <w:rPr>
              <w:rFonts w:ascii="Roboto" w:hAnsi="Roboto"/>
              <w:w w:val="85"/>
              <w:sz w:val="18"/>
            </w:rPr>
            <w:t>|</w:t>
          </w:r>
          <w:r w:rsidRPr="00705F7C">
            <w:rPr>
              <w:rFonts w:ascii="Roboto" w:hAnsi="Roboto"/>
              <w:spacing w:val="11"/>
              <w:w w:val="85"/>
              <w:sz w:val="18"/>
            </w:rPr>
            <w:t xml:space="preserve"> </w:t>
          </w:r>
          <w:r w:rsidRPr="00705F7C">
            <w:rPr>
              <w:rFonts w:ascii="Roboto" w:hAnsi="Roboto"/>
              <w:b/>
              <w:w w:val="95"/>
              <w:sz w:val="18"/>
            </w:rPr>
            <w:t>Correo electrónico:</w:t>
          </w:r>
          <w:r w:rsidRPr="00705F7C">
            <w:rPr>
              <w:rFonts w:ascii="Roboto" w:hAnsi="Roboto"/>
              <w:b/>
              <w:spacing w:val="6"/>
              <w:w w:val="95"/>
              <w:sz w:val="18"/>
            </w:rPr>
            <w:t xml:space="preserve"> </w:t>
          </w:r>
          <w:hyperlink w:history="1" r:id="rId2">
            <w:r w:rsidRPr="00705F7C">
              <w:rPr>
                <w:rStyle w:val="Hipervnculo"/>
                <w:rFonts w:ascii="Roboto" w:hAnsi="Roboto"/>
                <w:w w:val="95"/>
                <w:sz w:val="18"/>
              </w:rPr>
              <w:t>sugefcr@sugef.fi.cr</w:t>
            </w:r>
            <w:r w:rsidRPr="00705F7C">
              <w:rPr>
                <w:rStyle w:val="Hipervnculo"/>
                <w:rFonts w:ascii="Roboto" w:hAnsi="Roboto"/>
                <w:spacing w:val="1"/>
                <w:w w:val="95"/>
                <w:sz w:val="18"/>
              </w:rPr>
              <w:t xml:space="preserve"> </w:t>
            </w:r>
          </w:hyperlink>
          <w:r w:rsidRPr="00705F7C">
            <w:rPr>
              <w:rFonts w:ascii="Roboto" w:hAnsi="Roboto"/>
              <w:w w:val="85"/>
              <w:sz w:val="18"/>
            </w:rPr>
            <w:t>|</w:t>
          </w:r>
          <w:r w:rsidRPr="00705F7C">
            <w:rPr>
              <w:rFonts w:ascii="Roboto" w:hAnsi="Roboto"/>
              <w:spacing w:val="11"/>
              <w:w w:val="85"/>
              <w:sz w:val="18"/>
            </w:rPr>
            <w:t xml:space="preserve"> </w:t>
          </w:r>
          <w:r w:rsidRPr="00705F7C">
            <w:rPr>
              <w:rFonts w:ascii="Roboto" w:hAnsi="Roboto"/>
              <w:b/>
              <w:w w:val="95"/>
              <w:sz w:val="18"/>
            </w:rPr>
            <w:t>Teléfono:</w:t>
          </w:r>
          <w:r w:rsidRPr="00705F7C">
            <w:rPr>
              <w:rFonts w:ascii="Roboto" w:hAnsi="Roboto"/>
              <w:b/>
              <w:spacing w:val="6"/>
              <w:w w:val="95"/>
              <w:sz w:val="18"/>
            </w:rPr>
            <w:t xml:space="preserve"> </w:t>
          </w:r>
          <w:r w:rsidRPr="00705F7C">
            <w:rPr>
              <w:rFonts w:ascii="Roboto" w:hAnsi="Roboto"/>
              <w:w w:val="95"/>
              <w:sz w:val="18"/>
            </w:rPr>
            <w:t>2243-4848</w:t>
          </w:r>
        </w:p>
      </w:tc>
      <w:tc>
        <w:tcPr>
          <w:tcW w:w="1472" w:type="dxa"/>
        </w:tcPr>
        <w:p w:rsidRPr="00705F7C" w:rsidR="00013592" w:rsidP="00181ABF" w:rsidRDefault="00013592" w14:paraId="2C899821" w14:textId="77777777">
          <w:pPr>
            <w:pStyle w:val="Piedepgina"/>
            <w:jc w:val="right"/>
            <w:rPr>
              <w:rFonts w:ascii="Roboto" w:hAnsi="Roboto"/>
              <w:b/>
              <w:color w:val="7F7F7F" w:themeColor="text1" w:themeTint="80"/>
              <w:sz w:val="16"/>
              <w:szCs w:val="16"/>
            </w:rPr>
          </w:pPr>
          <w:r w:rsidRPr="00705F7C">
            <w:rPr>
              <w:rFonts w:ascii="Roboto" w:hAnsi="Roboto"/>
              <w:b/>
              <w:color w:val="7F7F7F" w:themeColor="text1" w:themeTint="80"/>
              <w:sz w:val="16"/>
              <w:szCs w:val="16"/>
            </w:rPr>
            <w:fldChar w:fldCharType="begin"/>
          </w:r>
          <w:r w:rsidRPr="00705F7C">
            <w:rPr>
              <w:rFonts w:ascii="Roboto" w:hAnsi="Roboto"/>
              <w:b/>
              <w:color w:val="7F7F7F" w:themeColor="text1" w:themeTint="80"/>
              <w:sz w:val="16"/>
              <w:szCs w:val="16"/>
            </w:rPr>
            <w:instrText>PAGE   \* MERGEFORMAT</w:instrText>
          </w:r>
          <w:r w:rsidRPr="00705F7C">
            <w:rPr>
              <w:rFonts w:ascii="Roboto" w:hAnsi="Roboto"/>
              <w:b/>
              <w:color w:val="7F7F7F" w:themeColor="text1" w:themeTint="80"/>
              <w:sz w:val="16"/>
              <w:szCs w:val="16"/>
            </w:rPr>
            <w:fldChar w:fldCharType="separate"/>
          </w:r>
          <w:r w:rsidRPr="00705F7C">
            <w:rPr>
              <w:rFonts w:ascii="Roboto" w:hAnsi="Roboto"/>
              <w:b/>
              <w:noProof/>
              <w:color w:val="7F7F7F" w:themeColor="text1" w:themeTint="80"/>
              <w:sz w:val="16"/>
              <w:szCs w:val="16"/>
            </w:rPr>
            <w:t>1</w:t>
          </w:r>
          <w:r w:rsidRPr="00705F7C">
            <w:rPr>
              <w:rFonts w:ascii="Roboto" w:hAnsi="Roboto"/>
              <w:b/>
              <w:color w:val="7F7F7F" w:themeColor="text1" w:themeTint="80"/>
              <w:sz w:val="16"/>
              <w:szCs w:val="16"/>
            </w:rPr>
            <w:fldChar w:fldCharType="end"/>
          </w:r>
        </w:p>
      </w:tc>
    </w:tr>
  </w:tbl>
  <w:p w:rsidRPr="00181ABF" w:rsidR="00181ABF" w:rsidP="00181ABF" w:rsidRDefault="00181ABF" w14:paraId="056562F9" w14:textId="77777777">
    <w:pPr>
      <w:pStyle w:val="Piedepgina"/>
    </w:pPr>
  </w:p>
</w:ftr>
</file>

<file path=word/footer3.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22E" w:rsidRDefault="003E3FE3" w14:paraId="1E2BDB34" w14:textId="77777777">
    <w:pPr>
      <w:pStyle w:val="Piedepgina"/>
    </w:pPr>
    <w:r>
      <w:rPr>
        <w:noProof/>
      </w:rPr>
      <mc:AlternateContent>
        <mc:Choice Requires="wps">
          <w:drawing>
            <wp:anchor distT="0" distB="0" distL="0" distR="0" simplePos="0" relativeHeight="251658240" behindDoc="0" locked="0" layoutInCell="1" allowOverlap="1" wp14:editId="4CCFD5A5" wp14:anchorId="169E2A77">
              <wp:simplePos x="635" y="635"/>
              <wp:positionH relativeFrom="page">
                <wp:align>center</wp:align>
              </wp:positionH>
              <wp:positionV relativeFrom="page">
                <wp:align>bottom</wp:align>
              </wp:positionV>
              <wp:extent cx="443865" cy="443865"/>
              <wp:effectExtent l="0" t="0" r="0" b="0"/>
              <wp:wrapNone/>
              <wp:docPr id="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E3FE3" w:rsidR="003E3FE3" w:rsidP="003E3FE3" w:rsidRDefault="003E3FE3" w14:paraId="1D4E56BE" w14:textId="77777777">
                          <w:pPr>
                            <w:rPr>
                              <w:rFonts w:ascii="Calibri" w:hAnsi="Calibri" w:eastAsia="Calibri" w:cs="Calibri"/>
                              <w:noProof/>
                              <w:color w:val="000000"/>
                              <w:sz w:val="20"/>
                              <w:szCs w:val="20"/>
                            </w:rPr>
                          </w:pPr>
                          <w:r w:rsidRPr="003E3FE3">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69E2A77">
              <v:stroke joinstyle="miter"/>
              <v:path gradientshapeok="t" o:connecttype="rect"/>
            </v:shapetype>
            <v:shape id="Cuadro de texto 2"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3E3FE3" w:rsidR="003E3FE3" w:rsidP="003E3FE3" w:rsidRDefault="003E3FE3" w14:paraId="1D4E56BE" w14:textId="77777777">
                    <w:pPr>
                      <w:rPr>
                        <w:rFonts w:ascii="Calibri" w:hAnsi="Calibri" w:eastAsia="Calibri" w:cs="Calibri"/>
                        <w:noProof/>
                        <w:color w:val="000000"/>
                        <w:sz w:val="20"/>
                        <w:szCs w:val="20"/>
                      </w:rPr>
                    </w:pPr>
                    <w:r w:rsidRPr="003E3FE3">
                      <w:rPr>
                        <w:rFonts w:ascii="Calibri" w:hAnsi="Calibri" w:eastAsia="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3F3E" w14:textId="77777777" w:rsidR="00AC24BD" w:rsidRDefault="00AC24BD" w:rsidP="00181ABF">
      <w:pPr>
        <w:spacing w:line="240" w:lineRule="auto"/>
      </w:pPr>
      <w:r>
        <w:separator/>
      </w:r>
    </w:p>
  </w:footnote>
  <w:footnote w:type="continuationSeparator" w:id="0">
    <w:p w14:paraId="21919EA0" w14:textId="77777777" w:rsidR="00AC24BD" w:rsidRDefault="00AC24BD"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F79" w:rsidP="008C503F" w:rsidRDefault="00666F79" w14:paraId="4E48A7FD" w14:textId="4FD104F1">
    <w:pPr>
      <w:pStyle w:val="Encabezado"/>
      <w:ind w:firstLine="708"/>
    </w:pPr>
    <w:r>
      <w:rPr>
        <w:noProof/>
      </w:rPr>
      <w:drawing>
        <wp:anchor distT="0" distB="0" distL="114300" distR="114300" simplePos="0" relativeHeight="251661312" behindDoc="1" locked="0" layoutInCell="1" allowOverlap="1" wp14:editId="37AF252A" wp14:anchorId="231C6851">
          <wp:simplePos x="0" y="0"/>
          <wp:positionH relativeFrom="page">
            <wp:posOffset>40005</wp:posOffset>
          </wp:positionH>
          <wp:positionV relativeFrom="paragraph">
            <wp:posOffset>-549275</wp:posOffset>
          </wp:positionV>
          <wp:extent cx="7761191" cy="990600"/>
          <wp:effectExtent l="0" t="0" r="0" b="0"/>
          <wp:wrapNone/>
          <wp:docPr id="6" name="Imagen 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181ABF" w:rsidRDefault="00181ABF" w14:paraId="7C5AE9BD" w14:textId="7777777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D22"/>
    <w:multiLevelType w:val="hybridMultilevel"/>
    <w:tmpl w:val="B67E8626"/>
    <w:lvl w:ilvl="0" w:tplc="0436FD84">
      <w:start w:val="1"/>
      <w:numFmt w:val="decimal"/>
      <w:lvlText w:val="%1-"/>
      <w:lvlJc w:val="left"/>
      <w:pPr>
        <w:ind w:left="720" w:hanging="360"/>
      </w:pPr>
      <w:rPr>
        <w:rFonts w:ascii="Roboto" w:hAnsi="Roboto"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F03D0A"/>
    <w:multiLevelType w:val="hybridMultilevel"/>
    <w:tmpl w:val="F920E176"/>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C382C65"/>
    <w:multiLevelType w:val="hybridMultilevel"/>
    <w:tmpl w:val="0C30DADA"/>
    <w:lvl w:ilvl="0" w:tplc="87487568">
      <w:start w:val="1"/>
      <w:numFmt w:val="decimal"/>
      <w:lvlText w:val="%1."/>
      <w:lvlJc w:val="left"/>
      <w:pPr>
        <w:ind w:left="720" w:hanging="360"/>
      </w:pPr>
      <w:rPr>
        <w:rFonts w:ascii="Roboto" w:hAnsi="Roboto"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998414997">
    <w:abstractNumId w:val="2"/>
  </w:num>
  <w:num w:numId="2" w16cid:durableId="110587195">
    <w:abstractNumId w:val="3"/>
  </w:num>
  <w:num w:numId="3" w16cid:durableId="1693918560">
    <w:abstractNumId w:val="1"/>
  </w:num>
  <w:num w:numId="4" w16cid:durableId="1985811029">
    <w:abstractNumId w:val="4"/>
  </w:num>
  <w:num w:numId="5" w16cid:durableId="126071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BD"/>
    <w:rsid w:val="00013592"/>
    <w:rsid w:val="000202E3"/>
    <w:rsid w:val="00070004"/>
    <w:rsid w:val="00120E0E"/>
    <w:rsid w:val="00181ABF"/>
    <w:rsid w:val="00257E94"/>
    <w:rsid w:val="002F34BF"/>
    <w:rsid w:val="002F63DA"/>
    <w:rsid w:val="003172BE"/>
    <w:rsid w:val="00321EDD"/>
    <w:rsid w:val="00341C67"/>
    <w:rsid w:val="00377A92"/>
    <w:rsid w:val="003E3FE3"/>
    <w:rsid w:val="004170F2"/>
    <w:rsid w:val="00596BB8"/>
    <w:rsid w:val="006324BD"/>
    <w:rsid w:val="00666F79"/>
    <w:rsid w:val="00705F7C"/>
    <w:rsid w:val="0073433C"/>
    <w:rsid w:val="007561D2"/>
    <w:rsid w:val="00826C55"/>
    <w:rsid w:val="008C503F"/>
    <w:rsid w:val="00937EF0"/>
    <w:rsid w:val="00A9155D"/>
    <w:rsid w:val="00AA0A2C"/>
    <w:rsid w:val="00AC24BD"/>
    <w:rsid w:val="00B31C0B"/>
    <w:rsid w:val="00B359A8"/>
    <w:rsid w:val="00B41DCC"/>
    <w:rsid w:val="00BB0E2C"/>
    <w:rsid w:val="00CF639B"/>
    <w:rsid w:val="00D2422E"/>
    <w:rsid w:val="00D67CC3"/>
    <w:rsid w:val="00D90222"/>
    <w:rsid w:val="00E42AAC"/>
    <w:rsid w:val="00E90253"/>
    <w:rsid w:val="00E94398"/>
    <w:rsid w:val="00F6161B"/>
    <w:rsid w:val="00F764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FA4806"/>
  <w15:chartTrackingRefBased/>
  <w15:docId w15:val="{326A91AF-0984-4BCB-849D-BDE1A043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013592"/>
    <w:rPr>
      <w:color w:val="0563C1" w:themeColor="hyperlink"/>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AC24BD"/>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AC24BD"/>
    <w:rPr>
      <w:rFonts w:ascii="Times New Roman" w:eastAsia="Times New Roman" w:hAnsi="Times New Roman" w:cs="Times New Roman"/>
      <w:sz w:val="24"/>
      <w:szCs w:val="24"/>
      <w:lang w:val="es-ES" w:eastAsia="es-ES"/>
    </w:rPr>
  </w:style>
  <w:style w:type="paragraph" w:customStyle="1" w:styleId="Default">
    <w:name w:val="Default"/>
    <w:rsid w:val="00AC24BD"/>
    <w:pPr>
      <w:autoSpaceDE w:val="0"/>
      <w:autoSpaceDN w:val="0"/>
      <w:adjustRightInd w:val="0"/>
      <w:spacing w:after="0" w:line="240" w:lineRule="auto"/>
    </w:pPr>
    <w:rPr>
      <w:rFonts w:ascii="Cambria" w:hAnsi="Cambria" w:cs="Cambria"/>
      <w:color w:val="000000"/>
      <w:sz w:val="24"/>
      <w:szCs w:val="24"/>
    </w:rPr>
  </w:style>
  <w:style w:type="character" w:styleId="Mencinsinresolver">
    <w:name w:val="Unresolved Mention"/>
    <w:basedOn w:val="Fuentedeprrafopredeter"/>
    <w:uiPriority w:val="99"/>
    <w:semiHidden/>
    <w:unhideWhenUsed/>
    <w:rsid w:val="00666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events.teams.microsoft.com%2Fevent%2F5ecde1c1-5835-4865-a46a-83c2758d7ec0%40618d0a45-25a6-4618-9f80-8f70a435ee52&amp;data=05%7C02%7CCHINCHILLAPJ%40sugef.fi.cr%7C5585b80f23a1418fd76408dd5ffcd291%7C618d0a4525a646189f808f70a435ee52%7C0%7C0%7C638772261664774037%7CUnknown%7CTWFpbGZsb3d8eyJFbXB0eU1hcGkiOnRydWUsIlYiOiIwLjAuMDAwMCIsIlAiOiJXaW4zMiIsIkFOIjoiTWFpbCIsIldUIjoyfQ%3D%3D%7C0%7C%7C%7C&amp;sdata=GA3FM0SZ5tvi0hsiMaAUiWFJUyVmuIk%2F1N4QwZ%2FKUBM%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v-riesgosfnf@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r/PlantillasCorrespondenciaExternaSUGEF/plantilla-SGF-DS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C15F1FAA034B48A31ABB387CB5EB5C"/>
        <w:category>
          <w:name w:val="General"/>
          <w:gallery w:val="placeholder"/>
        </w:category>
        <w:types>
          <w:type w:val="bbPlcHdr"/>
        </w:types>
        <w:behaviors>
          <w:behavior w:val="content"/>
        </w:behaviors>
        <w:guid w:val="{9CDA9A5F-389C-4D80-B51E-3E8B3E2D539E}"/>
      </w:docPartPr>
      <w:docPartBody>
        <w:p w:rsidR="00095B6B" w:rsidRDefault="00095B6B">
          <w:pPr>
            <w:pStyle w:val="31C15F1FAA034B48A31ABB387CB5EB5C"/>
          </w:pPr>
          <w:r w:rsidRPr="001E0779">
            <w:rPr>
              <w:rStyle w:val="Textodelmarcadordeposicin"/>
            </w:rPr>
            <w:t>Haga clic aquí para escribir texto.</w:t>
          </w:r>
        </w:p>
      </w:docPartBody>
    </w:docPart>
    <w:docPart>
      <w:docPartPr>
        <w:name w:val="F94034C0DDFA490ABDEF5C98176588B8"/>
        <w:category>
          <w:name w:val="General"/>
          <w:gallery w:val="placeholder"/>
        </w:category>
        <w:types>
          <w:type w:val="bbPlcHdr"/>
        </w:types>
        <w:behaviors>
          <w:behavior w:val="content"/>
        </w:behaviors>
        <w:guid w:val="{0239B046-1840-41AB-8960-BF08C3838414}"/>
      </w:docPartPr>
      <w:docPartBody>
        <w:p w:rsidR="00095B6B" w:rsidRDefault="00095B6B">
          <w:pPr>
            <w:pStyle w:val="F94034C0DDFA490ABDEF5C98176588B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6B"/>
    <w:rsid w:val="00095B6B"/>
    <w:rsid w:val="002F63DA"/>
    <w:rsid w:val="00341C67"/>
    <w:rsid w:val="004170F2"/>
    <w:rsid w:val="00B31C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1C15F1FAA034B48A31ABB387CB5EB5C">
    <w:name w:val="31C15F1FAA034B48A31ABB387CB5EB5C"/>
  </w:style>
  <w:style w:type="paragraph" w:customStyle="1" w:styleId="F94034C0DDFA490ABDEF5C98176588B8">
    <w:name w:val="F94034C0DDFA490ABDEF5C9817658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+LD/qVqNdCxxZoPB/f6LgixzCR6izcrEnDVuiUcAncE=</DigestValue>
    </Reference>
    <Reference Type="http://uri.etsi.org/01903#SignedProperties" URI="#idSignedProperties">
      <Transforms>
        <Transform Algorithm="http://www.w3.org/TR/2001/REC-xml-c14n-20010315"/>
      </Transforms>
      <DigestMethod Algorithm="http://www.w3.org/2001/04/xmlenc#sha256"/>
      <DigestValue>/whVTURm4yCjVCJxfQim774cBG6gFPJf8UM7Zj6VfcA=</DigestValue>
    </Reference>
  </SignedInfo>
  <SignatureValue>C4yt0qcRmsi96cRc19cSA6Mx7LdwspA3Bxw4HH8iphRMcYU3qnokt3BVpI6VndYeSL3PCmMS2RN2O81mrIAqT9ku0SHUBigYw9DGlLXN9/REW1v42O2B7jcic0ZMLyb3rffZhB/6CXWwVYLYvKpq7dqeaL2LqHd16cu8zyWO0L6033caOXP5Kl210CH0iCMAjyF1rEdNMUkKS46IAHKiShFThxoMpl7S5HSPMzk6hdshbBEOTL5mM+1+V1EOwcehkPUDl4hrNDUbyboCwbIY+zi/thsF3cxD5LuU4VG5BA06B1SW+xPrTcwIMqDmX9gOu2fQGb7TgYN4A41cOGTWeg==</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pg68+M1ReM/20Y/uSdDqIQtpk7rQ1mZfacer8hAndZo=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BUC2lNvu+SRTUDkeOBp7l4oXjQReYJZfDqihCglrBl0=</DigestValue>
      </Reference>
      <Reference URI="/word/document.xml?ContentType=application/vnd.openxmlformats-officedocument.wordprocessingml.document.main+xml">
        <DigestMethod Algorithm="http://www.w3.org/2001/04/xmlenc#sha256"/>
        <DigestValue>gfPp/AB1jtnA92i7HrGju4Q3lCbnNznNnqLyNYXb1tw=</DigestValue>
      </Reference>
      <Reference URI="/word/styles.xml?ContentType=application/vnd.openxmlformats-officedocument.wordprocessingml.styles+xml">
        <DigestMethod Algorithm="http://www.w3.org/2001/04/xmlenc#sha256"/>
        <DigestValue>a88XYBzhRU9FJlL2TCzMuxLRp0Q/I/vkNtbtNuAOXWk=</DigestValue>
      </Reference>
      <Reference URI="/word/header1.xml?ContentType=application/vnd.openxmlformats-officedocument.wordprocessingml.header+xml">
        <DigestMethod Algorithm="http://www.w3.org/2001/04/xmlenc#sha256"/>
        <DigestValue>n7DXnoXm6SOzcUXm9dIWgmCGDivljNJaA+sbniIh/d8=</DigestValue>
      </Reference>
      <Reference URI="/word/media/image3.png?ContentType=image/png">
        <DigestMethod Algorithm="http://www.w3.org/2001/04/xmlenc#sha256"/>
        <DigestValue>/1eWI7nQQjeN3Z8UOjDekQY+XE+vGansB3tZvnyDyn0=</DigestValue>
      </Reference>
      <Reference URI="/word/footer3.xml?ContentType=application/vnd.openxmlformats-officedocument.wordprocessingml.footer+xml">
        <DigestMethod Algorithm="http://www.w3.org/2001/04/xmlenc#sha256"/>
        <DigestValue>vmGoMOasjn6SaI5j8Q1earSvxZz+wwxrzU/4ncQSiio=</DigestValue>
      </Reference>
      <Reference URI="/word/numbering.xml?ContentType=application/vnd.openxmlformats-officedocument.wordprocessingml.numbering+xml">
        <DigestMethod Algorithm="http://www.w3.org/2001/04/xmlenc#sha256"/>
        <DigestValue>trpmsSUS6QbCwnHTNw5DDwdOsEMpE9H6B3CldrZ7IEU=</DigestValue>
      </Reference>
      <Reference URI="/word/endnotes.xml?ContentType=application/vnd.openxmlformats-officedocument.wordprocessingml.endnotes+xml">
        <DigestMethod Algorithm="http://www.w3.org/2001/04/xmlenc#sha256"/>
        <DigestValue>56VGBz2EaO7H3ON6BXCmQC1AoNzTi7yQJv7loDIy3+Q=</DigestValue>
      </Reference>
      <Reference URI="/word/embeddings/Microsoft_Excel_Worksheet.xlsx?ContentType=application/vnd.openxmlformats-officedocument.spreadsheetml.sheet">
        <DigestMethod Algorithm="http://www.w3.org/2001/04/xmlenc#sha256"/>
        <DigestValue>ciN6t3tuo5hf96BZjtBsWVFuqLeS6Ee7FOVX055i6QY=</DigestValue>
      </Reference>
      <Reference URI="/word/media/image2.emf?ContentType=image/x-emf">
        <DigestMethod Algorithm="http://www.w3.org/2001/04/xmlenc#sha256"/>
        <DigestValue>8RviyH/nsF2oOf93kL9xn5fGjnRgmEXedcMWPQ2FpGE=</DigestValue>
      </Reference>
      <Reference URI="/word/footer2.xml?ContentType=application/vnd.openxmlformats-officedocument.wordprocessingml.footer+xml">
        <DigestMethod Algorithm="http://www.w3.org/2001/04/xmlenc#sha256"/>
        <DigestValue>9pRoBhI4wpZ8nootvB266Dh4hvxulzG5E5ks2StU4tk=</DigestValue>
      </Reference>
      <Reference URI="/word/footnotes.xml?ContentType=application/vnd.openxmlformats-officedocument.wordprocessingml.footnotes+xml">
        <DigestMethod Algorithm="http://www.w3.org/2001/04/xmlenc#sha256"/>
        <DigestValue>SBVCPehdgNhwZ+pJ5RwZ/EgqC0ohx/o07JfUlQKaTBQ=</DigestValue>
      </Reference>
      <Reference URI="/word/theme/theme1.xml?ContentType=application/vnd.openxmlformats-officedocument.theme+xml">
        <DigestMethod Algorithm="http://www.w3.org/2001/04/xmlenc#sha256"/>
        <DigestValue>pta+caFc6FvsHC7/7wgyUOb2CzzArGpjIwcYCl6aME8=</DigestValue>
      </Reference>
      <Reference URI="/word/media/image1.png?ContentType=image/png">
        <DigestMethod Algorithm="http://www.w3.org/2001/04/xmlenc#sha256"/>
        <DigestValue>lmvEokLCZe/JiZT8HC+WMj5kku9AQOdBcXONupPOmLM=</DigestValue>
      </Reference>
      <Reference URI="/word/glossary/document.xml?ContentType=application/vnd.openxmlformats-officedocument.wordprocessingml.document.glossary+xml">
        <DigestMethod Algorithm="http://www.w3.org/2001/04/xmlenc#sha256"/>
        <DigestValue>7SmO15j9HmH8wha2zyg94D0TGNow+h3FMaW53V+QvHk=</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glossary/settings.xml?ContentType=application/vnd.openxmlformats-officedocument.wordprocessingml.settings+xml">
        <DigestMethod Algorithm="http://www.w3.org/2001/04/xmlenc#sha256"/>
        <DigestValue>uATtwyRkkFY5FkYmG+scJqFR8K2pJDAp0LVBf4K2JfA=</DigestValue>
      </Reference>
      <Reference URI="/word/glossary/styles.xml?ContentType=application/vnd.openxmlformats-officedocument.wordprocessingml.styles+xml">
        <DigestMethod Algorithm="http://www.w3.org/2001/04/xmlenc#sha256"/>
        <DigestValue>ega211Do4yjidWE82hxCgF8cXuFJJHycvrFS1l0AT98=</DigestValue>
      </Reference>
      <Reference URI="/word/glossary/fontTable.xml?ContentType=application/vnd.openxmlformats-officedocument.wordprocessingml.fontTable+xml">
        <DigestMethod Algorithm="http://www.w3.org/2001/04/xmlenc#sha256"/>
        <DigestValue>czQxELrt+eBMr+4UGH/zwjju6pFVtJQ0Lz8Fehe0wbE=</DigestValue>
      </Reference>
      <Reference URI="/word/webSettings.xml?ContentType=application/vnd.openxmlformats-officedocument.wordprocessingml.webSettings+xml">
        <DigestMethod Algorithm="http://www.w3.org/2001/04/xmlenc#sha256"/>
        <DigestValue>8vb+dnljSWO/SbrmX5QfQZNN5Czus6gGr6xLq5InSFM=</DigestValue>
      </Reference>
      <Reference URI="/word/footer1.xml?ContentType=application/vnd.openxmlformats-officedocument.wordprocessingml.footer+xml">
        <DigestMethod Algorithm="http://www.w3.org/2001/04/xmlenc#sha256"/>
        <DigestValue>EpHPM6+xCtQvy5h68on6Un/eUH+iG9Yk6giOlCHU8X8=</DigestValue>
      </Reference>
      <Reference URI="/word/settings.xml?ContentType=application/vnd.openxmlformats-officedocument.wordprocessingml.settings+xml">
        <DigestMethod Algorithm="http://www.w3.org/2001/04/xmlenc#sha256"/>
        <DigestValue>LShfq54cshnq6eoeHcfiafoDa80hCCY9wLivFMZfa6w=</DigestValue>
      </Reference>
      <Reference URI="/word/fontTable.xml?ContentType=application/vnd.openxmlformats-officedocument.wordprocessingml.fontTable+xml">
        <DigestMethod Algorithm="http://www.w3.org/2001/04/xmlenc#sha256"/>
        <DigestValue>kQWgcV8Rc3U3I6fcaTHcx5f6vJTHU0/O6PAsZuPoZ54=</DigestValue>
      </Reference>
    </Manifest>
    <SignatureProperties>
      <SignatureProperty Id="idSignatureTime" Target="#idPackageSignature">
        <mdssi:SignatureTime xmlns:mdssi="http://schemas.openxmlformats.org/package/2006/digital-signature">
          <mdssi:Format>YYYY-MM-DDThh:mm:ssTZD</mdssi:Format>
          <mdssi:Value>2025-03-17T15:54:09Z</mdssi:Value>
        </mdssi:SignatureTime>
      </SignatureProperty>
    </SignatureProperties>
  </Object>
  <Object>
    <xd:QualifyingProperties xmlns:xd="http://uri.etsi.org/01903/v1.3.2#" Target="#idPackageSignature">
      <xd:SignedProperties Id="idSignedProperties">
        <xd:SignedSignatureProperties>
          <xd:SigningTime>2025-03-17T15:54:09Z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ywwxomV8Lr/DeCrQ/RSGe0uGMQFaGXP8iNfJsjTg5/cCBCGFF+gYDzIwMjUwMzE3MTU1NDI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r8omPE1jxzFJ2mofQ2ADqrJCr8yKWdPBq2j8nlH44T0=</DigestValue>
                </xd:DigestAlgAndValue>
                <xd:CRLIdentifier>
                  <xd:Issuer>SERIALNUMBER=CPJ-2-100-098311,C=CR,O=MICITT,OU=DCFD,CN=CA POLITICA PERSONA FISICA - COSTA RICA v2</xd:Issuer>
                  <xd:IssueTime>2025-02-28T18:55:01Z</xd:IssueTime>
                  <xd:Number>63</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NKVjtZh3ZDcjTWvf2rPtWwvV+fQ=</xd:ByKey>
                  </xd:ResponderID>
                  <xd:ProducedAt>2025-03-17T15:54:21Z</xd:ProducedAt>
                </xd:OCSPIdentifier>
                <xd:DigestAlgAndValue>
                  <DigestMethod Algorithm="http://www.w3.org/2001/04/xmlenc#sha256"/>
                  <DigestValue>mAaCdsBn5MBtcn07pzBBkU0/85aLMg4fO20IOXsS1Jw=</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</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BKBkBGIwYAIBAQYIYIE8AQEBAQUwMTANBglghkgBZQMEAgEFAAQgoFM5SZbcIa1oZEoEmILN8z3n
imznl8CIKOo6RTY+Z6cCBCGFF+kYDzIwMjUwMzE3MTU1NDIxWjAEgAIB9AEB/6CCB8Iwgge+MIIF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CSqGSIb3DQEJAzENBgsqhkiG9w0BCRABBDAcBgkqhkiG9w0BCQUxDxcNMjUwMzE3MTU1NDIxWjAv
BgkqhkiG9w0BCQQxIgQgPiA3XhOxTOlgUQ3jqddboia4BplNKHFqneCwBfKs6QIwNwYLKoZIhvcN
AQkQAi8xKDAmMCQwIgQgrKszXYj6Q2nTJpWV/NZakemXG2IrBO983WoSsYOW808wDQYJKoZIhvcN
AQEBBQAEggEAMsYI3oefUzybzlsVli7vI5qI5y2+Ciy/6hY7L3SGYoHqicaNp2KTSvEuBbwpfrgr
4IwMbPB5aHCN5vvFqNx8eTHMUJARmODrEkZtpVN79I0+vqh5gF7d7r4nBjDn6Qd/Zty6u5EGtiUS
uxgC7V9ffqh3E6lywuJzAY2jnEz9lqEA0FuwwQjjXugwC2Zl3rr1hGzLxQBtzvj/5Yo2+z/nkRqF
LZOwEv/+pyqg/UDRsCE/FZU18Q8vg3zsmET9v3YROrShS3aC4DgssUlVyKcf4iWdQVw4fElOU/XH
jhPzVxChz1DjH3OIn0CcHsoJ0FCKXQ+UZjbYRXbTsDh59UBXFA==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e70cbf463ba4d19a6203d9e6cd457e4 xmlns="b875e23b-67d9-4b2e-bdec-edacbf90b326">
      <Terms xmlns="http://schemas.microsoft.com/office/infopath/2007/PartnerControls"/>
    </oe70cbf463ba4d19a6203d9e6cd457e4>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FirmadoPor xmlns="b875e23b-67d9-4b2e-bdec-edacbf90b326">
      <UserInfo>
        <DisplayName>i:0#.w|pdc-atlantida\valverderh</DisplayName>
        <AccountId>2685</AccountId>
        <AccountType/>
      </UserInfo>
    </FirmadoPor>
    <AcuseRecibo xmlns="b875e23b-67d9-4b2e-bdec-edacbf90b326" xsi:nil="true"/>
    <Firmado xmlns="b875e23b-67d9-4b2e-bdec-edacbf90b326">true</Firmado>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Envio xmlns="b875e23b-67d9-4b2e-bdec-edacbf90b326" xsi:nil="true"/>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TaxCatchAll xmlns="b875e23b-67d9-4b2e-bdec-edacbf90b326">
      <Value>426</Value>
      <Value>161</Value>
      <Value>130</Value>
      <Value>128</Value>
      <Value>63</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EstadoCorrespondencia xmlns="b875e23b-67d9-4b2e-bdec-edacbf90b326">Aprobado para envío</EstadoCorrespondencia>
    <Entrante_x0020_relacionado xmlns="b875e23b-67d9-4b2e-bdec-edacbf90b326">
      <Url xsi:nil="true"/>
      <Description xsi:nil="true"/>
    </Entrante_x0020_relacionado>
    <Subject1 xmlns="b875e23b-67d9-4b2e-bdec-edacbf90b326">Circular Externa Diagnóstico sobre el uso de modelos en las entidades financieras supervisadas</Subject1>
    <InformativoResolutivo xmlns="b875e23b-67d9-4b2e-bdec-edacbf90b326">Informativo</InformativoResolutivo>
    <OtraEntidadExterna xmlns="b875e23b-67d9-4b2e-bdec-edacbf90b326" xsi:nil="true"/>
    <PlazoArchivo xmlns="b875e23b-67d9-4b2e-bdec-edacbf90b326">84</PlazoArchivo>
    <RemitenteOriginal xmlns="b875e23b-67d9-4b2e-bdec-edacbf90b326">División Supervisión de Riesgos</RemitenteOriginal>
    <NoReferencia xmlns="b875e23b-67d9-4b2e-bdec-edacbf90b326">No Aplica</NoReferencia>
    <Secretaria xmlns="b875e23b-67d9-4b2e-bdec-edacbf90b326">
      <UserInfo>
        <DisplayName>PADILLA FALLAS FIORELLA MARIA</DisplayName>
        <AccountId>3521</AccountId>
        <AccountType/>
      </UserInfo>
    </Secretaria>
    <InformarA xmlns="b875e23b-67d9-4b2e-bdec-edacbf90b326">
      <UserInfo>
        <DisplayName>i:0#.w|pdc-atlantida\seguraca</DisplayName>
        <AccountId>1761</AccountId>
        <AccountType/>
      </UserInfo>
      <UserInfo>
        <DisplayName>i:0#.w|pdc-atlantida\arcerb</DisplayName>
        <AccountId>2962</AccountId>
        <AccountType/>
      </UserInfo>
      <UserInfo>
        <DisplayName>i:0#.w|pdc-atlantida\castillogm</DisplayName>
        <AccountId>4548</AccountId>
        <AccountType/>
      </UserInfo>
      <UserInfo>
        <DisplayName>i:0#.w|pdc-atlantida\chinchillapj</DisplayName>
        <AccountId>4545</AccountId>
        <AccountType/>
      </UserInfo>
    </InformarA>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FechaDocumento xmlns="b875e23b-67d9-4b2e-bdec-edacbf90b326">2025-03-10T06:00:00+00:00</FechaDocumento>
    <Responsable xmlns="b875e23b-67d9-4b2e-bdec-edacbf90b326">
      <UserInfo>
        <DisplayName>SEGURA CALDERON JENARO ALONSO</DisplayName>
        <AccountId>1761</AccountId>
        <AccountType/>
      </UserInfo>
    </Responsable>
    <e78d451c341b4341be14d5956588aac4 xmlns="b875e23b-67d9-4b2e-bdec-edacbf90b326">
      <Terms xmlns="http://schemas.microsoft.com/office/infopath/2007/PartnerControls"/>
    </e78d451c341b4341be14d5956588aac4>
    <Año xmlns="b875e23b-67d9-4b2e-bdec-edacbf90b326">2025</Año>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4FCBB029-2EEF-4563-9CB1-C636E38DEB04}">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b875e23b-67d9-4b2e-bdec-edacbf90b326"/>
    <ds:schemaRef ds:uri="http://schemas.microsoft.com/sharepoint/v3"/>
  </ds:schemaRefs>
</ds:datastoreItem>
</file>

<file path=customXml/itemProps2.xml><?xml version="1.0" encoding="utf-8"?>
<ds:datastoreItem xmlns:ds="http://schemas.openxmlformats.org/officeDocument/2006/customXml" ds:itemID="{E5153FDB-434E-4AE1-8047-26E13713F0A2}">
  <ds:schemaRefs>
    <ds:schemaRef ds:uri="http://schemas.microsoft.com/sharepoint/v3/contenttype/forms"/>
  </ds:schemaRefs>
</ds:datastoreItem>
</file>

<file path=customXml/itemProps3.xml><?xml version="1.0" encoding="utf-8"?>
<ds:datastoreItem xmlns:ds="http://schemas.openxmlformats.org/officeDocument/2006/customXml" ds:itemID="{956C42F9-3D26-47EE-A402-811F523FF9A0}">
  <ds:schemaRefs>
    <ds:schemaRef ds:uri="http://schemas.microsoft.com/sharepoint/events"/>
  </ds:schemaRefs>
</ds:datastoreItem>
</file>

<file path=customXml/itemProps4.xml><?xml version="1.0" encoding="utf-8"?>
<ds:datastoreItem xmlns:ds="http://schemas.openxmlformats.org/officeDocument/2006/customXml" ds:itemID="{897A9BF9-DD2D-45E6-97BA-A694DB5203A8}">
  <ds:schemaRefs>
    <ds:schemaRef ds:uri="Microsoft.SharePoint.Taxonomy.ContentTypeSync"/>
  </ds:schemaRefs>
</ds:datastoreItem>
</file>

<file path=customXml/itemProps5.xml><?xml version="1.0" encoding="utf-8"?>
<ds:datastoreItem xmlns:ds="http://schemas.openxmlformats.org/officeDocument/2006/customXml" ds:itemID="{CD9D46B2-F263-4739-BF92-376D0CBDC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1A5079-CEC7-421D-97A7-5CECD19C7A4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plantilla-SGF-DSR</Template>
  <TotalTime>65</TotalTime>
  <Pages>3</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CHINCHILLA PEREZ JASON</dc:creator>
  <cp:keywords/>
  <dc:description/>
  <cp:lastModifiedBy>PADILLA FALLAS FIORELLA MARIA</cp:lastModifiedBy>
  <cp:revision>6</cp:revision>
  <dcterms:created xsi:type="dcterms:W3CDTF">2025-03-10T20:20:00Z</dcterms:created>
  <dcterms:modified xsi:type="dcterms:W3CDTF">2025-03-17T14:57:00Z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2,3,5</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2024-07-12T20:54:26Z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0c3d5393-7ac4-4be5-8974-adf30b59ceda</vt:lpwstr>
  </property>
  <property fmtid="{D5CDD505-2E9C-101B-9397-08002B2CF9AE}" pid="11" name="MSIP_Label_b8b4be34-365a-4a68-b9fb-75c1b6874315_ContentBits">
    <vt:lpwstr>2</vt:lpwstr>
  </property>
  <property fmtid="{D5CDD505-2E9C-101B-9397-08002B2CF9AE}" pid="12" name="ContentTypeId">
    <vt:lpwstr>0x010100E97154E09FCE6A4E8EAEBD5C54DD1AE4020200C90E412610819841BD5A7032A21A551E</vt:lpwstr>
  </property>
  <property fmtid="{D5CDD505-2E9C-101B-9397-08002B2CF9AE}" pid="13" name="Unidad de Destino">
    <vt:lpwstr/>
  </property>
  <property fmtid="{D5CDD505-2E9C-101B-9397-08002B2CF9AE}" pid="14" name="ConfidencialidadNueva">
    <vt:lpwstr>130;#Confidencial|d19c5cf3-f0e9-4d18-86d2-7bee4000e1ea</vt:lpwstr>
  </property>
  <property fmtid="{D5CDD505-2E9C-101B-9397-08002B2CF9AE}" pid="15" name="Disponibilidad">
    <vt:lpwstr>161;#Alta|7fca731c-4c62-4f1c-9061-e9f164c964b2</vt:lpwstr>
  </property>
  <property fmtid="{D5CDD505-2E9C-101B-9397-08002B2CF9AE}" pid="16" name="Confidencialidad1">
    <vt:lpwstr/>
  </property>
  <property fmtid="{D5CDD505-2E9C-101B-9397-08002B2CF9AE}" pid="17" name="Unidad Remitente">
    <vt:lpwstr>63;#SUGEF - Despacho|2d490573-c91c-4a7c-9f31-5076771b6476</vt:lpwstr>
  </property>
  <property fmtid="{D5CDD505-2E9C-101B-9397-08002B2CF9AE}" pid="18" name="Dirigido a (entidad externa)">
    <vt:lpwstr/>
  </property>
  <property fmtid="{D5CDD505-2E9C-101B-9397-08002B2CF9AE}" pid="19" name="Integridad">
    <vt:lpwstr>128;#Alta|0fd17ec2-e5d0-4d9f-8e18-466324d0fdd4</vt:lpwstr>
  </property>
  <property fmtid="{D5CDD505-2E9C-101B-9397-08002B2CF9AE}" pid="20" name="Tipo Documental">
    <vt:lpwstr>426;#Circular|a95dd0af-ef18-4305-9c8d-aa79141c6059</vt:lpwstr>
  </property>
  <property fmtid="{D5CDD505-2E9C-101B-9397-08002B2CF9AE}" pid="21" name="Order">
    <vt:r8>1900</vt:r8>
  </property>
  <property fmtid="{D5CDD505-2E9C-101B-9397-08002B2CF9AE}" pid="22" name="lb0b7da792b243d9bfa96ad7487ad734">
    <vt:lpwstr/>
  </property>
  <property fmtid="{D5CDD505-2E9C-101B-9397-08002B2CF9AE}" pid="23" name="_dlc_policyId">
    <vt:lpwstr>0x010100E97154E09FCE6A4E8EAEBD5C54DD1AE4|-1695030217</vt:lpwstr>
  </property>
  <property fmtid="{D5CDD505-2E9C-101B-9397-08002B2CF9AE}" pid="2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5" name="SharedWithUsers">
    <vt:lpwstr/>
  </property>
  <property fmtid="{D5CDD505-2E9C-101B-9397-08002B2CF9AE}" pid="26" name="WorkflowChangePath">
    <vt:lpwstr>f1fd9d7f-da86-405a-9476-87cbb240632e,5;36e1af0c-2eec-499f-b304-a394df1aa266,8;</vt:lpwstr>
  </property>
</Properties>
</file>